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C139F" w14:textId="77777777" w:rsidR="008C5DB5" w:rsidRDefault="008C5DB5" w:rsidP="008C5DB5">
      <w:pPr>
        <w:rPr>
          <w:rFonts w:ascii="Times New Roman" w:hAnsi="Times New Roman" w:cs="Times New Roman"/>
        </w:rPr>
      </w:pPr>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8C5DB5" w14:paraId="47456987"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8298039"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5B28CCCB" w14:textId="77777777" w:rsidR="008C5DB5" w:rsidRDefault="008C5DB5" w:rsidP="00822795">
            <w:pPr>
              <w:rPr>
                <w:sz w:val="20"/>
                <w:szCs w:val="20"/>
              </w:rPr>
            </w:pPr>
            <w:r>
              <w:rPr>
                <w:sz w:val="20"/>
                <w:szCs w:val="20"/>
              </w:rPr>
              <w:t xml:space="preserve">Report No: </w:t>
            </w:r>
            <w:r>
              <w:rPr>
                <w:noProof/>
                <w:sz w:val="20"/>
                <w:szCs w:val="20"/>
              </w:rPr>
              <w:t>AUS0000954</w:t>
            </w:r>
          </w:p>
        </w:tc>
      </w:tr>
      <w:tr w:rsidR="008C5DB5" w14:paraId="6A6BC20E" w14:textId="77777777" w:rsidTr="008227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CEE3B74" w14:textId="77777777" w:rsidR="008C5DB5" w:rsidRDefault="008C5DB5" w:rsidP="00822795">
            <w:pPr>
              <w:rPr>
                <w:rFonts w:ascii="Times" w:hAnsi="Times" w:cs="Times"/>
                <w:color w:val="FFFFFF"/>
                <w:sz w:val="10"/>
                <w:szCs w:val="10"/>
              </w:rPr>
            </w:pPr>
            <w:r>
              <w:rPr>
                <w:rFonts w:ascii="Times" w:hAnsi="Times" w:cs="Times"/>
                <w:color w:val="FFFFFF"/>
                <w:sz w:val="10"/>
                <w:szCs w:val="10"/>
              </w:rPr>
              <w:t>.</w:t>
            </w:r>
          </w:p>
        </w:tc>
      </w:tr>
      <w:tr w:rsidR="008C5DB5" w14:paraId="308D28F5"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3008906"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6958147" w14:textId="77777777" w:rsidR="008C5DB5" w:rsidRDefault="008C5DB5" w:rsidP="00822795">
            <w:pPr>
              <w:rPr>
                <w:sz w:val="48"/>
                <w:szCs w:val="48"/>
              </w:rPr>
            </w:pPr>
            <w:r>
              <w:rPr>
                <w:noProof/>
                <w:sz w:val="48"/>
                <w:szCs w:val="48"/>
              </w:rPr>
              <w:t>South Sudan</w:t>
            </w:r>
          </w:p>
        </w:tc>
      </w:tr>
      <w:tr w:rsidR="008C5DB5" w14:paraId="78A0DA54"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2690045"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13C1290" w14:textId="77777777" w:rsidR="008C5DB5" w:rsidRDefault="008C5DB5" w:rsidP="00822795">
            <w:pPr>
              <w:rPr>
                <w:sz w:val="48"/>
                <w:szCs w:val="48"/>
              </w:rPr>
            </w:pPr>
            <w:r>
              <w:rPr>
                <w:noProof/>
                <w:sz w:val="48"/>
                <w:szCs w:val="48"/>
              </w:rPr>
              <w:t>Approaches to Targeting in South Sudan</w:t>
            </w:r>
          </w:p>
        </w:tc>
      </w:tr>
      <w:tr w:rsidR="008C5DB5" w14:paraId="306B87BF"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DE4B550"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5A0C998C" w14:textId="77777777" w:rsidR="008C5DB5" w:rsidRDefault="008C5DB5" w:rsidP="00822795">
            <w:pPr>
              <w:rPr>
                <w:sz w:val="34"/>
                <w:szCs w:val="34"/>
              </w:rPr>
            </w:pPr>
          </w:p>
        </w:tc>
      </w:tr>
      <w:tr w:rsidR="008C5DB5" w14:paraId="3F0C8F93" w14:textId="77777777" w:rsidTr="008227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84375D7" w14:textId="77777777" w:rsidR="008C5DB5" w:rsidRDefault="008C5DB5" w:rsidP="00822795">
            <w:pPr>
              <w:rPr>
                <w:rFonts w:ascii="Times" w:hAnsi="Times" w:cs="Times"/>
                <w:color w:val="FFFFFF"/>
                <w:sz w:val="60"/>
                <w:szCs w:val="60"/>
              </w:rPr>
            </w:pPr>
            <w:r>
              <w:rPr>
                <w:rFonts w:ascii="Times" w:hAnsi="Times" w:cs="Times"/>
                <w:color w:val="FFFFFF"/>
                <w:sz w:val="60"/>
                <w:szCs w:val="60"/>
              </w:rPr>
              <w:t>.</w:t>
            </w:r>
          </w:p>
        </w:tc>
      </w:tr>
      <w:tr w:rsidR="008C5DB5" w14:paraId="45451134"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FECC567"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95DF9CE" w14:textId="77777777" w:rsidR="008C5DB5" w:rsidRDefault="008C5DB5" w:rsidP="00822795">
            <w:pPr>
              <w:rPr>
                <w:sz w:val="20"/>
                <w:szCs w:val="20"/>
              </w:rPr>
            </w:pPr>
            <w:r>
              <w:rPr>
                <w:sz w:val="20"/>
                <w:szCs w:val="20"/>
              </w:rPr>
              <w:t>June 2019</w:t>
            </w:r>
          </w:p>
        </w:tc>
      </w:tr>
      <w:tr w:rsidR="008C5DB5" w14:paraId="106BF442" w14:textId="77777777" w:rsidTr="008227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05B1C8AB" w14:textId="77777777" w:rsidR="008C5DB5" w:rsidRDefault="008C5DB5" w:rsidP="00822795">
            <w:pPr>
              <w:rPr>
                <w:rFonts w:ascii="Times" w:hAnsi="Times" w:cs="Times"/>
                <w:color w:val="FFFFFF"/>
                <w:sz w:val="60"/>
                <w:szCs w:val="60"/>
              </w:rPr>
            </w:pPr>
            <w:r>
              <w:rPr>
                <w:rFonts w:ascii="Times" w:hAnsi="Times" w:cs="Times"/>
                <w:color w:val="FFFFFF"/>
                <w:sz w:val="60"/>
                <w:szCs w:val="60"/>
              </w:rPr>
              <w:t>.</w:t>
            </w:r>
          </w:p>
        </w:tc>
      </w:tr>
      <w:tr w:rsidR="008C5DB5" w14:paraId="4CBCF9B8"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8863AEE"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708F83B7" w14:textId="77777777" w:rsidR="008C5DB5" w:rsidRDefault="008C5DB5" w:rsidP="00822795">
            <w:pPr>
              <w:rPr>
                <w:sz w:val="20"/>
                <w:szCs w:val="20"/>
              </w:rPr>
            </w:pPr>
          </w:p>
        </w:tc>
      </w:tr>
      <w:tr w:rsidR="008C5DB5" w14:paraId="63E32ED4"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8C4D39A"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1F66090" w14:textId="77777777" w:rsidR="008C5DB5" w:rsidRDefault="008C5DB5" w:rsidP="00822795">
            <w:pPr>
              <w:rPr>
                <w:sz w:val="20"/>
                <w:szCs w:val="20"/>
              </w:rPr>
            </w:pPr>
          </w:p>
        </w:tc>
      </w:tr>
      <w:tr w:rsidR="008C5DB5" w14:paraId="171FE534" w14:textId="77777777" w:rsidTr="008227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D8875E7" w14:textId="77777777" w:rsidR="008C5DB5" w:rsidRDefault="008C5DB5" w:rsidP="00822795">
            <w:pPr>
              <w:rPr>
                <w:rFonts w:ascii="Times" w:hAnsi="Times" w:cs="Times"/>
                <w:color w:val="FFFFFF"/>
                <w:sz w:val="20"/>
                <w:szCs w:val="20"/>
              </w:rPr>
            </w:pPr>
            <w:r>
              <w:rPr>
                <w:rFonts w:ascii="Times" w:hAnsi="Times" w:cs="Times"/>
                <w:color w:val="FFFFFF"/>
                <w:sz w:val="20"/>
                <w:szCs w:val="20"/>
              </w:rPr>
              <w:t>.</w:t>
            </w:r>
          </w:p>
        </w:tc>
      </w:tr>
      <w:tr w:rsidR="008C5DB5" w14:paraId="073CE279" w14:textId="77777777" w:rsidTr="008227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DA8BDE7" w14:textId="77777777" w:rsidR="008C5DB5" w:rsidRDefault="008C5DB5" w:rsidP="00822795">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D8A21BC" w14:textId="77777777" w:rsidR="008C5DB5" w:rsidRDefault="008C5DB5" w:rsidP="00822795">
            <w:pPr>
              <w:spacing w:line="320" w:lineRule="atLeast"/>
              <w:rPr>
                <w:rFonts w:ascii="Times New Roman" w:hAnsi="Times New Roman" w:cs="Times New Roman"/>
              </w:rPr>
            </w:pPr>
            <w:r>
              <w:rPr>
                <w:rFonts w:ascii="Times New Roman" w:hAnsi="Times New Roman" w:cs="Times New Roman"/>
                <w:noProof/>
              </w:rPr>
              <w:drawing>
                <wp:inline distT="0" distB="0" distL="0" distR="0" wp14:anchorId="6513EA28" wp14:editId="480AE203">
                  <wp:extent cx="638175" cy="628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046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tc>
      </w:tr>
      <w:tr w:rsidR="008C5DB5" w14:paraId="463D8206" w14:textId="77777777" w:rsidTr="008227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5C8DFC6" w14:textId="77777777" w:rsidR="008C5DB5" w:rsidRDefault="008C5DB5" w:rsidP="00822795">
            <w:pPr>
              <w:rPr>
                <w:rFonts w:ascii="Times" w:hAnsi="Times" w:cs="Times"/>
                <w:color w:val="FFFFFF"/>
                <w:sz w:val="650"/>
                <w:szCs w:val="650"/>
              </w:rPr>
            </w:pPr>
            <w:r>
              <w:rPr>
                <w:rFonts w:ascii="Times" w:hAnsi="Times" w:cs="Times"/>
                <w:color w:val="FFFFFF"/>
                <w:sz w:val="650"/>
                <w:szCs w:val="650"/>
              </w:rPr>
              <w:lastRenderedPageBreak/>
              <w:t>.</w:t>
            </w:r>
          </w:p>
        </w:tc>
      </w:tr>
      <w:tr w:rsidR="008C5DB5" w14:paraId="09582665" w14:textId="77777777" w:rsidTr="008227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0B20AE1" w14:textId="77777777" w:rsidR="008C5DB5" w:rsidRDefault="008C5DB5" w:rsidP="00822795">
            <w:pPr>
              <w:rPr>
                <w:rFonts w:ascii="Times" w:hAnsi="Times" w:cs="Times"/>
                <w:color w:val="FFFFFF"/>
                <w:sz w:val="20"/>
                <w:szCs w:val="20"/>
              </w:rPr>
            </w:pPr>
            <w:r>
              <w:rPr>
                <w:rFonts w:ascii="Times" w:hAnsi="Times" w:cs="Times"/>
                <w:color w:val="FFFFFF"/>
                <w:sz w:val="20"/>
                <w:szCs w:val="20"/>
              </w:rPr>
              <w:t>.</w:t>
            </w:r>
          </w:p>
        </w:tc>
      </w:tr>
      <w:tr w:rsidR="008C5DB5" w14:paraId="0C327ABB" w14:textId="77777777" w:rsidTr="00822795">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15C59D34" w14:textId="77777777" w:rsidR="008C5DB5" w:rsidRDefault="008C5DB5" w:rsidP="00822795">
            <w:pPr>
              <w:rPr>
                <w:rFonts w:ascii="Times New Roman" w:hAnsi="Times New Roman" w:cs="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592C8352" w14:textId="77777777" w:rsidR="008C5DB5" w:rsidRPr="00E03FD7" w:rsidRDefault="008C5DB5" w:rsidP="00822795">
            <w:pPr>
              <w:pStyle w:val="Default"/>
              <w:rPr>
                <w:rFonts w:ascii="Arial" w:hAnsi="Arial" w:cs="Arial"/>
                <w:sz w:val="18"/>
                <w:szCs w:val="20"/>
              </w:rPr>
            </w:pPr>
            <w:r w:rsidRPr="00E03FD7">
              <w:rPr>
                <w:rFonts w:ascii="Arial" w:hAnsi="Arial" w:cs="Arial"/>
                <w:sz w:val="18"/>
                <w:szCs w:val="20"/>
              </w:rPr>
              <w:t xml:space="preserve">© 2017 The World Bank </w:t>
            </w:r>
          </w:p>
          <w:p w14:paraId="1BB6B9CE" w14:textId="77777777" w:rsidR="008C5DB5" w:rsidRPr="00E03FD7" w:rsidRDefault="008C5DB5" w:rsidP="00822795">
            <w:pPr>
              <w:pStyle w:val="Default"/>
              <w:rPr>
                <w:rFonts w:ascii="Arial" w:hAnsi="Arial" w:cs="Arial"/>
                <w:sz w:val="18"/>
                <w:szCs w:val="20"/>
              </w:rPr>
            </w:pPr>
            <w:r w:rsidRPr="00E03FD7">
              <w:rPr>
                <w:rFonts w:ascii="Arial" w:hAnsi="Arial" w:cs="Arial"/>
                <w:sz w:val="18"/>
                <w:szCs w:val="20"/>
              </w:rPr>
              <w:t xml:space="preserve">1818 H Street NW, Washington DC 20433 </w:t>
            </w:r>
          </w:p>
          <w:p w14:paraId="4C02E595" w14:textId="77777777" w:rsidR="008C5DB5" w:rsidRPr="00E03FD7" w:rsidRDefault="008C5DB5" w:rsidP="00822795">
            <w:pPr>
              <w:pStyle w:val="Default"/>
              <w:rPr>
                <w:rFonts w:ascii="Arial" w:hAnsi="Arial" w:cs="Arial"/>
                <w:sz w:val="18"/>
                <w:szCs w:val="20"/>
              </w:rPr>
            </w:pPr>
            <w:r w:rsidRPr="00E03FD7">
              <w:rPr>
                <w:rFonts w:ascii="Arial" w:hAnsi="Arial" w:cs="Arial"/>
                <w:sz w:val="18"/>
                <w:szCs w:val="20"/>
              </w:rPr>
              <w:t xml:space="preserve">Telephone: 202-473-1000; Internet: </w:t>
            </w:r>
            <w:hyperlink r:id="rId9" w:history="1">
              <w:r w:rsidRPr="002014BA">
                <w:rPr>
                  <w:rStyle w:val="Hyperlink"/>
                  <w:sz w:val="18"/>
                  <w:szCs w:val="20"/>
                </w:rPr>
                <w:t>www.worldbank.org</w:t>
              </w:r>
            </w:hyperlink>
            <w:r w:rsidRPr="00E03FD7">
              <w:rPr>
                <w:rFonts w:ascii="Arial" w:hAnsi="Arial" w:cs="Arial"/>
                <w:sz w:val="18"/>
                <w:szCs w:val="20"/>
              </w:rPr>
              <w:t xml:space="preserve"> </w:t>
            </w:r>
          </w:p>
          <w:p w14:paraId="262E657D" w14:textId="77777777" w:rsidR="008C5DB5" w:rsidRPr="00E03FD7" w:rsidRDefault="008C5DB5" w:rsidP="00822795">
            <w:pPr>
              <w:pStyle w:val="Default"/>
              <w:rPr>
                <w:rFonts w:ascii="Arial" w:hAnsi="Arial" w:cs="Arial"/>
                <w:sz w:val="18"/>
                <w:szCs w:val="20"/>
              </w:rPr>
            </w:pPr>
          </w:p>
          <w:p w14:paraId="5CF83683" w14:textId="77777777" w:rsidR="008C5DB5" w:rsidRPr="00E03FD7" w:rsidRDefault="008C5DB5" w:rsidP="00822795">
            <w:pPr>
              <w:spacing w:after="120"/>
              <w:rPr>
                <w:sz w:val="18"/>
                <w:szCs w:val="20"/>
              </w:rPr>
            </w:pPr>
            <w:r w:rsidRPr="00E03FD7">
              <w:rPr>
                <w:sz w:val="18"/>
                <w:szCs w:val="20"/>
              </w:rPr>
              <w:t>Some rights reserved</w:t>
            </w:r>
          </w:p>
          <w:p w14:paraId="39503215" w14:textId="77777777" w:rsidR="008C5DB5" w:rsidRPr="00E03FD7" w:rsidRDefault="008C5DB5" w:rsidP="00822795">
            <w:pPr>
              <w:pStyle w:val="Default"/>
              <w:rPr>
                <w:rFonts w:ascii="Arial" w:hAnsi="Arial" w:cs="Arial"/>
                <w:sz w:val="18"/>
                <w:szCs w:val="20"/>
              </w:rPr>
            </w:pPr>
          </w:p>
          <w:p w14:paraId="549E1815" w14:textId="77777777" w:rsidR="008C5DB5" w:rsidRPr="00E03FD7" w:rsidRDefault="008C5DB5" w:rsidP="00822795">
            <w:pPr>
              <w:pStyle w:val="Default"/>
              <w:rPr>
                <w:rFonts w:ascii="Arial" w:hAnsi="Arial" w:cs="Arial"/>
                <w:sz w:val="18"/>
                <w:szCs w:val="20"/>
              </w:rPr>
            </w:pPr>
            <w:r w:rsidRPr="00E03FD7">
              <w:rPr>
                <w:rFonts w:ascii="Arial" w:hAnsi="Arial" w:cs="Arial"/>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500ED045" w14:textId="77777777" w:rsidR="008C5DB5" w:rsidRPr="00E03FD7" w:rsidRDefault="008C5DB5" w:rsidP="00822795">
            <w:pPr>
              <w:pStyle w:val="Default"/>
              <w:rPr>
                <w:rFonts w:ascii="Arial" w:hAnsi="Arial" w:cs="Arial"/>
                <w:sz w:val="18"/>
                <w:szCs w:val="20"/>
              </w:rPr>
            </w:pPr>
          </w:p>
          <w:p w14:paraId="6358BD75" w14:textId="77777777" w:rsidR="008C5DB5" w:rsidRPr="00E03FD7" w:rsidRDefault="008C5DB5" w:rsidP="00822795">
            <w:pPr>
              <w:pStyle w:val="Default"/>
              <w:rPr>
                <w:rFonts w:ascii="Arial" w:eastAsiaTheme="minorEastAsia" w:hAnsi="Arial" w:cs="Arial"/>
                <w:b/>
                <w:bCs/>
                <w:color w:val="auto"/>
                <w:sz w:val="18"/>
                <w:szCs w:val="18"/>
              </w:rPr>
            </w:pPr>
            <w:r w:rsidRPr="00E03FD7">
              <w:rPr>
                <w:rFonts w:ascii="Arial" w:eastAsiaTheme="minorEastAsia" w:hAnsi="Arial" w:cs="Arial"/>
                <w:b/>
                <w:bCs/>
                <w:color w:val="auto"/>
                <w:sz w:val="18"/>
                <w:szCs w:val="18"/>
              </w:rPr>
              <w:t>Rights and Permissions</w:t>
            </w:r>
          </w:p>
          <w:p w14:paraId="5E691BE7" w14:textId="77777777" w:rsidR="008C5DB5" w:rsidRPr="00E03FD7" w:rsidRDefault="008C5DB5" w:rsidP="00822795">
            <w:pPr>
              <w:pStyle w:val="Default"/>
              <w:rPr>
                <w:rFonts w:ascii="Arial" w:hAnsi="Arial" w:cs="Arial"/>
                <w:sz w:val="18"/>
                <w:szCs w:val="20"/>
              </w:rPr>
            </w:pPr>
          </w:p>
          <w:p w14:paraId="01604410" w14:textId="77777777" w:rsidR="008C5DB5" w:rsidRPr="00E03FD7" w:rsidRDefault="008C5DB5" w:rsidP="00822795">
            <w:pPr>
              <w:pStyle w:val="Default"/>
              <w:rPr>
                <w:rFonts w:ascii="Arial" w:hAnsi="Arial" w:cs="Arial"/>
                <w:sz w:val="18"/>
                <w:szCs w:val="20"/>
              </w:rPr>
            </w:pPr>
            <w:r w:rsidRPr="00E03FD7">
              <w:rPr>
                <w:rFonts w:ascii="Arial" w:hAnsi="Arial" w:cs="Arial"/>
                <w:sz w:val="18"/>
                <w:szCs w:val="20"/>
              </w:rPr>
              <w:t xml:space="preserve">The material in this work is subject to copyright. Because </w:t>
            </w:r>
            <w:proofErr w:type="gramStart"/>
            <w:r w:rsidRPr="00E03FD7">
              <w:rPr>
                <w:rFonts w:ascii="Arial" w:hAnsi="Arial" w:cs="Arial"/>
                <w:sz w:val="18"/>
                <w:szCs w:val="20"/>
              </w:rPr>
              <w:t>The</w:t>
            </w:r>
            <w:proofErr w:type="gramEnd"/>
            <w:r w:rsidRPr="00E03FD7">
              <w:rPr>
                <w:rFonts w:ascii="Arial" w:hAnsi="Arial" w:cs="Arial"/>
                <w:sz w:val="18"/>
                <w:szCs w:val="20"/>
              </w:rPr>
              <w:t xml:space="preserve"> World Bank encourages dissemination of its knowledge, this work may be reproduced, in whole or in part, for noncommercial purposes as long as full attribution to this work is given. </w:t>
            </w:r>
          </w:p>
          <w:p w14:paraId="651FD6CD" w14:textId="77777777" w:rsidR="008C5DB5" w:rsidRPr="00E03FD7" w:rsidRDefault="008C5DB5" w:rsidP="00822795">
            <w:pPr>
              <w:pStyle w:val="Default"/>
              <w:rPr>
                <w:rFonts w:ascii="Arial" w:hAnsi="Arial" w:cs="Arial"/>
                <w:sz w:val="18"/>
                <w:szCs w:val="20"/>
              </w:rPr>
            </w:pPr>
          </w:p>
          <w:p w14:paraId="11807122" w14:textId="77777777" w:rsidR="008C5DB5" w:rsidRPr="00E03FD7" w:rsidRDefault="008C5DB5" w:rsidP="00822795">
            <w:pPr>
              <w:spacing w:after="120"/>
              <w:rPr>
                <w:sz w:val="18"/>
                <w:szCs w:val="20"/>
              </w:rPr>
            </w:pPr>
            <w:r w:rsidRPr="00E03FD7">
              <w:rPr>
                <w:b/>
                <w:sz w:val="18"/>
                <w:szCs w:val="20"/>
              </w:rPr>
              <w:t>Attribution</w:t>
            </w:r>
            <w:r w:rsidRPr="00E03FD7">
              <w:rPr>
                <w:sz w:val="18"/>
                <w:szCs w:val="20"/>
              </w:rPr>
              <w:t xml:space="preserve">—Please cite the work as follows: “World Bank. </w:t>
            </w:r>
            <w:r>
              <w:rPr>
                <w:sz w:val="18"/>
                <w:szCs w:val="20"/>
              </w:rPr>
              <w:t>{</w:t>
            </w:r>
            <w:r w:rsidRPr="00E03FD7">
              <w:rPr>
                <w:sz w:val="18"/>
                <w:szCs w:val="20"/>
              </w:rPr>
              <w:t>YEAR OF PUBLICATION</w:t>
            </w:r>
            <w:r>
              <w:rPr>
                <w:sz w:val="18"/>
                <w:szCs w:val="20"/>
              </w:rPr>
              <w:t>}</w:t>
            </w:r>
            <w:r w:rsidRPr="00E03FD7">
              <w:rPr>
                <w:sz w:val="18"/>
                <w:szCs w:val="20"/>
              </w:rPr>
              <w:t xml:space="preserve">. </w:t>
            </w:r>
            <w:r>
              <w:rPr>
                <w:sz w:val="18"/>
                <w:szCs w:val="20"/>
              </w:rPr>
              <w:t>{</w:t>
            </w:r>
            <w:r w:rsidRPr="00E03FD7">
              <w:rPr>
                <w:sz w:val="18"/>
                <w:szCs w:val="20"/>
              </w:rPr>
              <w:t>TITLE</w:t>
            </w:r>
            <w:r>
              <w:rPr>
                <w:sz w:val="18"/>
                <w:szCs w:val="20"/>
              </w:rPr>
              <w:t>}</w:t>
            </w:r>
            <w:r w:rsidRPr="00E03FD7">
              <w:rPr>
                <w:sz w:val="18"/>
                <w:szCs w:val="20"/>
              </w:rPr>
              <w:t xml:space="preserve">. </w:t>
            </w:r>
            <w:r w:rsidRPr="00E03FD7">
              <w:rPr>
                <w:rFonts w:eastAsia="Times New Roman"/>
                <w:iCs/>
                <w:sz w:val="18"/>
                <w:szCs w:val="20"/>
              </w:rPr>
              <w:t xml:space="preserve">© World Bank.” </w:t>
            </w:r>
          </w:p>
          <w:p w14:paraId="0780F18F" w14:textId="77777777" w:rsidR="008C5DB5" w:rsidRPr="00E03FD7" w:rsidRDefault="008C5DB5" w:rsidP="00822795">
            <w:pPr>
              <w:pStyle w:val="Default"/>
              <w:rPr>
                <w:rFonts w:ascii="Arial" w:hAnsi="Arial" w:cs="Arial"/>
                <w:sz w:val="18"/>
                <w:szCs w:val="20"/>
              </w:rPr>
            </w:pPr>
          </w:p>
          <w:p w14:paraId="78BFA402" w14:textId="77777777" w:rsidR="008C5DB5" w:rsidRPr="00E03FD7" w:rsidRDefault="008C5DB5" w:rsidP="00822795">
            <w:pPr>
              <w:pStyle w:val="Default"/>
              <w:rPr>
                <w:rFonts w:ascii="Arial" w:hAnsi="Arial" w:cs="Arial"/>
                <w:sz w:val="18"/>
                <w:szCs w:val="20"/>
              </w:rPr>
            </w:pPr>
            <w:r w:rsidRPr="00E03FD7">
              <w:rPr>
                <w:rFonts w:ascii="Arial" w:hAnsi="Arial" w:cs="Arial"/>
                <w:sz w:val="18"/>
                <w:szCs w:val="20"/>
              </w:rPr>
              <w:t xml:space="preserve">All queries on rights and licenses, including subsidiary rights, should be addressed to World Bank Publications, The World Bank Group, 1818 H Street NW, Washington, DC 20433, USA; fax: 202-522-2625; e-mail: </w:t>
            </w:r>
            <w:hyperlink r:id="rId10" w:history="1">
              <w:r w:rsidRPr="002014BA">
                <w:rPr>
                  <w:rStyle w:val="Hyperlink"/>
                  <w:sz w:val="18"/>
                  <w:szCs w:val="20"/>
                </w:rPr>
                <w:t>pubrights@worldbank.org</w:t>
              </w:r>
            </w:hyperlink>
            <w:r w:rsidRPr="00E03FD7">
              <w:rPr>
                <w:rFonts w:ascii="Arial" w:hAnsi="Arial" w:cs="Arial"/>
                <w:sz w:val="18"/>
                <w:szCs w:val="20"/>
              </w:rPr>
              <w:t xml:space="preserve">. </w:t>
            </w:r>
          </w:p>
          <w:p w14:paraId="6B03CF3E" w14:textId="77777777" w:rsidR="008C5DB5" w:rsidRDefault="008C5DB5" w:rsidP="00822795">
            <w:pPr>
              <w:rPr>
                <w:color w:val="245086"/>
                <w:sz w:val="18"/>
                <w:szCs w:val="18"/>
              </w:rPr>
            </w:pPr>
          </w:p>
        </w:tc>
      </w:tr>
    </w:tbl>
    <w:p w14:paraId="079B1F7E" w14:textId="77777777" w:rsidR="008C5DB5" w:rsidRDefault="008C5DB5" w:rsidP="008C5DB5"/>
    <w:p w14:paraId="77CF2681" w14:textId="01CB3A5B" w:rsidR="00F37C3C" w:rsidRDefault="00F37C3C" w:rsidP="000D1314">
      <w:pPr>
        <w:pStyle w:val="Heading1"/>
        <w:jc w:val="center"/>
        <w:rPr>
          <w:b/>
        </w:rPr>
      </w:pPr>
    </w:p>
    <w:p w14:paraId="6C8A71AC" w14:textId="36260251" w:rsidR="008C5DB5" w:rsidRDefault="008C5DB5" w:rsidP="008C5DB5">
      <w:r>
        <w:br w:type="page"/>
      </w:r>
    </w:p>
    <w:p w14:paraId="6B33AA60" w14:textId="77777777" w:rsidR="008C5DB5" w:rsidRDefault="008C5DB5" w:rsidP="008C5DB5"/>
    <w:p w14:paraId="7C048C2D" w14:textId="1D25AB44" w:rsidR="00920968" w:rsidRPr="003B4BBA" w:rsidRDefault="007A362D" w:rsidP="000D1314">
      <w:pPr>
        <w:pStyle w:val="Heading1"/>
        <w:jc w:val="center"/>
        <w:rPr>
          <w:b/>
        </w:rPr>
      </w:pPr>
      <w:r>
        <w:rPr>
          <w:b/>
        </w:rPr>
        <w:t>A t</w:t>
      </w:r>
      <w:r w:rsidR="00920968" w:rsidRPr="003B4BBA">
        <w:rPr>
          <w:b/>
        </w:rPr>
        <w:t>argeting framework for operations in South Sudan</w:t>
      </w:r>
    </w:p>
    <w:p w14:paraId="55828B30" w14:textId="2B7128D5" w:rsidR="00920968" w:rsidRDefault="00920968" w:rsidP="000D1314">
      <w:pPr>
        <w:pStyle w:val="Heading1"/>
        <w:jc w:val="center"/>
        <w:rPr>
          <w:b/>
        </w:rPr>
      </w:pPr>
      <w:r w:rsidRPr="003B4BBA">
        <w:rPr>
          <w:b/>
        </w:rPr>
        <w:t xml:space="preserve">World Bank, </w:t>
      </w:r>
      <w:r w:rsidR="001B0F18">
        <w:rPr>
          <w:b/>
        </w:rPr>
        <w:t>June</w:t>
      </w:r>
      <w:r w:rsidR="004D23B6">
        <w:rPr>
          <w:b/>
        </w:rPr>
        <w:t xml:space="preserve"> </w:t>
      </w:r>
      <w:r w:rsidR="00F37C3C">
        <w:rPr>
          <w:b/>
        </w:rPr>
        <w:t>2019</w:t>
      </w:r>
    </w:p>
    <w:p w14:paraId="4C52FF77" w14:textId="27F318C3" w:rsidR="008E299B" w:rsidRDefault="008E299B" w:rsidP="008E299B">
      <w:pPr>
        <w:jc w:val="center"/>
        <w:rPr>
          <w:b/>
        </w:rPr>
      </w:pPr>
      <w:r w:rsidRPr="008E299B">
        <w:rPr>
          <w:b/>
        </w:rPr>
        <w:t>GSURR, GP Poverty, GPSPL</w:t>
      </w:r>
      <w:r w:rsidR="00507CDF">
        <w:rPr>
          <w:b/>
        </w:rPr>
        <w:t xml:space="preserve"> (P165960)</w:t>
      </w:r>
    </w:p>
    <w:p w14:paraId="3409C908" w14:textId="767209BA" w:rsidR="00F37C3C" w:rsidRDefault="00F37C3C" w:rsidP="008E299B">
      <w:pPr>
        <w:jc w:val="center"/>
        <w:rPr>
          <w:b/>
        </w:rPr>
      </w:pPr>
    </w:p>
    <w:p w14:paraId="0C229F8F" w14:textId="77777777" w:rsidR="00920968" w:rsidRPr="00917730" w:rsidRDefault="00920968" w:rsidP="00920968">
      <w:pPr>
        <w:pBdr>
          <w:bottom w:val="single" w:sz="4" w:space="1" w:color="auto"/>
        </w:pBdr>
        <w:jc w:val="center"/>
        <w:rPr>
          <w:rFonts w:cstheme="minorHAnsi"/>
          <w:b/>
        </w:rPr>
      </w:pPr>
    </w:p>
    <w:p w14:paraId="274FF2BD" w14:textId="77777777" w:rsidR="00920968" w:rsidRPr="00917730" w:rsidRDefault="00920968" w:rsidP="000D1314">
      <w:pPr>
        <w:pStyle w:val="Heading3"/>
      </w:pPr>
      <w:r w:rsidRPr="00917730">
        <w:t xml:space="preserve">Summary </w:t>
      </w:r>
    </w:p>
    <w:p w14:paraId="41200292" w14:textId="03FC1151" w:rsidR="00920968" w:rsidRPr="00917730" w:rsidRDefault="00920968" w:rsidP="00920968">
      <w:pPr>
        <w:jc w:val="both"/>
        <w:rPr>
          <w:rFonts w:cstheme="minorHAnsi"/>
        </w:rPr>
      </w:pPr>
      <w:r w:rsidRPr="00917730">
        <w:rPr>
          <w:rFonts w:cstheme="minorHAnsi"/>
        </w:rPr>
        <w:t xml:space="preserve">This paper outlines a framework for strengthening the targeting of assistance to poor and vulnerable populations in South Sudan through World Bank programs. </w:t>
      </w:r>
      <w:r w:rsidR="000F02AF">
        <w:rPr>
          <w:rFonts w:cstheme="minorHAnsi"/>
        </w:rPr>
        <w:t>It was</w:t>
      </w:r>
      <w:bookmarkStart w:id="0" w:name="_GoBack"/>
      <w:bookmarkEnd w:id="0"/>
      <w:r w:rsidR="000F02AF">
        <w:rPr>
          <w:rFonts w:cstheme="minorHAnsi"/>
        </w:rPr>
        <w:t xml:space="preserve"> prepared by staff from 3 of the World Bank’s Global Practices: </w:t>
      </w:r>
      <w:r w:rsidR="000F02AF" w:rsidRPr="000F02AF">
        <w:rPr>
          <w:rFonts w:cstheme="minorHAnsi"/>
        </w:rPr>
        <w:t>Social, Urban, Rural, and Resilience</w:t>
      </w:r>
      <w:r w:rsidR="000F02AF">
        <w:rPr>
          <w:rFonts w:cstheme="minorHAnsi"/>
        </w:rPr>
        <w:t xml:space="preserve">; </w:t>
      </w:r>
      <w:r w:rsidR="001C0EE7" w:rsidRPr="001C0EE7">
        <w:rPr>
          <w:rFonts w:cstheme="minorHAnsi"/>
        </w:rPr>
        <w:t>Poverty and Equity</w:t>
      </w:r>
      <w:r w:rsidR="000F02AF">
        <w:rPr>
          <w:rFonts w:cstheme="minorHAnsi"/>
        </w:rPr>
        <w:t xml:space="preserve">; and </w:t>
      </w:r>
      <w:r w:rsidR="000F02AF" w:rsidRPr="000F02AF">
        <w:rPr>
          <w:rFonts w:cstheme="minorHAnsi"/>
        </w:rPr>
        <w:t>Social Protection and Labor</w:t>
      </w:r>
      <w:r w:rsidR="000F02AF">
        <w:rPr>
          <w:rFonts w:cstheme="minorHAnsi"/>
        </w:rPr>
        <w:t xml:space="preserve">.  This paper </w:t>
      </w:r>
      <w:r w:rsidRPr="00917730">
        <w:rPr>
          <w:rFonts w:cstheme="minorHAnsi"/>
        </w:rPr>
        <w:t xml:space="preserve">is the first part of a two-year program </w:t>
      </w:r>
      <w:r w:rsidRPr="007A4AFF">
        <w:rPr>
          <w:rFonts w:cstheme="minorHAnsi"/>
        </w:rPr>
        <w:t>aimed</w:t>
      </w:r>
      <w:r w:rsidRPr="00917730">
        <w:rPr>
          <w:rFonts w:cstheme="minorHAnsi"/>
        </w:rPr>
        <w:t xml:space="preserve"> at improving </w:t>
      </w:r>
      <w:r w:rsidR="0077040A">
        <w:rPr>
          <w:rFonts w:cstheme="minorHAnsi"/>
        </w:rPr>
        <w:t xml:space="preserve">the </w:t>
      </w:r>
      <w:r w:rsidRPr="00917730">
        <w:rPr>
          <w:rFonts w:cstheme="minorHAnsi"/>
        </w:rPr>
        <w:t>effectiveness and impact</w:t>
      </w:r>
      <w:r>
        <w:rPr>
          <w:rFonts w:cstheme="minorHAnsi"/>
        </w:rPr>
        <w:t xml:space="preserve"> of </w:t>
      </w:r>
      <w:r w:rsidR="00507CDF">
        <w:rPr>
          <w:rFonts w:cstheme="minorHAnsi"/>
        </w:rPr>
        <w:t xml:space="preserve">targeting for </w:t>
      </w:r>
      <w:r>
        <w:rPr>
          <w:rFonts w:cstheme="minorHAnsi"/>
        </w:rPr>
        <w:t>investment operations</w:t>
      </w:r>
      <w:r w:rsidRPr="00917730">
        <w:rPr>
          <w:rFonts w:cstheme="minorHAnsi"/>
        </w:rPr>
        <w:t xml:space="preserve"> in the current challenging context. </w:t>
      </w:r>
      <w:r w:rsidR="005A5BD9">
        <w:rPr>
          <w:rFonts w:cstheme="minorHAnsi"/>
        </w:rPr>
        <w:t xml:space="preserve">The framework is </w:t>
      </w:r>
      <w:r w:rsidR="007A4AFF">
        <w:rPr>
          <w:rFonts w:cstheme="minorHAnsi"/>
        </w:rPr>
        <w:t xml:space="preserve">intended for </w:t>
      </w:r>
      <w:r w:rsidR="005A5BD9">
        <w:rPr>
          <w:rFonts w:cstheme="minorHAnsi"/>
        </w:rPr>
        <w:t xml:space="preserve">World Bank staff </w:t>
      </w:r>
      <w:r w:rsidR="002765FD">
        <w:rPr>
          <w:rFonts w:cstheme="minorHAnsi"/>
        </w:rPr>
        <w:t xml:space="preserve">to </w:t>
      </w:r>
      <w:r w:rsidR="005A5BD9">
        <w:rPr>
          <w:rFonts w:cstheme="minorHAnsi"/>
        </w:rPr>
        <w:t>enable a more evidence-based and methodical way in which to identify project sites and beneficiary populations</w:t>
      </w:r>
      <w:r w:rsidR="001C0EE7">
        <w:rPr>
          <w:rFonts w:cstheme="minorHAnsi"/>
        </w:rPr>
        <w:t>,</w:t>
      </w:r>
      <w:r w:rsidR="005A5BD9">
        <w:rPr>
          <w:rFonts w:cstheme="minorHAnsi"/>
        </w:rPr>
        <w:t xml:space="preserve"> as well as </w:t>
      </w:r>
      <w:r w:rsidR="007A362D">
        <w:rPr>
          <w:rFonts w:cstheme="minorHAnsi"/>
        </w:rPr>
        <w:t xml:space="preserve">to </w:t>
      </w:r>
      <w:r w:rsidR="005A5BD9">
        <w:rPr>
          <w:rFonts w:cstheme="minorHAnsi"/>
        </w:rPr>
        <w:t xml:space="preserve">minimize the </w:t>
      </w:r>
      <w:r w:rsidR="001C0EE7">
        <w:rPr>
          <w:rFonts w:cstheme="minorHAnsi"/>
        </w:rPr>
        <w:t xml:space="preserve">negative </w:t>
      </w:r>
      <w:r w:rsidR="005A5BD9">
        <w:rPr>
          <w:rFonts w:cstheme="minorHAnsi"/>
        </w:rPr>
        <w:t xml:space="preserve">unintended consequences of aid in a context of prevailing armed violence. </w:t>
      </w:r>
    </w:p>
    <w:p w14:paraId="040F6094" w14:textId="77777777" w:rsidR="00920968" w:rsidRPr="00917730" w:rsidRDefault="00920968" w:rsidP="000D1314">
      <w:pPr>
        <w:pStyle w:val="Heading3"/>
      </w:pPr>
      <w:r w:rsidRPr="00917730">
        <w:t>Background</w:t>
      </w:r>
    </w:p>
    <w:p w14:paraId="5CF8B075" w14:textId="394E56A7" w:rsidR="00920968" w:rsidRPr="00917730" w:rsidRDefault="00920968" w:rsidP="00920968">
      <w:pPr>
        <w:jc w:val="both"/>
        <w:rPr>
          <w:rFonts w:cstheme="minorHAnsi"/>
        </w:rPr>
      </w:pPr>
      <w:r w:rsidRPr="00917730">
        <w:rPr>
          <w:rFonts w:cstheme="minorHAnsi"/>
        </w:rPr>
        <w:t>In January 2018, the World Bank Board endorsed a country engagement note (CEN) for South Sudan for the fiscal years 2018-2019. The CEN outlines a strategy that focuses on supporting emergency basic needs and livelihoods to help prevent further deterioration in the crisis. With a US$</w:t>
      </w:r>
      <w:r w:rsidR="00E95D5F">
        <w:rPr>
          <w:rFonts w:cstheme="minorHAnsi"/>
        </w:rPr>
        <w:t xml:space="preserve"> </w:t>
      </w:r>
      <w:r w:rsidRPr="00917730">
        <w:rPr>
          <w:rFonts w:cstheme="minorHAnsi"/>
        </w:rPr>
        <w:t xml:space="preserve">410 million envelope including the undisbursed active portfolio and tentative IDA18 pipeline, the CEN comprises two objectives: (a) support basic services for vulnerable populations; and (b) support to livelihoods, food security, and basic economic recovery. </w:t>
      </w:r>
    </w:p>
    <w:p w14:paraId="4B96562A" w14:textId="32F79940" w:rsidR="00920968" w:rsidRPr="00E95D5F" w:rsidRDefault="00920968" w:rsidP="00F37C3C">
      <w:pPr>
        <w:jc w:val="both"/>
        <w:rPr>
          <w:rFonts w:cstheme="minorHAnsi"/>
          <w:lang w:val="en"/>
        </w:rPr>
      </w:pPr>
      <w:r w:rsidRPr="00917730">
        <w:rPr>
          <w:rFonts w:cstheme="minorHAnsi"/>
        </w:rPr>
        <w:t>T</w:t>
      </w:r>
      <w:r w:rsidRPr="00F37C3C">
        <w:rPr>
          <w:rFonts w:cstheme="minorHAnsi"/>
        </w:rPr>
        <w:t>he World Bank program is deployed in a context that is now beset by armed conflict. The world’s newest state became independent in July 2011 but since late 2013 has been in civil war. This has resulted in a significant deterioration in humanitarian conditions leaving very little opportunity for development activity. Over 2 million people have fled the country and some 1.9 million are internally displaced</w:t>
      </w:r>
      <w:r w:rsidR="00F874DF" w:rsidRPr="00F37C3C">
        <w:rPr>
          <w:rFonts w:cstheme="minorHAnsi"/>
        </w:rPr>
        <w:t>.</w:t>
      </w:r>
      <w:r w:rsidR="00F874DF" w:rsidRPr="00F37C3C">
        <w:rPr>
          <w:rStyle w:val="EndnoteReference"/>
          <w:rFonts w:cstheme="minorHAnsi"/>
        </w:rPr>
        <w:endnoteReference w:id="1"/>
      </w:r>
      <w:r w:rsidRPr="00F37C3C">
        <w:rPr>
          <w:rFonts w:cstheme="minorHAnsi"/>
        </w:rPr>
        <w:t xml:space="preserve"> </w:t>
      </w:r>
      <w:r w:rsidR="00507CDF" w:rsidRPr="00F37C3C">
        <w:rPr>
          <w:rFonts w:cstheme="minorHAnsi"/>
        </w:rPr>
        <w:t>A recent study indicated that some 380,000 persons have died as result of the war.</w:t>
      </w:r>
      <w:r w:rsidR="00507CDF" w:rsidRPr="00F37C3C">
        <w:rPr>
          <w:rStyle w:val="EndnoteReference"/>
          <w:rFonts w:cstheme="minorHAnsi"/>
        </w:rPr>
        <w:endnoteReference w:id="2"/>
      </w:r>
      <w:r w:rsidR="00507CDF" w:rsidRPr="00F37C3C">
        <w:rPr>
          <w:rFonts w:cstheme="minorHAnsi"/>
        </w:rPr>
        <w:t xml:space="preserve"> </w:t>
      </w:r>
      <w:r w:rsidR="00507CDF" w:rsidRPr="00F37C3C">
        <w:rPr>
          <w:rFonts w:cstheme="minorHAnsi"/>
          <w:lang w:val="en"/>
        </w:rPr>
        <w:t xml:space="preserve">Acute food </w:t>
      </w:r>
      <w:r w:rsidR="00833074">
        <w:rPr>
          <w:rFonts w:cstheme="minorHAnsi"/>
          <w:lang w:val="en"/>
        </w:rPr>
        <w:t>in</w:t>
      </w:r>
      <w:r w:rsidR="00507CDF" w:rsidRPr="00F37C3C">
        <w:rPr>
          <w:rFonts w:cstheme="minorHAnsi"/>
          <w:lang w:val="en"/>
        </w:rPr>
        <w:t xml:space="preserve">security has </w:t>
      </w:r>
      <w:r w:rsidR="00833074">
        <w:rPr>
          <w:rFonts w:cstheme="minorHAnsi"/>
          <w:lang w:val="en"/>
        </w:rPr>
        <w:t>increased</w:t>
      </w:r>
      <w:r w:rsidR="00507CDF" w:rsidRPr="00F37C3C">
        <w:rPr>
          <w:rFonts w:cstheme="minorHAnsi"/>
          <w:lang w:val="en"/>
        </w:rPr>
        <w:t xml:space="preserve"> substantially</w:t>
      </w:r>
      <w:r w:rsidR="00833074">
        <w:rPr>
          <w:rFonts w:cstheme="minorHAnsi"/>
          <w:lang w:val="en"/>
        </w:rPr>
        <w:t xml:space="preserve"> </w:t>
      </w:r>
      <w:r w:rsidR="00E95D5F">
        <w:rPr>
          <w:rFonts w:cstheme="minorHAnsi"/>
          <w:lang w:val="en"/>
        </w:rPr>
        <w:t>–</w:t>
      </w:r>
      <w:r w:rsidR="00507CDF" w:rsidRPr="00F37C3C">
        <w:rPr>
          <w:rFonts w:cstheme="minorHAnsi"/>
          <w:lang w:val="en"/>
        </w:rPr>
        <w:t xml:space="preserve"> by September 2018 it was estimated </w:t>
      </w:r>
      <w:r w:rsidR="00833074">
        <w:rPr>
          <w:rFonts w:cstheme="minorHAnsi"/>
          <w:lang w:val="en"/>
        </w:rPr>
        <w:t xml:space="preserve">that </w:t>
      </w:r>
      <w:hyperlink r:id="rId11" w:history="1">
        <w:r w:rsidR="00507CDF" w:rsidRPr="00F37C3C">
          <w:rPr>
            <w:rStyle w:val="Hyperlink"/>
            <w:rFonts w:cstheme="minorHAnsi"/>
            <w:color w:val="auto"/>
            <w:u w:val="none"/>
            <w:lang w:val="en"/>
          </w:rPr>
          <w:t>6.1 million people</w:t>
        </w:r>
      </w:hyperlink>
      <w:r w:rsidR="00507CDF" w:rsidRPr="00F37C3C">
        <w:rPr>
          <w:rFonts w:cstheme="minorHAnsi"/>
          <w:lang w:val="en"/>
        </w:rPr>
        <w:t xml:space="preserve"> were in Crisis (IPC Phase 3) or </w:t>
      </w:r>
      <w:r w:rsidR="00507CDF" w:rsidRPr="007A4AFF">
        <w:rPr>
          <w:rFonts w:cstheme="minorHAnsi"/>
          <w:lang w:val="en"/>
        </w:rPr>
        <w:t>worse</w:t>
      </w:r>
      <w:r w:rsidR="00F37C3C" w:rsidRPr="00F37C3C">
        <w:rPr>
          <w:rFonts w:cstheme="minorHAnsi"/>
          <w:lang w:val="en"/>
        </w:rPr>
        <w:t xml:space="preserve">. </w:t>
      </w:r>
      <w:r w:rsidR="009E653C">
        <w:rPr>
          <w:rFonts w:cstheme="minorHAnsi"/>
          <w:lang w:val="en"/>
        </w:rPr>
        <w:t>The aggravation of</w:t>
      </w:r>
      <w:r w:rsidR="009E653C" w:rsidRPr="00F37C3C">
        <w:rPr>
          <w:rFonts w:cstheme="minorHAnsi"/>
          <w:lang w:val="en"/>
        </w:rPr>
        <w:t xml:space="preserve"> </w:t>
      </w:r>
      <w:r w:rsidRPr="00F37C3C">
        <w:rPr>
          <w:rFonts w:cstheme="minorHAnsi"/>
          <w:lang w:val="en"/>
        </w:rPr>
        <w:t>food insecurity is primarily driven by protracted conflict, displacement, insufficient crop production (only 61</w:t>
      </w:r>
      <w:r w:rsidR="00C079C3">
        <w:rPr>
          <w:rFonts w:cstheme="minorHAnsi"/>
          <w:lang w:val="en"/>
        </w:rPr>
        <w:t xml:space="preserve"> percent</w:t>
      </w:r>
      <w:r w:rsidRPr="00F37C3C">
        <w:rPr>
          <w:rFonts w:cstheme="minorHAnsi"/>
          <w:lang w:val="en"/>
        </w:rPr>
        <w:t xml:space="preserve"> of the 2018 cereal needs met by the harvest) and macroeconomic deterioration.</w:t>
      </w:r>
      <w:r w:rsidR="00F874DF" w:rsidRPr="00F37C3C">
        <w:rPr>
          <w:rStyle w:val="EndnoteReference"/>
          <w:rFonts w:cstheme="minorHAnsi"/>
          <w:lang w:val="en"/>
        </w:rPr>
        <w:endnoteReference w:id="3"/>
      </w:r>
      <w:r w:rsidRPr="00F37C3C">
        <w:rPr>
          <w:rFonts w:cstheme="minorHAnsi"/>
          <w:lang w:val="en"/>
        </w:rPr>
        <w:t xml:space="preserve"> </w:t>
      </w:r>
    </w:p>
    <w:p w14:paraId="513C28F2" w14:textId="2A2E6BD9" w:rsidR="0020382F" w:rsidRDefault="00E95D5F" w:rsidP="007D6FE1">
      <w:pPr>
        <w:spacing w:after="175"/>
        <w:ind w:left="-1" w:right="15"/>
        <w:jc w:val="both"/>
        <w:rPr>
          <w:rFonts w:cstheme="minorHAnsi"/>
        </w:rPr>
      </w:pPr>
      <w:r>
        <w:rPr>
          <w:rFonts w:cstheme="minorHAnsi"/>
        </w:rPr>
        <w:t xml:space="preserve">South Sudan </w:t>
      </w:r>
      <w:r w:rsidR="00F37C3C">
        <w:rPr>
          <w:rFonts w:cstheme="minorHAnsi"/>
        </w:rPr>
        <w:t xml:space="preserve">is one of the </w:t>
      </w:r>
      <w:r w:rsidR="000306B1" w:rsidRPr="007E3959">
        <w:rPr>
          <w:rFonts w:cstheme="minorHAnsi"/>
        </w:rPr>
        <w:t xml:space="preserve">poorest </w:t>
      </w:r>
      <w:r>
        <w:rPr>
          <w:rFonts w:cstheme="minorHAnsi"/>
        </w:rPr>
        <w:t xml:space="preserve">countries </w:t>
      </w:r>
      <w:r w:rsidR="000306B1" w:rsidRPr="007E3959">
        <w:rPr>
          <w:rFonts w:cstheme="minorHAnsi"/>
        </w:rPr>
        <w:t>in the world</w:t>
      </w:r>
      <w:r w:rsidR="0028240C">
        <w:rPr>
          <w:rFonts w:cstheme="minorHAnsi"/>
        </w:rPr>
        <w:t xml:space="preserve">. </w:t>
      </w:r>
      <w:r w:rsidR="00833074">
        <w:rPr>
          <w:rFonts w:cstheme="minorHAnsi"/>
        </w:rPr>
        <w:t>T</w:t>
      </w:r>
      <w:r w:rsidR="000306B1" w:rsidRPr="007E3959">
        <w:rPr>
          <w:rFonts w:cstheme="minorHAnsi"/>
        </w:rPr>
        <w:t>he poverty headcount</w:t>
      </w:r>
      <w:r w:rsidR="007445F6">
        <w:rPr>
          <w:rFonts w:cstheme="minorHAnsi"/>
        </w:rPr>
        <w:t xml:space="preserve"> rate</w:t>
      </w:r>
      <w:r w:rsidR="000306B1" w:rsidRPr="007E3959">
        <w:rPr>
          <w:rFonts w:cstheme="minorHAnsi"/>
        </w:rPr>
        <w:t xml:space="preserve"> at the international poverty line rose from 51 percent </w:t>
      </w:r>
      <w:r w:rsidR="00833074">
        <w:rPr>
          <w:rFonts w:cstheme="minorHAnsi"/>
        </w:rPr>
        <w:t xml:space="preserve">in 2009 </w:t>
      </w:r>
      <w:r w:rsidR="000306B1" w:rsidRPr="007E3959">
        <w:rPr>
          <w:rFonts w:cstheme="minorHAnsi"/>
        </w:rPr>
        <w:t>to 82 percent in 2016</w:t>
      </w:r>
      <w:r w:rsidR="007E3959" w:rsidRPr="007E3959">
        <w:rPr>
          <w:rFonts w:cstheme="minorHAnsi"/>
        </w:rPr>
        <w:t>, and t</w:t>
      </w:r>
      <w:r w:rsidR="007E3959" w:rsidRPr="000D1314">
        <w:rPr>
          <w:rFonts w:cstheme="minorHAnsi"/>
        </w:rPr>
        <w:t>he total poverty gap is estimated at 120 billion SSP (</w:t>
      </w:r>
      <w:r>
        <w:rPr>
          <w:rFonts w:cstheme="minorHAnsi"/>
        </w:rPr>
        <w:t xml:space="preserve">US$ 900 </w:t>
      </w:r>
      <w:r w:rsidR="007E3959" w:rsidRPr="000D1314">
        <w:rPr>
          <w:rFonts w:cstheme="minorHAnsi"/>
        </w:rPr>
        <w:t>million</w:t>
      </w:r>
      <w:r w:rsidR="00F874DF">
        <w:rPr>
          <w:rFonts w:cstheme="minorHAnsi"/>
        </w:rPr>
        <w:t>)</w:t>
      </w:r>
      <w:r w:rsidR="007E3959" w:rsidRPr="000D1314">
        <w:rPr>
          <w:rFonts w:cstheme="minorHAnsi"/>
        </w:rPr>
        <w:t>.</w:t>
      </w:r>
      <w:r w:rsidR="00F874DF">
        <w:rPr>
          <w:rStyle w:val="EndnoteReference"/>
          <w:rFonts w:cstheme="minorHAnsi"/>
        </w:rPr>
        <w:endnoteReference w:id="4"/>
      </w:r>
      <w:r w:rsidR="007E3959" w:rsidRPr="000D1314">
        <w:rPr>
          <w:rFonts w:cstheme="minorHAnsi"/>
        </w:rPr>
        <w:t xml:space="preserve"> </w:t>
      </w:r>
      <w:r w:rsidR="000306B1" w:rsidRPr="007E3959">
        <w:rPr>
          <w:rFonts w:cstheme="minorHAnsi"/>
        </w:rPr>
        <w:t xml:space="preserve">Poverty has generally been </w:t>
      </w:r>
      <w:r w:rsidR="005047CA">
        <w:rPr>
          <w:rFonts w:cstheme="minorHAnsi"/>
        </w:rPr>
        <w:t>predominantly rural</w:t>
      </w:r>
      <w:r w:rsidR="000306B1" w:rsidRPr="007E3959">
        <w:rPr>
          <w:rFonts w:cstheme="minorHAnsi"/>
        </w:rPr>
        <w:t xml:space="preserve">, characterized by </w:t>
      </w:r>
      <w:r>
        <w:rPr>
          <w:rFonts w:cstheme="minorHAnsi"/>
        </w:rPr>
        <w:t xml:space="preserve">an overall </w:t>
      </w:r>
      <w:r w:rsidR="000306B1" w:rsidRPr="007E3959">
        <w:rPr>
          <w:rFonts w:cstheme="minorHAnsi"/>
        </w:rPr>
        <w:t xml:space="preserve">lack of access to services, infrastructure, and opportunities beyond basic agricultural production. </w:t>
      </w:r>
      <w:r w:rsidR="008B39A1" w:rsidRPr="007E3959">
        <w:rPr>
          <w:rFonts w:cstheme="minorHAnsi"/>
        </w:rPr>
        <w:t>Access to amenities and infrastructure</w:t>
      </w:r>
      <w:r w:rsidR="008B39A1" w:rsidRPr="000D1314">
        <w:rPr>
          <w:rFonts w:cstheme="minorHAnsi"/>
        </w:rPr>
        <w:t>, modern and improved sources of energy</w:t>
      </w:r>
      <w:r w:rsidR="008B39A1">
        <w:rPr>
          <w:rFonts w:cstheme="minorHAnsi"/>
        </w:rPr>
        <w:t xml:space="preserve">, water and sanitation </w:t>
      </w:r>
      <w:r w:rsidR="008B39A1" w:rsidRPr="007E3959">
        <w:rPr>
          <w:rFonts w:cstheme="minorHAnsi"/>
        </w:rPr>
        <w:t xml:space="preserve">is extremely low and </w:t>
      </w:r>
      <w:r>
        <w:rPr>
          <w:rFonts w:cstheme="minorHAnsi"/>
        </w:rPr>
        <w:t xml:space="preserve">is </w:t>
      </w:r>
      <w:r w:rsidR="008B39A1" w:rsidRPr="007E3959">
        <w:rPr>
          <w:rFonts w:cstheme="minorHAnsi"/>
        </w:rPr>
        <w:t xml:space="preserve">almost exclusive to urban households. </w:t>
      </w:r>
      <w:r w:rsidR="008B39A1" w:rsidRPr="000D1314">
        <w:rPr>
          <w:rFonts w:cstheme="minorHAnsi"/>
        </w:rPr>
        <w:t xml:space="preserve">Adult educational </w:t>
      </w:r>
      <w:r w:rsidR="008B39A1" w:rsidRPr="007E3959">
        <w:rPr>
          <w:rFonts w:cstheme="minorHAnsi"/>
        </w:rPr>
        <w:t>attainment</w:t>
      </w:r>
      <w:r w:rsidR="008B39A1" w:rsidRPr="000D1314">
        <w:rPr>
          <w:rFonts w:cstheme="minorHAnsi"/>
        </w:rPr>
        <w:t xml:space="preserve"> and </w:t>
      </w:r>
      <w:r w:rsidR="008B39A1" w:rsidRPr="007E3959">
        <w:rPr>
          <w:rFonts w:cstheme="minorHAnsi"/>
        </w:rPr>
        <w:t xml:space="preserve">literacy rates </w:t>
      </w:r>
      <w:r w:rsidR="008B39A1" w:rsidRPr="000D1314">
        <w:rPr>
          <w:rFonts w:cstheme="minorHAnsi"/>
        </w:rPr>
        <w:t xml:space="preserve">are among the </w:t>
      </w:r>
      <w:r w:rsidR="002E5E91">
        <w:rPr>
          <w:rFonts w:cstheme="minorHAnsi"/>
        </w:rPr>
        <w:t xml:space="preserve">worst </w:t>
      </w:r>
      <w:r w:rsidR="008B39A1" w:rsidRPr="007E3959">
        <w:rPr>
          <w:rFonts w:cstheme="minorHAnsi"/>
        </w:rPr>
        <w:t>in Africa</w:t>
      </w:r>
      <w:r w:rsidR="008B39A1" w:rsidRPr="000D1314">
        <w:rPr>
          <w:rFonts w:cstheme="minorHAnsi"/>
        </w:rPr>
        <w:t xml:space="preserve">, </w:t>
      </w:r>
      <w:r w:rsidR="008B39A1" w:rsidRPr="007E3959">
        <w:rPr>
          <w:rFonts w:cstheme="minorHAnsi"/>
        </w:rPr>
        <w:t xml:space="preserve">largely </w:t>
      </w:r>
      <w:r w:rsidR="008B39A1" w:rsidRPr="000D1314">
        <w:rPr>
          <w:rFonts w:cstheme="minorHAnsi"/>
        </w:rPr>
        <w:t xml:space="preserve">due to </w:t>
      </w:r>
      <w:r w:rsidR="008B39A1" w:rsidRPr="007E3959">
        <w:rPr>
          <w:rFonts w:cstheme="minorHAnsi"/>
        </w:rPr>
        <w:t>low availability, access, and quality of education</w:t>
      </w:r>
      <w:r w:rsidR="008B39A1">
        <w:rPr>
          <w:rFonts w:cstheme="minorHAnsi"/>
        </w:rPr>
        <w:t xml:space="preserve">. </w:t>
      </w:r>
      <w:r w:rsidR="000306B1" w:rsidRPr="007E3959">
        <w:rPr>
          <w:rFonts w:cstheme="minorHAnsi"/>
        </w:rPr>
        <w:t xml:space="preserve">The political and macroeconomic crises have </w:t>
      </w:r>
      <w:r w:rsidR="00D31D66">
        <w:rPr>
          <w:rFonts w:cstheme="minorHAnsi"/>
        </w:rPr>
        <w:t>more recently</w:t>
      </w:r>
      <w:r w:rsidR="000306B1" w:rsidRPr="007E3959">
        <w:rPr>
          <w:rFonts w:cstheme="minorHAnsi"/>
        </w:rPr>
        <w:t xml:space="preserve"> resulted in the growth of a more situational type of poverty due to near hyperinflationary price increases</w:t>
      </w:r>
      <w:r w:rsidR="00D31D66">
        <w:rPr>
          <w:rFonts w:cstheme="minorHAnsi"/>
        </w:rPr>
        <w:t xml:space="preserve">. These have </w:t>
      </w:r>
      <w:r w:rsidR="000306B1" w:rsidRPr="007E3959">
        <w:rPr>
          <w:rFonts w:cstheme="minorHAnsi"/>
        </w:rPr>
        <w:t>particularly affect</w:t>
      </w:r>
      <w:r w:rsidR="00D31D66">
        <w:rPr>
          <w:rFonts w:cstheme="minorHAnsi"/>
        </w:rPr>
        <w:t>ed</w:t>
      </w:r>
      <w:r w:rsidR="000306B1" w:rsidRPr="007E3959">
        <w:rPr>
          <w:rFonts w:cstheme="minorHAnsi"/>
        </w:rPr>
        <w:t xml:space="preserve"> urban areas and </w:t>
      </w:r>
      <w:r w:rsidR="00D31D66">
        <w:rPr>
          <w:rFonts w:cstheme="minorHAnsi"/>
        </w:rPr>
        <w:t xml:space="preserve">have </w:t>
      </w:r>
      <w:r w:rsidR="000306B1" w:rsidRPr="007E3959">
        <w:rPr>
          <w:rFonts w:cstheme="minorHAnsi"/>
        </w:rPr>
        <w:t>reduc</w:t>
      </w:r>
      <w:r w:rsidR="00D31D66">
        <w:rPr>
          <w:rFonts w:cstheme="minorHAnsi"/>
        </w:rPr>
        <w:t>ed</w:t>
      </w:r>
      <w:r w:rsidR="000306B1" w:rsidRPr="007E3959">
        <w:rPr>
          <w:rFonts w:cstheme="minorHAnsi"/>
        </w:rPr>
        <w:t xml:space="preserve"> the gap in </w:t>
      </w:r>
      <w:r w:rsidR="00D31D66">
        <w:rPr>
          <w:rFonts w:cstheme="minorHAnsi"/>
        </w:rPr>
        <w:t xml:space="preserve">the </w:t>
      </w:r>
      <w:r w:rsidR="000306B1" w:rsidRPr="007E3959">
        <w:rPr>
          <w:rFonts w:cstheme="minorHAnsi"/>
        </w:rPr>
        <w:t xml:space="preserve">incidence of poverty between rural and urban areas. </w:t>
      </w:r>
    </w:p>
    <w:p w14:paraId="418694AD" w14:textId="6E971492" w:rsidR="007D6FE1" w:rsidRPr="005748EE" w:rsidRDefault="007E3959" w:rsidP="003B4BBA">
      <w:pPr>
        <w:spacing w:after="175"/>
        <w:ind w:left="-1" w:right="15"/>
        <w:jc w:val="both"/>
        <w:rPr>
          <w:rFonts w:cstheme="minorHAnsi"/>
        </w:rPr>
      </w:pPr>
      <w:proofErr w:type="gramStart"/>
      <w:r w:rsidRPr="0020382F">
        <w:rPr>
          <w:rFonts w:cstheme="minorHAnsi"/>
        </w:rPr>
        <w:lastRenderedPageBreak/>
        <w:t>As a result of</w:t>
      </w:r>
      <w:proofErr w:type="gramEnd"/>
      <w:r w:rsidRPr="0020382F">
        <w:rPr>
          <w:rFonts w:cstheme="minorHAnsi"/>
        </w:rPr>
        <w:t xml:space="preserve"> these conditions, </w:t>
      </w:r>
      <w:r w:rsidR="002E5E91">
        <w:rPr>
          <w:rFonts w:cstheme="minorHAnsi"/>
        </w:rPr>
        <w:t xml:space="preserve">the </w:t>
      </w:r>
      <w:r w:rsidR="007D6FE1" w:rsidRPr="0020382F">
        <w:rPr>
          <w:rFonts w:cstheme="minorHAnsi"/>
        </w:rPr>
        <w:t xml:space="preserve">South Sudanese </w:t>
      </w:r>
      <w:r w:rsidR="00F37C3C">
        <w:rPr>
          <w:rFonts w:cstheme="minorHAnsi"/>
        </w:rPr>
        <w:t>are</w:t>
      </w:r>
      <w:r w:rsidR="007D6FE1" w:rsidRPr="0020382F">
        <w:rPr>
          <w:rFonts w:cstheme="minorHAnsi"/>
        </w:rPr>
        <w:t xml:space="preserve"> vulnerable to further deprivation. Among the non-poor, a large portion </w:t>
      </w:r>
      <w:r w:rsidR="00F37C3C">
        <w:rPr>
          <w:rFonts w:cstheme="minorHAnsi"/>
        </w:rPr>
        <w:t xml:space="preserve">of people live </w:t>
      </w:r>
      <w:r w:rsidR="00BB409D">
        <w:rPr>
          <w:rFonts w:cstheme="minorHAnsi"/>
        </w:rPr>
        <w:t xml:space="preserve">only just above </w:t>
      </w:r>
      <w:r w:rsidR="007D6FE1" w:rsidRPr="0020382F">
        <w:rPr>
          <w:rFonts w:cstheme="minorHAnsi"/>
        </w:rPr>
        <w:t xml:space="preserve">the poverty line and are therefore extremely vulnerable to falling into poverty. Based on estimates of the impact of the conflict between 2009 and 2016, further escalation of violence is likely to leave 9 in 10 people in poverty. </w:t>
      </w:r>
      <w:r w:rsidR="0020382F" w:rsidRPr="00D61681">
        <w:rPr>
          <w:rFonts w:cstheme="minorHAnsi"/>
        </w:rPr>
        <w:t xml:space="preserve">Although almost </w:t>
      </w:r>
      <w:proofErr w:type="gramStart"/>
      <w:r w:rsidR="0020382F" w:rsidRPr="00D61681">
        <w:rPr>
          <w:rFonts w:cstheme="minorHAnsi"/>
        </w:rPr>
        <w:t>all of</w:t>
      </w:r>
      <w:proofErr w:type="gramEnd"/>
      <w:r w:rsidR="0020382F" w:rsidRPr="00D61681">
        <w:rPr>
          <w:rFonts w:cstheme="minorHAnsi"/>
        </w:rPr>
        <w:t xml:space="preserve"> the non-poor population is vulnerable to falling into poverty</w:t>
      </w:r>
      <w:r w:rsidR="00F37C3C">
        <w:rPr>
          <w:rFonts w:cstheme="minorHAnsi"/>
        </w:rPr>
        <w:t>,</w:t>
      </w:r>
      <w:r w:rsidR="0020382F" w:rsidRPr="00D61681">
        <w:rPr>
          <w:rFonts w:cstheme="minorHAnsi"/>
        </w:rPr>
        <w:t xml:space="preserve"> there are di</w:t>
      </w:r>
      <w:r w:rsidR="0020382F" w:rsidRPr="008665C4">
        <w:rPr>
          <w:rFonts w:cstheme="minorHAnsi"/>
        </w:rPr>
        <w:t xml:space="preserve">fferences in the nature of vulnerability throughout the country. For example, the recent poverty assessment showed that increasing food prices </w:t>
      </w:r>
      <w:r w:rsidR="007445F6">
        <w:rPr>
          <w:rFonts w:cstheme="minorHAnsi"/>
        </w:rPr>
        <w:t>can reduce</w:t>
      </w:r>
      <w:r w:rsidR="0020382F" w:rsidRPr="008665C4">
        <w:rPr>
          <w:rFonts w:cstheme="minorHAnsi"/>
        </w:rPr>
        <w:t xml:space="preserve"> the school atten</w:t>
      </w:r>
      <w:r w:rsidR="0020382F" w:rsidRPr="003B4BBA">
        <w:rPr>
          <w:rFonts w:cstheme="minorHAnsi"/>
        </w:rPr>
        <w:t>dance of girls</w:t>
      </w:r>
      <w:r w:rsidR="007445F6">
        <w:rPr>
          <w:rFonts w:cstheme="minorHAnsi"/>
        </w:rPr>
        <w:t xml:space="preserve"> significantly</w:t>
      </w:r>
      <w:r w:rsidR="0020382F" w:rsidRPr="003B4BBA">
        <w:rPr>
          <w:rFonts w:cstheme="minorHAnsi"/>
        </w:rPr>
        <w:t xml:space="preserve">, </w:t>
      </w:r>
      <w:r w:rsidR="00C923C7">
        <w:rPr>
          <w:rFonts w:cstheme="minorHAnsi"/>
        </w:rPr>
        <w:t>and that</w:t>
      </w:r>
      <w:r w:rsidR="00C923C7" w:rsidRPr="003B4BBA">
        <w:rPr>
          <w:rFonts w:cstheme="minorHAnsi"/>
        </w:rPr>
        <w:t xml:space="preserve"> </w:t>
      </w:r>
      <w:r w:rsidR="0020382F" w:rsidRPr="003B4BBA">
        <w:rPr>
          <w:rFonts w:cstheme="minorHAnsi"/>
        </w:rPr>
        <w:t xml:space="preserve">the poorest urban households are vulnerable to food insecurity. A continuation of the conflict would worsen not just the poverty rate, but also the severity of the deprivation </w:t>
      </w:r>
      <w:r w:rsidR="007445F6">
        <w:rPr>
          <w:rFonts w:cstheme="minorHAnsi"/>
        </w:rPr>
        <w:t>in non-monetary dimensions</w:t>
      </w:r>
      <w:r w:rsidR="0020382F" w:rsidRPr="003B4BBA">
        <w:rPr>
          <w:rFonts w:cstheme="minorHAnsi"/>
        </w:rPr>
        <w:t xml:space="preserve">. </w:t>
      </w:r>
    </w:p>
    <w:p w14:paraId="39F64B32" w14:textId="1B18675D" w:rsidR="006300B0" w:rsidRDefault="006300B0" w:rsidP="003B4BBA">
      <w:pPr>
        <w:pStyle w:val="Heading3"/>
      </w:pPr>
      <w:r w:rsidRPr="00917730">
        <w:t xml:space="preserve">Beneficiary Selection or Targeting </w:t>
      </w:r>
    </w:p>
    <w:p w14:paraId="498783C3" w14:textId="45E51A52" w:rsidR="00F874DF" w:rsidRPr="005748EE" w:rsidRDefault="006300B0" w:rsidP="003B4BBA">
      <w:pPr>
        <w:pStyle w:val="NoSpacing"/>
        <w:jc w:val="both"/>
        <w:rPr>
          <w:rFonts w:cstheme="minorHAnsi"/>
        </w:rPr>
      </w:pPr>
      <w:r w:rsidRPr="003B4BBA">
        <w:rPr>
          <w:rFonts w:asciiTheme="minorHAnsi" w:hAnsiTheme="minorHAnsi" w:cstheme="minorHAnsi"/>
        </w:rPr>
        <w:t xml:space="preserve">This analytical product </w:t>
      </w:r>
      <w:r w:rsidR="004852AE">
        <w:rPr>
          <w:rFonts w:asciiTheme="minorHAnsi" w:hAnsiTheme="minorHAnsi" w:cstheme="minorHAnsi"/>
        </w:rPr>
        <w:t>aim</w:t>
      </w:r>
      <w:r w:rsidR="00EF1875">
        <w:rPr>
          <w:rFonts w:asciiTheme="minorHAnsi" w:hAnsiTheme="minorHAnsi" w:cstheme="minorHAnsi"/>
        </w:rPr>
        <w:t xml:space="preserve">s to provide guidance to </w:t>
      </w:r>
      <w:r w:rsidR="004852AE">
        <w:rPr>
          <w:rFonts w:asciiTheme="minorHAnsi" w:hAnsiTheme="minorHAnsi" w:cstheme="minorHAnsi"/>
        </w:rPr>
        <w:t xml:space="preserve">World Bank staff operating in South Sudan, </w:t>
      </w:r>
      <w:r w:rsidR="00F37C3C">
        <w:rPr>
          <w:rFonts w:asciiTheme="minorHAnsi" w:hAnsiTheme="minorHAnsi" w:cstheme="minorHAnsi"/>
        </w:rPr>
        <w:t xml:space="preserve">the </w:t>
      </w:r>
      <w:r w:rsidR="004852AE">
        <w:rPr>
          <w:rFonts w:asciiTheme="minorHAnsi" w:hAnsiTheme="minorHAnsi" w:cstheme="minorHAnsi"/>
        </w:rPr>
        <w:t xml:space="preserve">Country Management Unit, as well as any </w:t>
      </w:r>
      <w:r w:rsidR="00EF1875">
        <w:rPr>
          <w:rFonts w:asciiTheme="minorHAnsi" w:hAnsiTheme="minorHAnsi" w:cstheme="minorHAnsi"/>
        </w:rPr>
        <w:t>development practitioners</w:t>
      </w:r>
      <w:r w:rsidR="004852AE">
        <w:rPr>
          <w:rFonts w:asciiTheme="minorHAnsi" w:hAnsiTheme="minorHAnsi" w:cstheme="minorHAnsi"/>
        </w:rPr>
        <w:t xml:space="preserve"> interested in improving beneficiary targeting in</w:t>
      </w:r>
      <w:r w:rsidR="00000DD2">
        <w:rPr>
          <w:rFonts w:asciiTheme="minorHAnsi" w:hAnsiTheme="minorHAnsi" w:cstheme="minorHAnsi"/>
        </w:rPr>
        <w:t xml:space="preserve"> fragile, conflict and violent (</w:t>
      </w:r>
      <w:r w:rsidR="004852AE">
        <w:rPr>
          <w:rFonts w:asciiTheme="minorHAnsi" w:hAnsiTheme="minorHAnsi" w:cstheme="minorHAnsi"/>
        </w:rPr>
        <w:t>FCV</w:t>
      </w:r>
      <w:r w:rsidR="00000DD2">
        <w:rPr>
          <w:rFonts w:asciiTheme="minorHAnsi" w:hAnsiTheme="minorHAnsi" w:cstheme="minorHAnsi"/>
        </w:rPr>
        <w:t>)</w:t>
      </w:r>
      <w:r w:rsidR="004852AE">
        <w:rPr>
          <w:rFonts w:asciiTheme="minorHAnsi" w:hAnsiTheme="minorHAnsi" w:cstheme="minorHAnsi"/>
        </w:rPr>
        <w:t xml:space="preserve"> settings. The objective</w:t>
      </w:r>
      <w:r w:rsidR="002E5E91">
        <w:rPr>
          <w:rFonts w:asciiTheme="minorHAnsi" w:hAnsiTheme="minorHAnsi" w:cstheme="minorHAnsi"/>
        </w:rPr>
        <w:t>s</w:t>
      </w:r>
      <w:r w:rsidR="004852AE">
        <w:rPr>
          <w:rFonts w:asciiTheme="minorHAnsi" w:hAnsiTheme="minorHAnsi" w:cstheme="minorHAnsi"/>
        </w:rPr>
        <w:t xml:space="preserve"> of the framework</w:t>
      </w:r>
      <w:r w:rsidR="002E5E91">
        <w:rPr>
          <w:rFonts w:asciiTheme="minorHAnsi" w:hAnsiTheme="minorHAnsi" w:cstheme="minorHAnsi"/>
        </w:rPr>
        <w:t xml:space="preserve"> are threefold:</w:t>
      </w:r>
      <w:r w:rsidR="00F874DF" w:rsidRPr="003B4BBA">
        <w:rPr>
          <w:rFonts w:asciiTheme="minorHAnsi" w:hAnsiTheme="minorHAnsi" w:cstheme="minorHAnsi"/>
        </w:rPr>
        <w:t xml:space="preserve"> </w:t>
      </w:r>
    </w:p>
    <w:p w14:paraId="0715015B" w14:textId="77777777" w:rsidR="00F874DF" w:rsidRPr="005748EE" w:rsidRDefault="00F874DF" w:rsidP="003B4BBA">
      <w:pPr>
        <w:pStyle w:val="NoSpacing"/>
        <w:jc w:val="both"/>
        <w:rPr>
          <w:rFonts w:cstheme="minorHAnsi"/>
        </w:rPr>
      </w:pPr>
    </w:p>
    <w:p w14:paraId="6CB6FB15" w14:textId="3D93746C" w:rsidR="00F874DF" w:rsidRPr="0022028C" w:rsidRDefault="00495C48" w:rsidP="006813D5">
      <w:pPr>
        <w:pStyle w:val="NoSpacing"/>
        <w:numPr>
          <w:ilvl w:val="0"/>
          <w:numId w:val="22"/>
        </w:numPr>
        <w:spacing w:after="120"/>
        <w:jc w:val="both"/>
        <w:rPr>
          <w:rFonts w:asciiTheme="minorHAnsi" w:hAnsiTheme="minorHAnsi" w:cstheme="minorHAnsi"/>
        </w:rPr>
      </w:pPr>
      <w:r>
        <w:rPr>
          <w:rFonts w:asciiTheme="minorHAnsi" w:hAnsiTheme="minorHAnsi" w:cstheme="minorHAnsi"/>
        </w:rPr>
        <w:t>E</w:t>
      </w:r>
      <w:r w:rsidR="00D61681" w:rsidRPr="00833074">
        <w:rPr>
          <w:rFonts w:asciiTheme="minorHAnsi" w:hAnsiTheme="minorHAnsi" w:cstheme="minorHAnsi"/>
        </w:rPr>
        <w:t>xamine h</w:t>
      </w:r>
      <w:r w:rsidR="00F874DF" w:rsidRPr="00833074">
        <w:rPr>
          <w:rFonts w:asciiTheme="minorHAnsi" w:hAnsiTheme="minorHAnsi" w:cstheme="minorHAnsi"/>
        </w:rPr>
        <w:t xml:space="preserve">ow to most effectively address poverty and reduce vulnerability in a context in which </w:t>
      </w:r>
      <w:r w:rsidR="005748EE" w:rsidRPr="00833074">
        <w:rPr>
          <w:rFonts w:asciiTheme="minorHAnsi" w:hAnsiTheme="minorHAnsi" w:cstheme="minorHAnsi"/>
        </w:rPr>
        <w:t xml:space="preserve">such a large proportion of the </w:t>
      </w:r>
      <w:r w:rsidR="0097772C" w:rsidRPr="00833074">
        <w:rPr>
          <w:rFonts w:asciiTheme="minorHAnsi" w:hAnsiTheme="minorHAnsi" w:cstheme="minorHAnsi"/>
        </w:rPr>
        <w:t>population</w:t>
      </w:r>
      <w:r w:rsidR="005748EE" w:rsidRPr="00833074">
        <w:rPr>
          <w:rFonts w:asciiTheme="minorHAnsi" w:hAnsiTheme="minorHAnsi" w:cstheme="minorHAnsi"/>
        </w:rPr>
        <w:t xml:space="preserve"> is poor and </w:t>
      </w:r>
      <w:r w:rsidR="00F874DF" w:rsidRPr="00833074">
        <w:rPr>
          <w:rFonts w:asciiTheme="minorHAnsi" w:hAnsiTheme="minorHAnsi" w:cstheme="minorHAnsi"/>
        </w:rPr>
        <w:t>the conditions for development are not present</w:t>
      </w:r>
      <w:r w:rsidR="009D4F54">
        <w:rPr>
          <w:rFonts w:asciiTheme="minorHAnsi" w:hAnsiTheme="minorHAnsi" w:cstheme="minorHAnsi"/>
        </w:rPr>
        <w:t>.</w:t>
      </w:r>
      <w:r w:rsidR="00F874DF" w:rsidRPr="00833074">
        <w:rPr>
          <w:rFonts w:asciiTheme="minorHAnsi" w:hAnsiTheme="minorHAnsi" w:cstheme="minorHAnsi"/>
        </w:rPr>
        <w:t xml:space="preserve"> </w:t>
      </w:r>
    </w:p>
    <w:p w14:paraId="06C90085" w14:textId="1AEDA341" w:rsidR="00985702" w:rsidRPr="0022028C" w:rsidRDefault="009D4F54" w:rsidP="006813D5">
      <w:pPr>
        <w:pStyle w:val="NoSpacing"/>
        <w:numPr>
          <w:ilvl w:val="0"/>
          <w:numId w:val="22"/>
        </w:numPr>
        <w:spacing w:after="120"/>
        <w:jc w:val="both"/>
        <w:rPr>
          <w:rFonts w:asciiTheme="minorHAnsi" w:hAnsiTheme="minorHAnsi" w:cstheme="minorHAnsi"/>
        </w:rPr>
      </w:pPr>
      <w:r>
        <w:rPr>
          <w:rFonts w:asciiTheme="minorHAnsi" w:hAnsiTheme="minorHAnsi" w:cstheme="minorHAnsi"/>
        </w:rPr>
        <w:t>U</w:t>
      </w:r>
      <w:r w:rsidR="00D61681" w:rsidRPr="00833074">
        <w:rPr>
          <w:rFonts w:asciiTheme="minorHAnsi" w:hAnsiTheme="minorHAnsi" w:cstheme="minorHAnsi"/>
        </w:rPr>
        <w:t>nderstand h</w:t>
      </w:r>
      <w:r w:rsidR="00F874DF" w:rsidRPr="00833074">
        <w:rPr>
          <w:rFonts w:asciiTheme="minorHAnsi" w:hAnsiTheme="minorHAnsi" w:cstheme="minorHAnsi"/>
        </w:rPr>
        <w:t xml:space="preserve">ow to minimize any negative unintended consequences of aid, to </w:t>
      </w:r>
      <w:r w:rsidR="0085300A">
        <w:rPr>
          <w:rFonts w:asciiTheme="minorHAnsi" w:hAnsiTheme="minorHAnsi" w:cstheme="minorHAnsi"/>
        </w:rPr>
        <w:t>“</w:t>
      </w:r>
      <w:r w:rsidR="00F874DF" w:rsidRPr="00833074">
        <w:rPr>
          <w:rFonts w:asciiTheme="minorHAnsi" w:hAnsiTheme="minorHAnsi" w:cstheme="minorHAnsi"/>
        </w:rPr>
        <w:t>do no harm</w:t>
      </w:r>
      <w:r w:rsidR="005748EE" w:rsidRPr="00833074">
        <w:rPr>
          <w:rFonts w:asciiTheme="minorHAnsi" w:hAnsiTheme="minorHAnsi" w:cstheme="minorHAnsi"/>
        </w:rPr>
        <w:t>,</w:t>
      </w:r>
      <w:r w:rsidR="00CE0949">
        <w:rPr>
          <w:rFonts w:asciiTheme="minorHAnsi" w:hAnsiTheme="minorHAnsi" w:cstheme="minorHAnsi"/>
        </w:rPr>
        <w:t>”</w:t>
      </w:r>
      <w:r w:rsidR="00F874DF" w:rsidRPr="00833074">
        <w:rPr>
          <w:rFonts w:asciiTheme="minorHAnsi" w:hAnsiTheme="minorHAnsi" w:cstheme="minorHAnsi"/>
        </w:rPr>
        <w:t xml:space="preserve"> in a context </w:t>
      </w:r>
      <w:r w:rsidR="004852AE" w:rsidRPr="00833074">
        <w:rPr>
          <w:rFonts w:asciiTheme="minorHAnsi" w:hAnsiTheme="minorHAnsi" w:cstheme="minorHAnsi"/>
        </w:rPr>
        <w:t>of</w:t>
      </w:r>
      <w:r w:rsidR="005748EE" w:rsidRPr="00833074">
        <w:rPr>
          <w:rFonts w:asciiTheme="minorHAnsi" w:hAnsiTheme="minorHAnsi" w:cstheme="minorHAnsi"/>
        </w:rPr>
        <w:t xml:space="preserve"> prevailing armed violence</w:t>
      </w:r>
      <w:r>
        <w:rPr>
          <w:rFonts w:asciiTheme="minorHAnsi" w:hAnsiTheme="minorHAnsi" w:cstheme="minorHAnsi"/>
        </w:rPr>
        <w:t>.</w:t>
      </w:r>
    </w:p>
    <w:p w14:paraId="4C5038B3" w14:textId="0FC80C28" w:rsidR="0020382F" w:rsidRDefault="009D4F54" w:rsidP="006813D5">
      <w:pPr>
        <w:pStyle w:val="NoSpacing"/>
        <w:numPr>
          <w:ilvl w:val="0"/>
          <w:numId w:val="22"/>
        </w:numPr>
        <w:spacing w:after="120"/>
        <w:jc w:val="both"/>
        <w:rPr>
          <w:rFonts w:asciiTheme="minorHAnsi" w:hAnsiTheme="minorHAnsi" w:cstheme="minorHAnsi"/>
        </w:rPr>
      </w:pPr>
      <w:r>
        <w:rPr>
          <w:rFonts w:asciiTheme="minorHAnsi" w:hAnsiTheme="minorHAnsi" w:cstheme="minorHAnsi"/>
        </w:rPr>
        <w:t>P</w:t>
      </w:r>
      <w:r w:rsidR="005A5BD9" w:rsidRPr="00833074">
        <w:rPr>
          <w:rFonts w:asciiTheme="minorHAnsi" w:hAnsiTheme="minorHAnsi" w:cstheme="minorHAnsi"/>
        </w:rPr>
        <w:t xml:space="preserve">rovide </w:t>
      </w:r>
      <w:r w:rsidR="00513FE8">
        <w:rPr>
          <w:rFonts w:asciiTheme="minorHAnsi" w:hAnsiTheme="minorHAnsi" w:cstheme="minorHAnsi"/>
        </w:rPr>
        <w:t xml:space="preserve">World </w:t>
      </w:r>
      <w:r w:rsidR="005A5BD9" w:rsidRPr="00833074">
        <w:rPr>
          <w:rFonts w:asciiTheme="minorHAnsi" w:hAnsiTheme="minorHAnsi" w:cstheme="minorHAnsi"/>
        </w:rPr>
        <w:t>Bank teams and the C</w:t>
      </w:r>
      <w:r w:rsidR="00985702" w:rsidRPr="00833074">
        <w:rPr>
          <w:rFonts w:asciiTheme="minorHAnsi" w:hAnsiTheme="minorHAnsi" w:cstheme="minorHAnsi"/>
        </w:rPr>
        <w:t>ountr</w:t>
      </w:r>
      <w:r w:rsidR="005A5BD9" w:rsidRPr="00833074">
        <w:rPr>
          <w:rFonts w:asciiTheme="minorHAnsi" w:hAnsiTheme="minorHAnsi" w:cstheme="minorHAnsi"/>
        </w:rPr>
        <w:t>y Management U</w:t>
      </w:r>
      <w:r w:rsidR="00985702" w:rsidRPr="00833074">
        <w:rPr>
          <w:rFonts w:asciiTheme="minorHAnsi" w:hAnsiTheme="minorHAnsi" w:cstheme="minorHAnsi"/>
        </w:rPr>
        <w:t xml:space="preserve">nit with a practical tool </w:t>
      </w:r>
      <w:r w:rsidR="00F37C3C" w:rsidRPr="00833074">
        <w:rPr>
          <w:rFonts w:asciiTheme="minorHAnsi" w:hAnsiTheme="minorHAnsi" w:cstheme="minorHAnsi"/>
        </w:rPr>
        <w:t>for an</w:t>
      </w:r>
      <w:r w:rsidR="00985702" w:rsidRPr="00833074">
        <w:rPr>
          <w:rFonts w:asciiTheme="minorHAnsi" w:hAnsiTheme="minorHAnsi" w:cstheme="minorHAnsi"/>
        </w:rPr>
        <w:t xml:space="preserve"> evidence-based geographic selection of project sites. </w:t>
      </w:r>
    </w:p>
    <w:p w14:paraId="1E724368" w14:textId="77777777" w:rsidR="00355FC5" w:rsidRDefault="00355FC5" w:rsidP="006D03C9">
      <w:pPr>
        <w:pStyle w:val="NoSpacing"/>
        <w:jc w:val="both"/>
        <w:rPr>
          <w:rFonts w:asciiTheme="minorHAnsi" w:hAnsiTheme="minorHAnsi" w:cstheme="minorHAnsi"/>
        </w:rPr>
      </w:pPr>
    </w:p>
    <w:p w14:paraId="39AC5499" w14:textId="7E5E842F" w:rsidR="006D03C9" w:rsidRDefault="00355FC5" w:rsidP="006D03C9">
      <w:pPr>
        <w:pStyle w:val="NoSpacing"/>
        <w:jc w:val="both"/>
        <w:rPr>
          <w:rFonts w:asciiTheme="minorHAnsi" w:hAnsiTheme="minorHAnsi" w:cstheme="minorHAnsi"/>
        </w:rPr>
      </w:pPr>
      <w:r>
        <w:rPr>
          <w:rFonts w:asciiTheme="minorHAnsi" w:hAnsiTheme="minorHAnsi" w:cstheme="minorHAnsi"/>
        </w:rPr>
        <w:t xml:space="preserve">Figure 1 outlines </w:t>
      </w:r>
      <w:r w:rsidR="00D662E1">
        <w:rPr>
          <w:rFonts w:asciiTheme="minorHAnsi" w:hAnsiTheme="minorHAnsi" w:cstheme="minorHAnsi"/>
        </w:rPr>
        <w:t xml:space="preserve">the key elements of this guidance note. </w:t>
      </w:r>
      <w:r w:rsidR="00F01D8C">
        <w:rPr>
          <w:rFonts w:asciiTheme="minorHAnsi" w:hAnsiTheme="minorHAnsi" w:cstheme="minorHAnsi"/>
        </w:rPr>
        <w:t>At the design stage</w:t>
      </w:r>
      <w:r w:rsidR="00501636">
        <w:rPr>
          <w:rFonts w:asciiTheme="minorHAnsi" w:hAnsiTheme="minorHAnsi" w:cstheme="minorHAnsi"/>
        </w:rPr>
        <w:t xml:space="preserve"> potential project</w:t>
      </w:r>
      <w:r w:rsidR="00F01D8C">
        <w:rPr>
          <w:rFonts w:asciiTheme="minorHAnsi" w:hAnsiTheme="minorHAnsi" w:cstheme="minorHAnsi"/>
        </w:rPr>
        <w:t xml:space="preserve"> </w:t>
      </w:r>
      <w:r w:rsidR="00501636">
        <w:rPr>
          <w:rFonts w:asciiTheme="minorHAnsi" w:hAnsiTheme="minorHAnsi" w:cstheme="minorHAnsi"/>
        </w:rPr>
        <w:t xml:space="preserve">locations can be selected with the help of </w:t>
      </w:r>
      <w:r w:rsidR="00C64593">
        <w:rPr>
          <w:rFonts w:asciiTheme="minorHAnsi" w:hAnsiTheme="minorHAnsi" w:cstheme="minorHAnsi"/>
        </w:rPr>
        <w:t xml:space="preserve">the project targeting index (PTI) </w:t>
      </w:r>
      <w:r w:rsidR="00501636">
        <w:rPr>
          <w:rFonts w:asciiTheme="minorHAnsi" w:hAnsiTheme="minorHAnsi" w:cstheme="minorHAnsi"/>
        </w:rPr>
        <w:t xml:space="preserve">that is </w:t>
      </w:r>
      <w:r w:rsidR="001409C4">
        <w:rPr>
          <w:rFonts w:asciiTheme="minorHAnsi" w:hAnsiTheme="minorHAnsi" w:cstheme="minorHAnsi"/>
        </w:rPr>
        <w:t xml:space="preserve">outlined </w:t>
      </w:r>
      <w:r w:rsidR="00C64593">
        <w:rPr>
          <w:rFonts w:asciiTheme="minorHAnsi" w:hAnsiTheme="minorHAnsi" w:cstheme="minorHAnsi"/>
        </w:rPr>
        <w:t>in this document</w:t>
      </w:r>
      <w:r w:rsidR="00501636">
        <w:rPr>
          <w:rFonts w:asciiTheme="minorHAnsi" w:hAnsiTheme="minorHAnsi" w:cstheme="minorHAnsi"/>
        </w:rPr>
        <w:t xml:space="preserve">. </w:t>
      </w:r>
      <w:r w:rsidR="007942CB">
        <w:rPr>
          <w:rFonts w:asciiTheme="minorHAnsi" w:hAnsiTheme="minorHAnsi" w:cstheme="minorHAnsi"/>
        </w:rPr>
        <w:t xml:space="preserve">Project teams can also use this note to think through the </w:t>
      </w:r>
      <w:r w:rsidR="00C628B8">
        <w:rPr>
          <w:rFonts w:asciiTheme="minorHAnsi" w:hAnsiTheme="minorHAnsi" w:cstheme="minorHAnsi"/>
        </w:rPr>
        <w:t>pros and cons of using different methodologies for selecting project benefici</w:t>
      </w:r>
      <w:r w:rsidR="00D60E3F">
        <w:rPr>
          <w:rFonts w:asciiTheme="minorHAnsi" w:hAnsiTheme="minorHAnsi" w:cstheme="minorHAnsi"/>
        </w:rPr>
        <w:t xml:space="preserve">aries. </w:t>
      </w:r>
      <w:r w:rsidR="009476A6">
        <w:rPr>
          <w:rFonts w:asciiTheme="minorHAnsi" w:hAnsiTheme="minorHAnsi" w:cstheme="minorHAnsi"/>
        </w:rPr>
        <w:t xml:space="preserve">At the implementation stage </w:t>
      </w:r>
      <w:r w:rsidR="00FE2036">
        <w:rPr>
          <w:rFonts w:asciiTheme="minorHAnsi" w:hAnsiTheme="minorHAnsi" w:cstheme="minorHAnsi"/>
        </w:rPr>
        <w:t xml:space="preserve">a combination of a rapid and ongoing survey of beneficiaries as well as qualitative feedback from the project team can be used </w:t>
      </w:r>
      <w:r w:rsidR="00414048">
        <w:rPr>
          <w:rFonts w:asciiTheme="minorHAnsi" w:hAnsiTheme="minorHAnsi" w:cstheme="minorHAnsi"/>
        </w:rPr>
        <w:t xml:space="preserve">to address potential concerns </w:t>
      </w:r>
      <w:r w:rsidR="002F20A4">
        <w:rPr>
          <w:rFonts w:asciiTheme="minorHAnsi" w:hAnsiTheme="minorHAnsi" w:cstheme="minorHAnsi"/>
        </w:rPr>
        <w:t xml:space="preserve">and to calibrate </w:t>
      </w:r>
      <w:r w:rsidR="00DE1532">
        <w:rPr>
          <w:rFonts w:asciiTheme="minorHAnsi" w:hAnsiTheme="minorHAnsi" w:cstheme="minorHAnsi"/>
        </w:rPr>
        <w:t>operations so that they become more effective. Each of these components is addressed in this guidance note.</w:t>
      </w:r>
      <w:r w:rsidR="00C64593">
        <w:rPr>
          <w:rFonts w:asciiTheme="minorHAnsi" w:hAnsiTheme="minorHAnsi" w:cstheme="minorHAnsi"/>
        </w:rPr>
        <w:t xml:space="preserve"> </w:t>
      </w:r>
    </w:p>
    <w:p w14:paraId="774383FF" w14:textId="6884B730" w:rsidR="00E41E72" w:rsidRDefault="00E41E72" w:rsidP="00E41E72">
      <w:pPr>
        <w:pStyle w:val="NoSpacing"/>
        <w:jc w:val="both"/>
        <w:rPr>
          <w:rFonts w:asciiTheme="minorHAnsi" w:hAnsiTheme="minorHAnsi" w:cstheme="minorHAnsi"/>
        </w:rPr>
      </w:pPr>
    </w:p>
    <w:p w14:paraId="4674A419" w14:textId="36CA660D" w:rsidR="00DE1532" w:rsidRDefault="00DE1532" w:rsidP="00E41E72">
      <w:pPr>
        <w:pStyle w:val="NoSpacing"/>
        <w:jc w:val="both"/>
        <w:rPr>
          <w:rFonts w:asciiTheme="minorHAnsi" w:hAnsiTheme="minorHAnsi" w:cstheme="minorHAnsi"/>
        </w:rPr>
      </w:pPr>
      <w:r w:rsidRPr="009D4F54">
        <w:rPr>
          <w:rFonts w:asciiTheme="minorHAnsi" w:hAnsiTheme="minorHAnsi" w:cstheme="minorHAnsi"/>
        </w:rPr>
        <w:t>The</w:t>
      </w:r>
      <w:r w:rsidRPr="0070600D">
        <w:rPr>
          <w:rFonts w:asciiTheme="minorHAnsi" w:hAnsiTheme="minorHAnsi" w:cstheme="minorHAnsi"/>
        </w:rPr>
        <w:t xml:space="preserve"> framework </w:t>
      </w:r>
      <w:r>
        <w:rPr>
          <w:rFonts w:asciiTheme="minorHAnsi" w:hAnsiTheme="minorHAnsi" w:cstheme="minorHAnsi"/>
        </w:rPr>
        <w:t xml:space="preserve">proposed </w:t>
      </w:r>
      <w:r w:rsidR="006E1327">
        <w:rPr>
          <w:rFonts w:asciiTheme="minorHAnsi" w:hAnsiTheme="minorHAnsi" w:cstheme="minorHAnsi"/>
        </w:rPr>
        <w:t xml:space="preserve">in this </w:t>
      </w:r>
      <w:r w:rsidR="006C5264">
        <w:rPr>
          <w:rFonts w:asciiTheme="minorHAnsi" w:hAnsiTheme="minorHAnsi" w:cstheme="minorHAnsi"/>
        </w:rPr>
        <w:t>paper</w:t>
      </w:r>
      <w:r w:rsidR="006E1327">
        <w:rPr>
          <w:rFonts w:asciiTheme="minorHAnsi" w:hAnsiTheme="minorHAnsi" w:cstheme="minorHAnsi"/>
        </w:rPr>
        <w:t xml:space="preserve"> </w:t>
      </w:r>
      <w:r>
        <w:rPr>
          <w:rFonts w:asciiTheme="minorHAnsi" w:hAnsiTheme="minorHAnsi" w:cstheme="minorHAnsi"/>
        </w:rPr>
        <w:t xml:space="preserve">can </w:t>
      </w:r>
      <w:r w:rsidRPr="005748EE">
        <w:rPr>
          <w:rFonts w:asciiTheme="minorHAnsi" w:hAnsiTheme="minorHAnsi" w:cstheme="minorHAnsi"/>
        </w:rPr>
        <w:t xml:space="preserve">strengthen the way in which </w:t>
      </w:r>
      <w:r>
        <w:rPr>
          <w:rFonts w:asciiTheme="minorHAnsi" w:hAnsiTheme="minorHAnsi" w:cstheme="minorHAnsi"/>
        </w:rPr>
        <w:t xml:space="preserve">World Bank </w:t>
      </w:r>
      <w:r w:rsidRPr="005748EE">
        <w:rPr>
          <w:rFonts w:asciiTheme="minorHAnsi" w:hAnsiTheme="minorHAnsi" w:cstheme="minorHAnsi"/>
        </w:rPr>
        <w:t>operations select beneficiaries for its programs</w:t>
      </w:r>
      <w:r w:rsidR="00B724A6">
        <w:rPr>
          <w:rFonts w:asciiTheme="minorHAnsi" w:hAnsiTheme="minorHAnsi" w:cstheme="minorHAnsi"/>
        </w:rPr>
        <w:t xml:space="preserve">, by setting </w:t>
      </w:r>
      <w:r w:rsidR="00B724A6" w:rsidRPr="003B4BBA">
        <w:rPr>
          <w:rFonts w:asciiTheme="minorHAnsi" w:hAnsiTheme="minorHAnsi" w:cstheme="minorHAnsi"/>
        </w:rPr>
        <w:t>out a process to</w:t>
      </w:r>
      <w:r w:rsidR="00B724A6" w:rsidRPr="005748EE">
        <w:rPr>
          <w:rFonts w:asciiTheme="minorHAnsi" w:hAnsiTheme="minorHAnsi" w:cstheme="minorHAnsi"/>
        </w:rPr>
        <w:t xml:space="preserve"> monitor </w:t>
      </w:r>
      <w:r w:rsidR="00B724A6">
        <w:rPr>
          <w:rFonts w:asciiTheme="minorHAnsi" w:hAnsiTheme="minorHAnsi" w:cstheme="minorHAnsi"/>
        </w:rPr>
        <w:t xml:space="preserve">the </w:t>
      </w:r>
      <w:r w:rsidR="00B724A6" w:rsidRPr="003B4BBA">
        <w:rPr>
          <w:rFonts w:asciiTheme="minorHAnsi" w:hAnsiTheme="minorHAnsi" w:cstheme="minorHAnsi"/>
        </w:rPr>
        <w:t xml:space="preserve">targeting and </w:t>
      </w:r>
      <w:r w:rsidR="00B724A6" w:rsidRPr="005748EE">
        <w:rPr>
          <w:rFonts w:asciiTheme="minorHAnsi" w:hAnsiTheme="minorHAnsi" w:cstheme="minorHAnsi"/>
        </w:rPr>
        <w:t xml:space="preserve">impact of assistance </w:t>
      </w:r>
      <w:r w:rsidR="00B724A6">
        <w:rPr>
          <w:rFonts w:asciiTheme="minorHAnsi" w:hAnsiTheme="minorHAnsi" w:cstheme="minorHAnsi"/>
        </w:rPr>
        <w:t xml:space="preserve">thereby ensuring that </w:t>
      </w:r>
      <w:r w:rsidR="00B724A6" w:rsidRPr="005748EE">
        <w:rPr>
          <w:rFonts w:asciiTheme="minorHAnsi" w:hAnsiTheme="minorHAnsi" w:cstheme="minorHAnsi"/>
        </w:rPr>
        <w:t xml:space="preserve">the right beneficiaries have been </w:t>
      </w:r>
      <w:r w:rsidR="00B724A6">
        <w:rPr>
          <w:rFonts w:asciiTheme="minorHAnsi" w:hAnsiTheme="minorHAnsi" w:cstheme="minorHAnsi"/>
        </w:rPr>
        <w:t xml:space="preserve">selected </w:t>
      </w:r>
      <w:r w:rsidR="00B724A6" w:rsidRPr="005748EE">
        <w:rPr>
          <w:rFonts w:asciiTheme="minorHAnsi" w:hAnsiTheme="minorHAnsi" w:cstheme="minorHAnsi"/>
        </w:rPr>
        <w:t xml:space="preserve">and that </w:t>
      </w:r>
      <w:r w:rsidR="00B724A6">
        <w:rPr>
          <w:rFonts w:asciiTheme="minorHAnsi" w:hAnsiTheme="minorHAnsi" w:cstheme="minorHAnsi"/>
        </w:rPr>
        <w:t xml:space="preserve">funds are </w:t>
      </w:r>
      <w:r w:rsidR="00B724A6" w:rsidRPr="005748EE">
        <w:rPr>
          <w:rFonts w:asciiTheme="minorHAnsi" w:hAnsiTheme="minorHAnsi" w:cstheme="minorHAnsi"/>
        </w:rPr>
        <w:t xml:space="preserve">being used for </w:t>
      </w:r>
      <w:r w:rsidR="00B724A6">
        <w:rPr>
          <w:rFonts w:asciiTheme="minorHAnsi" w:hAnsiTheme="minorHAnsi" w:cstheme="minorHAnsi"/>
        </w:rPr>
        <w:t xml:space="preserve">their </w:t>
      </w:r>
      <w:r w:rsidR="00B724A6" w:rsidRPr="005748EE">
        <w:rPr>
          <w:rFonts w:asciiTheme="minorHAnsi" w:hAnsiTheme="minorHAnsi" w:cstheme="minorHAnsi"/>
        </w:rPr>
        <w:t>intended purposes.</w:t>
      </w:r>
      <w:r>
        <w:rPr>
          <w:rFonts w:asciiTheme="minorHAnsi" w:hAnsiTheme="minorHAnsi" w:cstheme="minorHAnsi"/>
        </w:rPr>
        <w:t xml:space="preserve"> </w:t>
      </w:r>
      <w:r w:rsidRPr="003B4BBA">
        <w:rPr>
          <w:rFonts w:asciiTheme="minorHAnsi" w:hAnsiTheme="minorHAnsi" w:cstheme="minorHAnsi"/>
        </w:rPr>
        <w:t xml:space="preserve">The paper proceeds as follows: i) defining targeting and the implications of beneficiary selection in an armed conflict; ii) provision of a </w:t>
      </w:r>
      <w:r>
        <w:rPr>
          <w:rFonts w:asciiTheme="minorHAnsi" w:hAnsiTheme="minorHAnsi" w:cstheme="minorHAnsi"/>
        </w:rPr>
        <w:t>three</w:t>
      </w:r>
      <w:r w:rsidRPr="003B4BBA">
        <w:rPr>
          <w:rFonts w:asciiTheme="minorHAnsi" w:hAnsiTheme="minorHAnsi" w:cstheme="minorHAnsi"/>
        </w:rPr>
        <w:t>-tiered targeting framework</w:t>
      </w:r>
      <w:r>
        <w:rPr>
          <w:rFonts w:asciiTheme="minorHAnsi" w:hAnsiTheme="minorHAnsi" w:cstheme="minorHAnsi"/>
        </w:rPr>
        <w:t xml:space="preserve"> with monitoring &amp; evaluation</w:t>
      </w:r>
      <w:r w:rsidRPr="003B4BBA">
        <w:rPr>
          <w:rFonts w:asciiTheme="minorHAnsi" w:hAnsiTheme="minorHAnsi" w:cstheme="minorHAnsi"/>
        </w:rPr>
        <w:t>; iii) the first tier of geographic or location selection</w:t>
      </w:r>
      <w:r>
        <w:rPr>
          <w:rFonts w:asciiTheme="minorHAnsi" w:hAnsiTheme="minorHAnsi" w:cstheme="minorHAnsi"/>
        </w:rPr>
        <w:t xml:space="preserve"> through the introduction of the project targeting index (PTI)</w:t>
      </w:r>
      <w:r w:rsidRPr="003B4BBA">
        <w:rPr>
          <w:rFonts w:asciiTheme="minorHAnsi" w:hAnsiTheme="minorHAnsi" w:cstheme="minorHAnsi"/>
        </w:rPr>
        <w:t>; iv) the second tier examining the different targeting methodologies</w:t>
      </w:r>
      <w:r>
        <w:rPr>
          <w:rFonts w:asciiTheme="minorHAnsi" w:hAnsiTheme="minorHAnsi" w:cstheme="minorHAnsi"/>
        </w:rPr>
        <w:t xml:space="preserve">; </w:t>
      </w:r>
      <w:r w:rsidRPr="003B4BBA">
        <w:rPr>
          <w:rFonts w:asciiTheme="minorHAnsi" w:hAnsiTheme="minorHAnsi" w:cstheme="minorHAnsi"/>
        </w:rPr>
        <w:t>v)</w:t>
      </w:r>
      <w:r>
        <w:rPr>
          <w:rFonts w:asciiTheme="minorHAnsi" w:hAnsiTheme="minorHAnsi" w:cstheme="minorHAnsi"/>
        </w:rPr>
        <w:t xml:space="preserve"> the third tier relating to implementation factors; vi) monitoring and evaluation; vi) conclusion and </w:t>
      </w:r>
      <w:r w:rsidRPr="003B4BBA">
        <w:rPr>
          <w:rFonts w:asciiTheme="minorHAnsi" w:hAnsiTheme="minorHAnsi" w:cstheme="minorHAnsi"/>
        </w:rPr>
        <w:t>Annexes.</w:t>
      </w:r>
    </w:p>
    <w:p w14:paraId="04166D81" w14:textId="6B7392A7" w:rsidR="00DE1532" w:rsidRDefault="00DE1532" w:rsidP="00E41E72">
      <w:pPr>
        <w:pStyle w:val="NoSpacing"/>
        <w:jc w:val="both"/>
        <w:rPr>
          <w:rFonts w:asciiTheme="minorHAnsi" w:hAnsiTheme="minorHAnsi" w:cstheme="minorHAnsi"/>
        </w:rPr>
      </w:pPr>
    </w:p>
    <w:p w14:paraId="4BCDF1A0" w14:textId="36BB62C3" w:rsidR="00DE1532" w:rsidRDefault="00DE1532" w:rsidP="00E41E72">
      <w:pPr>
        <w:pStyle w:val="NoSpacing"/>
        <w:jc w:val="both"/>
        <w:rPr>
          <w:rFonts w:asciiTheme="minorHAnsi" w:hAnsiTheme="minorHAnsi" w:cstheme="minorHAnsi"/>
        </w:rPr>
      </w:pPr>
    </w:p>
    <w:p w14:paraId="4DC8B24C" w14:textId="276CF72F" w:rsidR="00DE1532" w:rsidRDefault="00DE1532" w:rsidP="00E41E72">
      <w:pPr>
        <w:pStyle w:val="NoSpacing"/>
        <w:jc w:val="both"/>
        <w:rPr>
          <w:rFonts w:asciiTheme="minorHAnsi" w:hAnsiTheme="minorHAnsi" w:cstheme="minorHAnsi"/>
        </w:rPr>
      </w:pPr>
    </w:p>
    <w:p w14:paraId="1A539D4B" w14:textId="14C60A36" w:rsidR="00DE1532" w:rsidRDefault="00DE1532" w:rsidP="00E41E72">
      <w:pPr>
        <w:pStyle w:val="NoSpacing"/>
        <w:jc w:val="both"/>
        <w:rPr>
          <w:rFonts w:asciiTheme="minorHAnsi" w:hAnsiTheme="minorHAnsi" w:cstheme="minorHAnsi"/>
        </w:rPr>
      </w:pPr>
    </w:p>
    <w:p w14:paraId="0C82636E" w14:textId="012D3414" w:rsidR="00DE1532" w:rsidRDefault="00DE1532" w:rsidP="00E41E72">
      <w:pPr>
        <w:pStyle w:val="NoSpacing"/>
        <w:jc w:val="both"/>
        <w:rPr>
          <w:rFonts w:asciiTheme="minorHAnsi" w:hAnsiTheme="minorHAnsi" w:cstheme="minorHAnsi"/>
        </w:rPr>
      </w:pPr>
    </w:p>
    <w:p w14:paraId="3E3390D3" w14:textId="5B47B2E9" w:rsidR="00DE1532" w:rsidRDefault="00DE1532" w:rsidP="00E41E72">
      <w:pPr>
        <w:pStyle w:val="NoSpacing"/>
        <w:jc w:val="both"/>
        <w:rPr>
          <w:rFonts w:asciiTheme="minorHAnsi" w:hAnsiTheme="minorHAnsi" w:cstheme="minorHAnsi"/>
        </w:rPr>
      </w:pPr>
    </w:p>
    <w:p w14:paraId="68A78C27" w14:textId="7EB8A981" w:rsidR="00DE1532" w:rsidRDefault="00DE1532" w:rsidP="00E41E72">
      <w:pPr>
        <w:pStyle w:val="NoSpacing"/>
        <w:jc w:val="both"/>
        <w:rPr>
          <w:rFonts w:asciiTheme="minorHAnsi" w:hAnsiTheme="minorHAnsi" w:cstheme="minorHAnsi"/>
        </w:rPr>
      </w:pPr>
    </w:p>
    <w:p w14:paraId="0D4BA4F0" w14:textId="77777777" w:rsidR="00DE1532" w:rsidRDefault="00DE1532" w:rsidP="00E41E72">
      <w:pPr>
        <w:pStyle w:val="NoSpacing"/>
        <w:jc w:val="both"/>
        <w:rPr>
          <w:rFonts w:asciiTheme="minorHAnsi" w:hAnsiTheme="minorHAnsi" w:cstheme="minorHAnsi"/>
        </w:rPr>
      </w:pPr>
    </w:p>
    <w:p w14:paraId="31E6061B" w14:textId="77777777" w:rsidR="00DE1532" w:rsidRDefault="00DE1532" w:rsidP="00E41E72">
      <w:pPr>
        <w:pStyle w:val="NoSpacing"/>
        <w:jc w:val="both"/>
        <w:rPr>
          <w:rFonts w:asciiTheme="minorHAnsi" w:hAnsiTheme="minorHAnsi" w:cstheme="minorHAnsi"/>
        </w:rPr>
      </w:pPr>
    </w:p>
    <w:p w14:paraId="52757F53" w14:textId="2A035465" w:rsidR="003050E3" w:rsidRDefault="003050E3" w:rsidP="00E41E72">
      <w:pPr>
        <w:pStyle w:val="NoSpacing"/>
        <w:jc w:val="both"/>
        <w:rPr>
          <w:rFonts w:asciiTheme="minorHAnsi" w:hAnsiTheme="minorHAnsi" w:cstheme="minorHAnsi"/>
        </w:rPr>
      </w:pPr>
      <w:r w:rsidRPr="003050E3">
        <w:rPr>
          <w:rFonts w:asciiTheme="minorHAnsi" w:hAnsiTheme="minorHAnsi" w:cstheme="minorHAnsi"/>
        </w:rPr>
        <w:t xml:space="preserve">Figure 1. </w:t>
      </w:r>
      <w:r w:rsidR="00355FC5">
        <w:rPr>
          <w:rFonts w:asciiTheme="minorHAnsi" w:hAnsiTheme="minorHAnsi" w:cstheme="minorHAnsi"/>
        </w:rPr>
        <w:t>Outline of this guidance note</w:t>
      </w:r>
    </w:p>
    <w:p w14:paraId="4D5C9BAF" w14:textId="63F94F70" w:rsidR="00E41E72" w:rsidRPr="0022028C" w:rsidRDefault="00495621" w:rsidP="00E41E72">
      <w:pPr>
        <w:pStyle w:val="NoSpacing"/>
        <w:jc w:val="both"/>
        <w:rPr>
          <w:rFonts w:asciiTheme="minorHAnsi" w:hAnsiTheme="minorHAnsi" w:cstheme="minorHAnsi"/>
        </w:rPr>
      </w:pPr>
      <w:r>
        <w:rPr>
          <w:rFonts w:asciiTheme="minorHAnsi" w:hAnsiTheme="minorHAnsi" w:cstheme="minorHAnsi"/>
          <w:noProof/>
          <w:lang w:val="fr-FR" w:eastAsia="fr-FR"/>
        </w:rPr>
        <w:lastRenderedPageBreak/>
        <w:drawing>
          <wp:inline distT="0" distB="0" distL="0" distR="0" wp14:anchorId="6E69754B" wp14:editId="11BCF4F4">
            <wp:extent cx="6400800" cy="30702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6400800" cy="3070225"/>
                    </a:xfrm>
                    <a:prstGeom prst="rect">
                      <a:avLst/>
                    </a:prstGeom>
                  </pic:spPr>
                </pic:pic>
              </a:graphicData>
            </a:graphic>
          </wp:inline>
        </w:drawing>
      </w:r>
    </w:p>
    <w:p w14:paraId="16C2F5B1" w14:textId="77777777" w:rsidR="0070600D" w:rsidRPr="009D4F54" w:rsidRDefault="0070600D" w:rsidP="003B4BBA">
      <w:pPr>
        <w:pStyle w:val="NoSpacing"/>
        <w:ind w:left="1080"/>
        <w:jc w:val="both"/>
        <w:rPr>
          <w:rFonts w:asciiTheme="minorHAnsi" w:hAnsiTheme="minorHAnsi" w:cstheme="minorHAnsi"/>
        </w:rPr>
      </w:pPr>
    </w:p>
    <w:p w14:paraId="446F010D" w14:textId="2815D478" w:rsidR="0097772C" w:rsidRPr="003B4BBA" w:rsidRDefault="0097772C" w:rsidP="003B4BBA">
      <w:pPr>
        <w:pStyle w:val="NoSpacing"/>
        <w:jc w:val="both"/>
        <w:rPr>
          <w:rFonts w:cstheme="minorHAnsi"/>
        </w:rPr>
      </w:pPr>
    </w:p>
    <w:p w14:paraId="38AFA311" w14:textId="2CAF95CD" w:rsidR="006300B0" w:rsidRDefault="006300B0" w:rsidP="003B4BBA">
      <w:pPr>
        <w:pStyle w:val="NoSpacing"/>
        <w:jc w:val="both"/>
        <w:rPr>
          <w:rFonts w:cstheme="minorHAnsi"/>
        </w:rPr>
      </w:pPr>
    </w:p>
    <w:p w14:paraId="450F9E37" w14:textId="77777777" w:rsidR="006300B0" w:rsidRPr="00124E8F" w:rsidRDefault="006300B0" w:rsidP="000D1314">
      <w:pPr>
        <w:pStyle w:val="Heading3"/>
      </w:pPr>
      <w:r>
        <w:t>What is Targeting</w:t>
      </w:r>
      <w:r w:rsidRPr="00124E8F">
        <w:t xml:space="preserve">? </w:t>
      </w:r>
    </w:p>
    <w:p w14:paraId="0C8DC1C3" w14:textId="73E37476" w:rsidR="0097772C" w:rsidRPr="00917730" w:rsidRDefault="006300B0" w:rsidP="0097772C">
      <w:pPr>
        <w:autoSpaceDE w:val="0"/>
        <w:autoSpaceDN w:val="0"/>
        <w:adjustRightInd w:val="0"/>
        <w:spacing w:after="0" w:line="240" w:lineRule="auto"/>
        <w:jc w:val="both"/>
        <w:rPr>
          <w:rFonts w:cstheme="minorHAnsi"/>
        </w:rPr>
      </w:pPr>
      <w:r w:rsidRPr="00917730">
        <w:rPr>
          <w:rFonts w:cstheme="minorHAnsi"/>
        </w:rPr>
        <w:t xml:space="preserve">Targeting describes </w:t>
      </w:r>
      <w:r w:rsidR="001409C4">
        <w:rPr>
          <w:rFonts w:cstheme="minorHAnsi"/>
        </w:rPr>
        <w:t>“</w:t>
      </w:r>
      <w:r w:rsidRPr="00F37C3C">
        <w:rPr>
          <w:rFonts w:cstheme="minorHAnsi"/>
          <w:i/>
        </w:rPr>
        <w:t>the range of mechanisms for identifying households or individuals who are defined as eligible for resource transfers and simultaneously screening out those who are defined as ineligible</w:t>
      </w:r>
      <w:r w:rsidR="00F37C3C">
        <w:rPr>
          <w:rFonts w:cstheme="minorHAnsi"/>
          <w:i/>
        </w:rPr>
        <w:t>.</w:t>
      </w:r>
      <w:r w:rsidR="004C4115">
        <w:rPr>
          <w:rFonts w:cstheme="minorHAnsi"/>
          <w:i/>
        </w:rPr>
        <w:t>”</w:t>
      </w:r>
      <w:r>
        <w:rPr>
          <w:rStyle w:val="EndnoteReference"/>
          <w:rFonts w:cstheme="minorHAnsi"/>
        </w:rPr>
        <w:endnoteReference w:id="5"/>
      </w:r>
      <w:r w:rsidRPr="00917730">
        <w:rPr>
          <w:rFonts w:cstheme="minorHAnsi"/>
        </w:rPr>
        <w:t xml:space="preserve"> Given the need for precision in </w:t>
      </w:r>
      <w:r>
        <w:rPr>
          <w:rFonts w:cstheme="minorHAnsi"/>
        </w:rPr>
        <w:t>using social transfers to the individual</w:t>
      </w:r>
      <w:r w:rsidR="00EF1875">
        <w:rPr>
          <w:rFonts w:cstheme="minorHAnsi"/>
        </w:rPr>
        <w:t>s</w:t>
      </w:r>
      <w:r>
        <w:rPr>
          <w:rFonts w:cstheme="minorHAnsi"/>
        </w:rPr>
        <w:t xml:space="preserve"> or household</w:t>
      </w:r>
      <w:r w:rsidR="00EF1875">
        <w:rPr>
          <w:rFonts w:cstheme="minorHAnsi"/>
        </w:rPr>
        <w:t>s</w:t>
      </w:r>
      <w:r>
        <w:rPr>
          <w:rFonts w:cstheme="minorHAnsi"/>
        </w:rPr>
        <w:t xml:space="preserve"> to </w:t>
      </w:r>
      <w:r w:rsidRPr="00917730">
        <w:rPr>
          <w:rFonts w:cstheme="minorHAnsi"/>
        </w:rPr>
        <w:t>achiev</w:t>
      </w:r>
      <w:r>
        <w:rPr>
          <w:rFonts w:cstheme="minorHAnsi"/>
        </w:rPr>
        <w:t>e</w:t>
      </w:r>
      <w:r w:rsidRPr="00917730">
        <w:rPr>
          <w:rFonts w:cstheme="minorHAnsi"/>
        </w:rPr>
        <w:t xml:space="preserve"> poverty reduction goals, most of the literature on targeting has focused on social </w:t>
      </w:r>
      <w:r>
        <w:rPr>
          <w:rFonts w:cstheme="minorHAnsi"/>
        </w:rPr>
        <w:t xml:space="preserve">safety nets and </w:t>
      </w:r>
      <w:r w:rsidR="00C67ED8">
        <w:rPr>
          <w:rFonts w:cstheme="minorHAnsi"/>
        </w:rPr>
        <w:t xml:space="preserve">social </w:t>
      </w:r>
      <w:r>
        <w:rPr>
          <w:rFonts w:cstheme="minorHAnsi"/>
        </w:rPr>
        <w:t>protection</w:t>
      </w:r>
      <w:r w:rsidR="00F37C3C">
        <w:rPr>
          <w:rFonts w:cstheme="minorHAnsi"/>
        </w:rPr>
        <w:t>.</w:t>
      </w:r>
      <w:r>
        <w:rPr>
          <w:rStyle w:val="EndnoteReference"/>
          <w:rFonts w:cstheme="minorHAnsi"/>
        </w:rPr>
        <w:endnoteReference w:id="6"/>
      </w:r>
      <w:r w:rsidRPr="00917730">
        <w:rPr>
          <w:rFonts w:cstheme="minorHAnsi"/>
        </w:rPr>
        <w:t xml:space="preserve"> The key impetus has been to maximize the use of scarce resources in reaching the poorest households. As cash transfers and social safety net systems have </w:t>
      </w:r>
      <w:r w:rsidR="00E07EC0">
        <w:rPr>
          <w:rFonts w:cstheme="minorHAnsi"/>
        </w:rPr>
        <w:t xml:space="preserve">been </w:t>
      </w:r>
      <w:r w:rsidR="00DB73F8">
        <w:rPr>
          <w:rFonts w:cstheme="minorHAnsi"/>
        </w:rPr>
        <w:t>adopted</w:t>
      </w:r>
      <w:r w:rsidR="00E07EC0">
        <w:rPr>
          <w:rFonts w:cstheme="minorHAnsi"/>
        </w:rPr>
        <w:t xml:space="preserve"> increasingly in both developed and developing countries</w:t>
      </w:r>
      <w:r w:rsidR="00C67ED8">
        <w:rPr>
          <w:rFonts w:cstheme="minorHAnsi"/>
        </w:rPr>
        <w:t>,</w:t>
      </w:r>
      <w:r w:rsidRPr="00917730">
        <w:rPr>
          <w:rFonts w:cstheme="minorHAnsi"/>
        </w:rPr>
        <w:t xml:space="preserve"> so has </w:t>
      </w:r>
      <w:r w:rsidR="00E07EC0">
        <w:rPr>
          <w:rFonts w:cstheme="minorHAnsi"/>
        </w:rPr>
        <w:t>interest on targeting method</w:t>
      </w:r>
      <w:r w:rsidR="00DB73F8">
        <w:rPr>
          <w:rFonts w:cstheme="minorHAnsi"/>
        </w:rPr>
        <w:t>s</w:t>
      </w:r>
      <w:r w:rsidR="00E07EC0">
        <w:rPr>
          <w:rFonts w:cstheme="minorHAnsi"/>
        </w:rPr>
        <w:t xml:space="preserve"> </w:t>
      </w:r>
      <w:r w:rsidR="00C67ED8" w:rsidRPr="00917730">
        <w:rPr>
          <w:rFonts w:cstheme="minorHAnsi"/>
        </w:rPr>
        <w:t xml:space="preserve">increased </w:t>
      </w:r>
      <w:r w:rsidRPr="00917730">
        <w:rPr>
          <w:rFonts w:cstheme="minorHAnsi"/>
        </w:rPr>
        <w:t xml:space="preserve">to ensure that the right beneficiaries are being reached. </w:t>
      </w:r>
      <w:r w:rsidR="0097772C" w:rsidRPr="00917730">
        <w:rPr>
          <w:rFonts w:cstheme="minorHAnsi"/>
        </w:rPr>
        <w:t>While these questions have predominated the social fund and safety-net literature</w:t>
      </w:r>
      <w:r w:rsidR="00C67ED8">
        <w:rPr>
          <w:rFonts w:cstheme="minorHAnsi"/>
        </w:rPr>
        <w:t>,</w:t>
      </w:r>
      <w:r w:rsidR="0097772C" w:rsidRPr="00917730">
        <w:rPr>
          <w:rFonts w:cstheme="minorHAnsi"/>
        </w:rPr>
        <w:t xml:space="preserve"> they have also expanded into other areas such as agriculture</w:t>
      </w:r>
      <w:r w:rsidR="00F37C3C">
        <w:rPr>
          <w:rFonts w:cstheme="minorHAnsi"/>
        </w:rPr>
        <w:t>,</w:t>
      </w:r>
      <w:r w:rsidR="0097772C">
        <w:rPr>
          <w:rStyle w:val="EndnoteReference"/>
          <w:rFonts w:cstheme="minorHAnsi"/>
        </w:rPr>
        <w:endnoteReference w:id="7"/>
      </w:r>
      <w:r w:rsidR="0097772C" w:rsidRPr="00917730">
        <w:rPr>
          <w:rFonts w:cstheme="minorHAnsi"/>
        </w:rPr>
        <w:t xml:space="preserve"> community</w:t>
      </w:r>
      <w:r w:rsidR="00944F66">
        <w:rPr>
          <w:rFonts w:cstheme="minorHAnsi"/>
        </w:rPr>
        <w:t>-</w:t>
      </w:r>
      <w:r w:rsidR="0097772C" w:rsidRPr="00917730">
        <w:rPr>
          <w:rFonts w:cstheme="minorHAnsi"/>
        </w:rPr>
        <w:t>based development</w:t>
      </w:r>
      <w:r w:rsidR="00F37C3C">
        <w:rPr>
          <w:rFonts w:cstheme="minorHAnsi"/>
        </w:rPr>
        <w:t>,</w:t>
      </w:r>
      <w:r w:rsidR="0097772C">
        <w:rPr>
          <w:rStyle w:val="EndnoteReference"/>
          <w:rFonts w:cstheme="minorHAnsi"/>
        </w:rPr>
        <w:endnoteReference w:id="8"/>
      </w:r>
      <w:r w:rsidR="0097772C" w:rsidRPr="00917730">
        <w:rPr>
          <w:rFonts w:cstheme="minorHAnsi"/>
        </w:rPr>
        <w:t xml:space="preserve"> and public health</w:t>
      </w:r>
      <w:r w:rsidR="0097772C">
        <w:rPr>
          <w:rFonts w:cstheme="minorHAnsi"/>
        </w:rPr>
        <w:t>.</w:t>
      </w:r>
      <w:r w:rsidR="0097772C">
        <w:rPr>
          <w:rStyle w:val="EndnoteReference"/>
          <w:rFonts w:cstheme="minorHAnsi"/>
        </w:rPr>
        <w:endnoteReference w:id="9"/>
      </w:r>
      <w:r w:rsidR="0097772C" w:rsidRPr="00917730">
        <w:rPr>
          <w:rFonts w:cstheme="minorHAnsi"/>
        </w:rPr>
        <w:t xml:space="preserve"> </w:t>
      </w:r>
    </w:p>
    <w:p w14:paraId="0335720F" w14:textId="45C646A9" w:rsidR="006300B0" w:rsidRPr="00917730" w:rsidRDefault="006300B0" w:rsidP="006300B0">
      <w:pPr>
        <w:autoSpaceDE w:val="0"/>
        <w:autoSpaceDN w:val="0"/>
        <w:adjustRightInd w:val="0"/>
        <w:spacing w:after="0" w:line="240" w:lineRule="auto"/>
        <w:jc w:val="both"/>
        <w:rPr>
          <w:rFonts w:cstheme="minorHAnsi"/>
        </w:rPr>
      </w:pPr>
    </w:p>
    <w:p w14:paraId="31376FED" w14:textId="0A36CCFC" w:rsidR="006300B0" w:rsidRDefault="00062184" w:rsidP="003B4BBA">
      <w:pPr>
        <w:autoSpaceDE w:val="0"/>
        <w:autoSpaceDN w:val="0"/>
        <w:adjustRightInd w:val="0"/>
        <w:spacing w:after="0" w:line="240" w:lineRule="auto"/>
        <w:ind w:right="90"/>
        <w:jc w:val="both"/>
        <w:rPr>
          <w:rFonts w:cstheme="minorHAnsi"/>
        </w:rPr>
      </w:pPr>
      <w:r>
        <w:rPr>
          <w:rFonts w:cstheme="minorHAnsi"/>
        </w:rPr>
        <w:t>Although</w:t>
      </w:r>
      <w:r w:rsidRPr="00917730">
        <w:rPr>
          <w:rFonts w:eastAsia="Cambria" w:cstheme="minorHAnsi"/>
          <w:color w:val="000000" w:themeColor="text1"/>
        </w:rPr>
        <w:t xml:space="preserve"> there is a wealth of literature on targeting methods </w:t>
      </w:r>
      <w:r>
        <w:rPr>
          <w:rFonts w:eastAsia="Cambria" w:cstheme="minorHAnsi"/>
          <w:color w:val="000000" w:themeColor="text1"/>
        </w:rPr>
        <w:t xml:space="preserve">in development-specific contexts, </w:t>
      </w:r>
      <w:r w:rsidR="00E07EC0">
        <w:rPr>
          <w:rFonts w:eastAsia="Cambria" w:cstheme="minorHAnsi"/>
          <w:color w:val="000000" w:themeColor="text1"/>
        </w:rPr>
        <w:t>the literature on</w:t>
      </w:r>
      <w:r w:rsidR="004C4115">
        <w:rPr>
          <w:rFonts w:eastAsia="Cambria" w:cstheme="minorHAnsi"/>
          <w:color w:val="000000" w:themeColor="text1"/>
        </w:rPr>
        <w:t xml:space="preserve"> the</w:t>
      </w:r>
      <w:r w:rsidR="00E07EC0">
        <w:rPr>
          <w:rFonts w:eastAsia="Cambria" w:cstheme="minorHAnsi"/>
          <w:color w:val="000000" w:themeColor="text1"/>
        </w:rPr>
        <w:t xml:space="preserve"> </w:t>
      </w:r>
      <w:r>
        <w:rPr>
          <w:rFonts w:eastAsia="Cambria" w:cstheme="minorHAnsi"/>
          <w:color w:val="000000" w:themeColor="text1"/>
        </w:rPr>
        <w:t xml:space="preserve">targeting of development assistance </w:t>
      </w:r>
      <w:r w:rsidR="00DB73F8">
        <w:rPr>
          <w:rFonts w:eastAsia="Cambria" w:cstheme="minorHAnsi"/>
          <w:color w:val="000000" w:themeColor="text1"/>
        </w:rPr>
        <w:t>with</w:t>
      </w:r>
      <w:r w:rsidR="00E07EC0">
        <w:rPr>
          <w:rFonts w:eastAsia="Cambria" w:cstheme="minorHAnsi"/>
          <w:color w:val="000000" w:themeColor="text1"/>
        </w:rPr>
        <w:t xml:space="preserve"> </w:t>
      </w:r>
      <w:r>
        <w:rPr>
          <w:rFonts w:eastAsia="Cambria" w:cstheme="minorHAnsi"/>
          <w:color w:val="000000" w:themeColor="text1"/>
        </w:rPr>
        <w:t xml:space="preserve">humanitarian </w:t>
      </w:r>
      <w:r w:rsidR="00F37C3C">
        <w:rPr>
          <w:rFonts w:eastAsia="Cambria" w:cstheme="minorHAnsi"/>
          <w:color w:val="000000" w:themeColor="text1"/>
        </w:rPr>
        <w:t xml:space="preserve">relief </w:t>
      </w:r>
      <w:r w:rsidR="00E07EC0">
        <w:rPr>
          <w:rFonts w:eastAsia="Cambria" w:cstheme="minorHAnsi"/>
          <w:color w:val="000000" w:themeColor="text1"/>
        </w:rPr>
        <w:t>under</w:t>
      </w:r>
      <w:r>
        <w:rPr>
          <w:rFonts w:eastAsia="Cambria" w:cstheme="minorHAnsi"/>
          <w:color w:val="000000" w:themeColor="text1"/>
        </w:rPr>
        <w:t xml:space="preserve"> armed conflict</w:t>
      </w:r>
      <w:r w:rsidR="00E07EC0">
        <w:rPr>
          <w:rFonts w:eastAsia="Cambria" w:cstheme="minorHAnsi"/>
          <w:color w:val="000000" w:themeColor="text1"/>
        </w:rPr>
        <w:t xml:space="preserve"> remains scarce</w:t>
      </w:r>
      <w:r>
        <w:rPr>
          <w:rFonts w:eastAsia="Cambria" w:cstheme="minorHAnsi"/>
          <w:color w:val="000000" w:themeColor="text1"/>
        </w:rPr>
        <w:t xml:space="preserve">. </w:t>
      </w:r>
      <w:r w:rsidR="00D90469">
        <w:rPr>
          <w:rFonts w:cstheme="minorHAnsi"/>
        </w:rPr>
        <w:t xml:space="preserve">For </w:t>
      </w:r>
      <w:r w:rsidR="006300B0" w:rsidRPr="00917730">
        <w:rPr>
          <w:rFonts w:cstheme="minorHAnsi"/>
        </w:rPr>
        <w:t>beneficiary selection</w:t>
      </w:r>
      <w:r w:rsidR="00E07EC0">
        <w:rPr>
          <w:rFonts w:cstheme="minorHAnsi"/>
        </w:rPr>
        <w:t xml:space="preserve"> in the context of humanitarian relief or armed conflict</w:t>
      </w:r>
      <w:r w:rsidR="006300B0" w:rsidRPr="00917730">
        <w:rPr>
          <w:rFonts w:cstheme="minorHAnsi"/>
        </w:rPr>
        <w:t xml:space="preserve">, </w:t>
      </w:r>
      <w:r w:rsidR="00B079EC" w:rsidRPr="00917730">
        <w:rPr>
          <w:rFonts w:cstheme="minorHAnsi"/>
        </w:rPr>
        <w:t xml:space="preserve">when defining a targeting </w:t>
      </w:r>
      <w:proofErr w:type="gramStart"/>
      <w:r w:rsidR="00B079EC">
        <w:rPr>
          <w:rFonts w:cstheme="minorHAnsi"/>
        </w:rPr>
        <w:t>a</w:t>
      </w:r>
      <w:r w:rsidR="00B079EC" w:rsidRPr="00917730">
        <w:rPr>
          <w:rFonts w:cstheme="minorHAnsi"/>
        </w:rPr>
        <w:t>pproach</w:t>
      </w:r>
      <w:proofErr w:type="gramEnd"/>
      <w:r w:rsidR="00B079EC" w:rsidRPr="00917730">
        <w:rPr>
          <w:rFonts w:cstheme="minorHAnsi"/>
        </w:rPr>
        <w:t xml:space="preserve"> </w:t>
      </w:r>
      <w:r w:rsidR="006300B0" w:rsidRPr="00917730">
        <w:rPr>
          <w:rFonts w:cstheme="minorHAnsi"/>
        </w:rPr>
        <w:t xml:space="preserve">it is important to </w:t>
      </w:r>
      <w:r w:rsidR="006300B0">
        <w:rPr>
          <w:rFonts w:cstheme="minorHAnsi"/>
        </w:rPr>
        <w:t>examine</w:t>
      </w:r>
      <w:r w:rsidR="00E07EC0">
        <w:rPr>
          <w:rFonts w:cstheme="minorHAnsi"/>
        </w:rPr>
        <w:t xml:space="preserve"> the following</w:t>
      </w:r>
      <w:r w:rsidR="006300B0" w:rsidRPr="00917730">
        <w:rPr>
          <w:rFonts w:cstheme="minorHAnsi"/>
        </w:rPr>
        <w:t xml:space="preserve"> three questions</w:t>
      </w:r>
      <w:r w:rsidR="00B079EC">
        <w:rPr>
          <w:rFonts w:cstheme="minorHAnsi"/>
        </w:rPr>
        <w:t>,</w:t>
      </w:r>
      <w:r w:rsidR="006300B0" w:rsidRPr="00917730">
        <w:rPr>
          <w:rFonts w:cstheme="minorHAnsi"/>
        </w:rPr>
        <w:t xml:space="preserve"> which cover ration</w:t>
      </w:r>
      <w:r w:rsidR="00E35C4A">
        <w:rPr>
          <w:rFonts w:cstheme="minorHAnsi"/>
        </w:rPr>
        <w:t>ale, design and implementation.</w:t>
      </w:r>
      <w:r w:rsidR="00E07EC0">
        <w:rPr>
          <w:rFonts w:cstheme="minorHAnsi"/>
        </w:rPr>
        <w:t xml:space="preserve"> As shown</w:t>
      </w:r>
      <w:r w:rsidR="0053167D">
        <w:rPr>
          <w:rFonts w:cstheme="minorHAnsi"/>
        </w:rPr>
        <w:t xml:space="preserve"> in Table 1</w:t>
      </w:r>
      <w:r w:rsidR="00E07EC0">
        <w:rPr>
          <w:rFonts w:cstheme="minorHAnsi"/>
        </w:rPr>
        <w:t xml:space="preserve">, </w:t>
      </w:r>
      <w:r w:rsidR="00FA3B94">
        <w:rPr>
          <w:rFonts w:cstheme="minorHAnsi"/>
        </w:rPr>
        <w:t xml:space="preserve">operating in </w:t>
      </w:r>
      <w:r w:rsidR="00E07EC0">
        <w:rPr>
          <w:rFonts w:cstheme="minorHAnsi"/>
        </w:rPr>
        <w:t xml:space="preserve">humanitarian relief or armed conflict </w:t>
      </w:r>
      <w:r w:rsidR="00FA3B94">
        <w:rPr>
          <w:rFonts w:cstheme="minorHAnsi"/>
        </w:rPr>
        <w:t xml:space="preserve">settings </w:t>
      </w:r>
      <w:r w:rsidR="00E07EC0">
        <w:rPr>
          <w:rFonts w:cstheme="minorHAnsi"/>
        </w:rPr>
        <w:t xml:space="preserve">makes </w:t>
      </w:r>
      <w:r w:rsidR="00A809E3">
        <w:rPr>
          <w:rFonts w:cstheme="minorHAnsi"/>
        </w:rPr>
        <w:t xml:space="preserve">the </w:t>
      </w:r>
      <w:r w:rsidR="00E07EC0">
        <w:rPr>
          <w:rFonts w:cstheme="minorHAnsi"/>
        </w:rPr>
        <w:t>targeting criteria more complex</w:t>
      </w:r>
      <w:r w:rsidR="00E35C4A">
        <w:rPr>
          <w:rFonts w:cstheme="minorHAnsi"/>
        </w:rPr>
        <w:t>.</w:t>
      </w:r>
      <w:r>
        <w:rPr>
          <w:rFonts w:cstheme="minorHAnsi"/>
        </w:rPr>
        <w:t xml:space="preserve"> </w:t>
      </w:r>
    </w:p>
    <w:p w14:paraId="36CDA7DF" w14:textId="77777777" w:rsidR="006300B0" w:rsidRDefault="006300B0" w:rsidP="006300B0">
      <w:pPr>
        <w:autoSpaceDE w:val="0"/>
        <w:autoSpaceDN w:val="0"/>
        <w:adjustRightInd w:val="0"/>
        <w:spacing w:after="0" w:line="240" w:lineRule="auto"/>
        <w:jc w:val="both"/>
        <w:rPr>
          <w:rFonts w:cstheme="minorHAnsi"/>
        </w:rPr>
      </w:pPr>
    </w:p>
    <w:p w14:paraId="2FE8EB20" w14:textId="7DBE94F4" w:rsidR="009F7531" w:rsidRDefault="009F7531" w:rsidP="006300B0">
      <w:pPr>
        <w:autoSpaceDE w:val="0"/>
        <w:autoSpaceDN w:val="0"/>
        <w:adjustRightInd w:val="0"/>
        <w:spacing w:after="0" w:line="240" w:lineRule="auto"/>
        <w:jc w:val="both"/>
        <w:rPr>
          <w:rFonts w:cstheme="minorHAnsi"/>
        </w:rPr>
      </w:pPr>
    </w:p>
    <w:p w14:paraId="136547A9" w14:textId="2F7ACAFA" w:rsidR="00582A1D" w:rsidRDefault="00582A1D" w:rsidP="006300B0">
      <w:pPr>
        <w:autoSpaceDE w:val="0"/>
        <w:autoSpaceDN w:val="0"/>
        <w:adjustRightInd w:val="0"/>
        <w:spacing w:after="0" w:line="240" w:lineRule="auto"/>
        <w:jc w:val="both"/>
        <w:rPr>
          <w:rFonts w:cstheme="minorHAnsi"/>
        </w:rPr>
      </w:pPr>
    </w:p>
    <w:p w14:paraId="14C9B596" w14:textId="1947EA06" w:rsidR="00582A1D" w:rsidRDefault="00582A1D" w:rsidP="006300B0">
      <w:pPr>
        <w:autoSpaceDE w:val="0"/>
        <w:autoSpaceDN w:val="0"/>
        <w:adjustRightInd w:val="0"/>
        <w:spacing w:after="0" w:line="240" w:lineRule="auto"/>
        <w:jc w:val="both"/>
        <w:rPr>
          <w:rFonts w:cstheme="minorHAnsi"/>
        </w:rPr>
      </w:pPr>
    </w:p>
    <w:p w14:paraId="76E9BA4C" w14:textId="7F9CF8CE" w:rsidR="00582A1D" w:rsidRDefault="00582A1D" w:rsidP="006300B0">
      <w:pPr>
        <w:autoSpaceDE w:val="0"/>
        <w:autoSpaceDN w:val="0"/>
        <w:adjustRightInd w:val="0"/>
        <w:spacing w:after="0" w:line="240" w:lineRule="auto"/>
        <w:jc w:val="both"/>
        <w:rPr>
          <w:rFonts w:cstheme="minorHAnsi"/>
        </w:rPr>
      </w:pPr>
    </w:p>
    <w:p w14:paraId="4401F923" w14:textId="1ABF88C3" w:rsidR="00582A1D" w:rsidRDefault="00582A1D" w:rsidP="006300B0">
      <w:pPr>
        <w:autoSpaceDE w:val="0"/>
        <w:autoSpaceDN w:val="0"/>
        <w:adjustRightInd w:val="0"/>
        <w:spacing w:after="0" w:line="240" w:lineRule="auto"/>
        <w:jc w:val="both"/>
        <w:rPr>
          <w:rFonts w:cstheme="minorHAnsi"/>
        </w:rPr>
      </w:pPr>
    </w:p>
    <w:p w14:paraId="40EE5A89" w14:textId="77777777" w:rsidR="00582A1D" w:rsidRDefault="00582A1D" w:rsidP="006300B0">
      <w:pPr>
        <w:autoSpaceDE w:val="0"/>
        <w:autoSpaceDN w:val="0"/>
        <w:adjustRightInd w:val="0"/>
        <w:spacing w:after="0" w:line="240" w:lineRule="auto"/>
        <w:jc w:val="both"/>
        <w:rPr>
          <w:rFonts w:cstheme="minorHAnsi"/>
        </w:rPr>
      </w:pPr>
    </w:p>
    <w:p w14:paraId="1590F362" w14:textId="5E04EB2A" w:rsidR="009F7531" w:rsidRDefault="009F7531" w:rsidP="006300B0">
      <w:pPr>
        <w:autoSpaceDE w:val="0"/>
        <w:autoSpaceDN w:val="0"/>
        <w:adjustRightInd w:val="0"/>
        <w:spacing w:after="0" w:line="240" w:lineRule="auto"/>
        <w:jc w:val="both"/>
        <w:rPr>
          <w:rFonts w:cstheme="minorHAnsi"/>
        </w:rPr>
      </w:pPr>
      <w:r>
        <w:rPr>
          <w:rFonts w:cstheme="minorHAnsi"/>
        </w:rPr>
        <w:t>Table 1. Targeting criteria under different operational scenarios</w:t>
      </w:r>
    </w:p>
    <w:tbl>
      <w:tblPr>
        <w:tblStyle w:val="GridTable1Light-Accent51"/>
        <w:tblW w:w="0" w:type="auto"/>
        <w:tblLook w:val="04A0" w:firstRow="1" w:lastRow="0" w:firstColumn="1" w:lastColumn="0" w:noHBand="0" w:noVBand="1"/>
      </w:tblPr>
      <w:tblGrid>
        <w:gridCol w:w="1998"/>
        <w:gridCol w:w="2691"/>
        <w:gridCol w:w="2558"/>
        <w:gridCol w:w="2712"/>
      </w:tblGrid>
      <w:tr w:rsidR="00E35C4A" w14:paraId="22836384" w14:textId="77777777" w:rsidTr="00C24AF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98" w:type="dxa"/>
          </w:tcPr>
          <w:p w14:paraId="0AADE883" w14:textId="77777777" w:rsidR="00E35C4A" w:rsidRPr="003B4BBA" w:rsidRDefault="00E35C4A" w:rsidP="005010A7">
            <w:pPr>
              <w:autoSpaceDE w:val="0"/>
              <w:autoSpaceDN w:val="0"/>
              <w:adjustRightInd w:val="0"/>
              <w:spacing w:line="240" w:lineRule="auto"/>
              <w:rPr>
                <w:rFonts w:cstheme="minorHAnsi"/>
                <w:sz w:val="20"/>
                <w:szCs w:val="20"/>
              </w:rPr>
            </w:pPr>
            <w:r w:rsidRPr="003B4BBA">
              <w:rPr>
                <w:rFonts w:cstheme="minorHAnsi"/>
                <w:sz w:val="20"/>
                <w:szCs w:val="20"/>
              </w:rPr>
              <w:t>Questions</w:t>
            </w:r>
          </w:p>
        </w:tc>
        <w:tc>
          <w:tcPr>
            <w:tcW w:w="2691" w:type="dxa"/>
            <w:shd w:val="clear" w:color="auto" w:fill="D9E2F3" w:themeFill="accent1" w:themeFillTint="33"/>
          </w:tcPr>
          <w:p w14:paraId="4CBD9C8A" w14:textId="77777777" w:rsidR="00E35C4A" w:rsidRPr="003B4BBA" w:rsidRDefault="00E35C4A" w:rsidP="005010A7">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B4BBA">
              <w:rPr>
                <w:rFonts w:cstheme="minorHAnsi"/>
                <w:sz w:val="20"/>
                <w:szCs w:val="20"/>
              </w:rPr>
              <w:t>Normal scenario</w:t>
            </w:r>
          </w:p>
        </w:tc>
        <w:tc>
          <w:tcPr>
            <w:tcW w:w="2558" w:type="dxa"/>
            <w:shd w:val="clear" w:color="auto" w:fill="B4C6E7" w:themeFill="accent1" w:themeFillTint="66"/>
          </w:tcPr>
          <w:p w14:paraId="212B47C1" w14:textId="77777777" w:rsidR="00E35C4A" w:rsidRPr="003B4BBA" w:rsidRDefault="00E35C4A" w:rsidP="005010A7">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B4BBA">
              <w:rPr>
                <w:rFonts w:cstheme="minorHAnsi"/>
                <w:sz w:val="20"/>
                <w:szCs w:val="20"/>
              </w:rPr>
              <w:t>Humanitarian emergency lens</w:t>
            </w:r>
          </w:p>
        </w:tc>
        <w:tc>
          <w:tcPr>
            <w:tcW w:w="2712" w:type="dxa"/>
            <w:shd w:val="clear" w:color="auto" w:fill="8EAADB" w:themeFill="accent1" w:themeFillTint="99"/>
          </w:tcPr>
          <w:p w14:paraId="146C86FD" w14:textId="71AA8C4A" w:rsidR="00E35C4A" w:rsidRPr="003B4BBA" w:rsidRDefault="00E35C4A" w:rsidP="005010A7">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B4BBA">
              <w:rPr>
                <w:rFonts w:cstheme="minorHAnsi"/>
                <w:sz w:val="20"/>
                <w:szCs w:val="20"/>
              </w:rPr>
              <w:t>Conflict &amp; Violence lens</w:t>
            </w:r>
          </w:p>
        </w:tc>
      </w:tr>
      <w:tr w:rsidR="00E35C4A" w14:paraId="166E9DA8" w14:textId="77777777" w:rsidTr="00C24AFF">
        <w:trPr>
          <w:trHeight w:val="1182"/>
        </w:trPr>
        <w:tc>
          <w:tcPr>
            <w:cnfStyle w:val="001000000000" w:firstRow="0" w:lastRow="0" w:firstColumn="1" w:lastColumn="0" w:oddVBand="0" w:evenVBand="0" w:oddHBand="0" w:evenHBand="0" w:firstRowFirstColumn="0" w:firstRowLastColumn="0" w:lastRowFirstColumn="0" w:lastRowLastColumn="0"/>
            <w:tcW w:w="1998" w:type="dxa"/>
          </w:tcPr>
          <w:p w14:paraId="258D7CFF" w14:textId="77777777" w:rsidR="00E35C4A" w:rsidRPr="003B4BBA" w:rsidRDefault="00E35C4A" w:rsidP="005010A7">
            <w:pPr>
              <w:autoSpaceDE w:val="0"/>
              <w:autoSpaceDN w:val="0"/>
              <w:adjustRightInd w:val="0"/>
              <w:spacing w:line="240" w:lineRule="auto"/>
              <w:rPr>
                <w:rFonts w:cstheme="minorHAnsi"/>
                <w:sz w:val="20"/>
                <w:szCs w:val="20"/>
              </w:rPr>
            </w:pPr>
            <w:r w:rsidRPr="003B4BBA">
              <w:rPr>
                <w:rFonts w:cstheme="minorHAnsi"/>
                <w:sz w:val="20"/>
                <w:szCs w:val="20"/>
              </w:rPr>
              <w:lastRenderedPageBreak/>
              <w:t>Why are you targeting?</w:t>
            </w:r>
          </w:p>
        </w:tc>
        <w:tc>
          <w:tcPr>
            <w:tcW w:w="2691" w:type="dxa"/>
            <w:shd w:val="clear" w:color="auto" w:fill="D9E2F3" w:themeFill="accent1" w:themeFillTint="33"/>
          </w:tcPr>
          <w:p w14:paraId="40010566" w14:textId="77777777"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4BBA">
              <w:rPr>
                <w:rFonts w:cstheme="minorHAnsi"/>
                <w:sz w:val="20"/>
                <w:szCs w:val="20"/>
              </w:rPr>
              <w:t>To reduce poverty</w:t>
            </w:r>
          </w:p>
        </w:tc>
        <w:tc>
          <w:tcPr>
            <w:tcW w:w="2558" w:type="dxa"/>
            <w:shd w:val="clear" w:color="auto" w:fill="B4C6E7" w:themeFill="accent1" w:themeFillTint="66"/>
          </w:tcPr>
          <w:p w14:paraId="0238EDD4" w14:textId="38633EA5" w:rsidR="00E35C4A" w:rsidRPr="003B4BBA" w:rsidRDefault="0049240E"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Help to mitigate </w:t>
            </w:r>
            <w:r w:rsidR="00DB3544">
              <w:rPr>
                <w:rFonts w:cstheme="minorHAnsi"/>
                <w:sz w:val="20"/>
                <w:szCs w:val="20"/>
              </w:rPr>
              <w:t>the adverse impacts of shocks</w:t>
            </w:r>
          </w:p>
        </w:tc>
        <w:tc>
          <w:tcPr>
            <w:tcW w:w="2712" w:type="dxa"/>
            <w:shd w:val="clear" w:color="auto" w:fill="8EAADB" w:themeFill="accent1" w:themeFillTint="99"/>
          </w:tcPr>
          <w:p w14:paraId="5D089456" w14:textId="736289CE"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mbria" w:cstheme="minorHAnsi"/>
                <w:color w:val="000000" w:themeColor="text1"/>
                <w:sz w:val="20"/>
                <w:szCs w:val="20"/>
              </w:rPr>
            </w:pPr>
            <w:r w:rsidRPr="003B4BBA">
              <w:rPr>
                <w:rFonts w:eastAsia="Cambria" w:cstheme="minorHAnsi"/>
                <w:color w:val="000000" w:themeColor="text1"/>
                <w:sz w:val="20"/>
                <w:szCs w:val="20"/>
              </w:rPr>
              <w:t>Restore social cohesion, to integrate excluded groups, or as part of a political agreement</w:t>
            </w:r>
          </w:p>
          <w:p w14:paraId="2D2F9B89" w14:textId="77777777"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35C4A" w14:paraId="0482C5F9" w14:textId="77777777" w:rsidTr="00C24AFF">
        <w:trPr>
          <w:trHeight w:val="1320"/>
        </w:trPr>
        <w:tc>
          <w:tcPr>
            <w:cnfStyle w:val="001000000000" w:firstRow="0" w:lastRow="0" w:firstColumn="1" w:lastColumn="0" w:oddVBand="0" w:evenVBand="0" w:oddHBand="0" w:evenHBand="0" w:firstRowFirstColumn="0" w:firstRowLastColumn="0" w:lastRowFirstColumn="0" w:lastRowLastColumn="0"/>
            <w:tcW w:w="1998" w:type="dxa"/>
          </w:tcPr>
          <w:p w14:paraId="2CA2E311" w14:textId="77777777" w:rsidR="00E35C4A" w:rsidRPr="003B4BBA" w:rsidRDefault="00E35C4A" w:rsidP="005010A7">
            <w:pPr>
              <w:autoSpaceDE w:val="0"/>
              <w:autoSpaceDN w:val="0"/>
              <w:adjustRightInd w:val="0"/>
              <w:spacing w:line="240" w:lineRule="auto"/>
              <w:rPr>
                <w:rFonts w:cstheme="minorHAnsi"/>
                <w:sz w:val="20"/>
                <w:szCs w:val="20"/>
              </w:rPr>
            </w:pPr>
            <w:r w:rsidRPr="003B4BBA">
              <w:rPr>
                <w:rFonts w:cstheme="minorHAnsi"/>
                <w:sz w:val="20"/>
                <w:szCs w:val="20"/>
              </w:rPr>
              <w:t>Who are you targeting?</w:t>
            </w:r>
          </w:p>
        </w:tc>
        <w:tc>
          <w:tcPr>
            <w:tcW w:w="2691" w:type="dxa"/>
            <w:shd w:val="clear" w:color="auto" w:fill="D9E2F3" w:themeFill="accent1" w:themeFillTint="33"/>
          </w:tcPr>
          <w:p w14:paraId="7FEDBD04" w14:textId="36D4E1C7" w:rsidR="00E35C4A" w:rsidRPr="003B4BBA" w:rsidRDefault="0097772C"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00E35C4A" w:rsidRPr="003B4BBA">
              <w:rPr>
                <w:rFonts w:cstheme="minorHAnsi"/>
                <w:sz w:val="20"/>
                <w:szCs w:val="20"/>
              </w:rPr>
              <w:t>he poorest and most vulnerable households or individuals</w:t>
            </w:r>
          </w:p>
        </w:tc>
        <w:tc>
          <w:tcPr>
            <w:tcW w:w="2558" w:type="dxa"/>
            <w:shd w:val="clear" w:color="auto" w:fill="B4C6E7" w:themeFill="accent1" w:themeFillTint="66"/>
          </w:tcPr>
          <w:p w14:paraId="5E794B58" w14:textId="1FE6628A" w:rsidR="00E35C4A" w:rsidRPr="003B4BBA" w:rsidRDefault="0097772C"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00E35C4A" w:rsidRPr="003B4BBA">
              <w:rPr>
                <w:rFonts w:cstheme="minorHAnsi"/>
                <w:sz w:val="20"/>
                <w:szCs w:val="20"/>
              </w:rPr>
              <w:t>he most vulnerable, or those who have been the most severely affected (sometimes refugees or IDPs)</w:t>
            </w:r>
          </w:p>
        </w:tc>
        <w:tc>
          <w:tcPr>
            <w:tcW w:w="2712" w:type="dxa"/>
            <w:shd w:val="clear" w:color="auto" w:fill="8EAADB" w:themeFill="accent1" w:themeFillTint="99"/>
          </w:tcPr>
          <w:p w14:paraId="6E4C69C6" w14:textId="1815D11B" w:rsidR="00E35C4A" w:rsidRPr="003B4BBA" w:rsidRDefault="0097772C"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mbria" w:cstheme="minorHAnsi"/>
                <w:color w:val="000000" w:themeColor="text1"/>
                <w:sz w:val="20"/>
                <w:szCs w:val="20"/>
              </w:rPr>
              <w:t xml:space="preserve">Also include </w:t>
            </w:r>
            <w:r w:rsidR="00E35C4A" w:rsidRPr="003B4BBA">
              <w:rPr>
                <w:rFonts w:eastAsia="Cambria" w:cstheme="minorHAnsi"/>
                <w:color w:val="000000" w:themeColor="text1"/>
                <w:sz w:val="20"/>
                <w:szCs w:val="20"/>
              </w:rPr>
              <w:t>specific pre-defined communities such as ex-combatants, returning refugees, or widows</w:t>
            </w:r>
          </w:p>
        </w:tc>
      </w:tr>
      <w:tr w:rsidR="00E35C4A" w14:paraId="012E2D43" w14:textId="77777777" w:rsidTr="00C24AFF">
        <w:trPr>
          <w:trHeight w:val="2098"/>
        </w:trPr>
        <w:tc>
          <w:tcPr>
            <w:cnfStyle w:val="001000000000" w:firstRow="0" w:lastRow="0" w:firstColumn="1" w:lastColumn="0" w:oddVBand="0" w:evenVBand="0" w:oddHBand="0" w:evenHBand="0" w:firstRowFirstColumn="0" w:firstRowLastColumn="0" w:lastRowFirstColumn="0" w:lastRowLastColumn="0"/>
            <w:tcW w:w="1998" w:type="dxa"/>
          </w:tcPr>
          <w:p w14:paraId="27F18A72" w14:textId="77777777" w:rsidR="00E35C4A" w:rsidRPr="003B4BBA" w:rsidRDefault="00E35C4A" w:rsidP="005010A7">
            <w:pPr>
              <w:autoSpaceDE w:val="0"/>
              <w:autoSpaceDN w:val="0"/>
              <w:adjustRightInd w:val="0"/>
              <w:spacing w:line="240" w:lineRule="auto"/>
              <w:rPr>
                <w:rFonts w:cstheme="minorHAnsi"/>
                <w:sz w:val="20"/>
                <w:szCs w:val="20"/>
              </w:rPr>
            </w:pPr>
            <w:r w:rsidRPr="003B4BBA">
              <w:rPr>
                <w:rFonts w:cstheme="minorHAnsi"/>
                <w:sz w:val="20"/>
                <w:szCs w:val="20"/>
              </w:rPr>
              <w:t>How are you targeting?</w:t>
            </w:r>
          </w:p>
        </w:tc>
        <w:tc>
          <w:tcPr>
            <w:tcW w:w="2691" w:type="dxa"/>
            <w:shd w:val="clear" w:color="auto" w:fill="D9E2F3" w:themeFill="accent1" w:themeFillTint="33"/>
          </w:tcPr>
          <w:p w14:paraId="7858F899" w14:textId="77777777"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4BBA">
              <w:rPr>
                <w:rFonts w:cstheme="minorHAnsi"/>
                <w:sz w:val="20"/>
                <w:szCs w:val="20"/>
              </w:rPr>
              <w:t xml:space="preserve">Several methodologies including proxy means testing, self-selection, categorical and community-based targeting. </w:t>
            </w:r>
          </w:p>
          <w:p w14:paraId="084606D6" w14:textId="77777777"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58" w:type="dxa"/>
            <w:shd w:val="clear" w:color="auto" w:fill="B4C6E7" w:themeFill="accent1" w:themeFillTint="66"/>
          </w:tcPr>
          <w:p w14:paraId="0180FFF6" w14:textId="77777777"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4BBA">
              <w:rPr>
                <w:rFonts w:cstheme="minorHAnsi"/>
                <w:sz w:val="20"/>
                <w:szCs w:val="20"/>
              </w:rPr>
              <w:t>Area-based analysis (such as vulnerability analysis mapping in the case of the World Food Program), as well as using eligibility criteria for selecting households or individuals</w:t>
            </w:r>
          </w:p>
        </w:tc>
        <w:tc>
          <w:tcPr>
            <w:tcW w:w="2712" w:type="dxa"/>
            <w:shd w:val="clear" w:color="auto" w:fill="8EAADB" w:themeFill="accent1" w:themeFillTint="99"/>
          </w:tcPr>
          <w:p w14:paraId="4CE82708" w14:textId="77777777" w:rsidR="00E35C4A" w:rsidRPr="003B4BBA" w:rsidRDefault="00E35C4A" w:rsidP="005010A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4BBA">
              <w:rPr>
                <w:rFonts w:eastAsia="Cambria" w:cstheme="minorHAnsi"/>
                <w:color w:val="000000" w:themeColor="text1"/>
                <w:sz w:val="20"/>
                <w:szCs w:val="20"/>
              </w:rPr>
              <w:t>Methodologies will need to account for the challenges of working in conflict, including which areas are safe to access, and which are not</w:t>
            </w:r>
          </w:p>
        </w:tc>
      </w:tr>
    </w:tbl>
    <w:p w14:paraId="638B09A0" w14:textId="77777777" w:rsidR="00E35C4A" w:rsidRPr="00917730" w:rsidRDefault="00E35C4A" w:rsidP="006300B0">
      <w:pPr>
        <w:autoSpaceDE w:val="0"/>
        <w:autoSpaceDN w:val="0"/>
        <w:adjustRightInd w:val="0"/>
        <w:spacing w:after="0" w:line="240" w:lineRule="auto"/>
        <w:jc w:val="both"/>
        <w:rPr>
          <w:rFonts w:cstheme="minorHAnsi"/>
        </w:rPr>
      </w:pPr>
    </w:p>
    <w:p w14:paraId="2F7C199D" w14:textId="264D5CE8" w:rsidR="00DB73F8" w:rsidRPr="0070600D" w:rsidRDefault="00DB73F8" w:rsidP="008317B0">
      <w:pPr>
        <w:pStyle w:val="Heading3"/>
      </w:pPr>
      <w:r w:rsidRPr="0070600D">
        <w:t>Challenges for Targeting in FCV</w:t>
      </w:r>
    </w:p>
    <w:p w14:paraId="1E757482" w14:textId="6171A533" w:rsidR="00F37C3C" w:rsidRDefault="006300B0" w:rsidP="006300B0">
      <w:pPr>
        <w:autoSpaceDE w:val="0"/>
        <w:autoSpaceDN w:val="0"/>
        <w:adjustRightInd w:val="0"/>
        <w:spacing w:after="0" w:line="240" w:lineRule="auto"/>
        <w:jc w:val="both"/>
        <w:rPr>
          <w:rFonts w:cstheme="minorHAnsi"/>
        </w:rPr>
      </w:pPr>
      <w:r w:rsidRPr="00917730">
        <w:rPr>
          <w:rFonts w:cstheme="minorHAnsi"/>
        </w:rPr>
        <w:t xml:space="preserve">Even </w:t>
      </w:r>
      <w:r w:rsidR="00A0673B">
        <w:rPr>
          <w:rFonts w:cstheme="minorHAnsi"/>
        </w:rPr>
        <w:t xml:space="preserve">under the best possible </w:t>
      </w:r>
      <w:r w:rsidRPr="00917730">
        <w:rPr>
          <w:rFonts w:cstheme="minorHAnsi"/>
        </w:rPr>
        <w:t>conditions</w:t>
      </w:r>
      <w:r>
        <w:rPr>
          <w:rFonts w:cstheme="minorHAnsi"/>
        </w:rPr>
        <w:t>,</w:t>
      </w:r>
      <w:r w:rsidRPr="00917730">
        <w:rPr>
          <w:rFonts w:cstheme="minorHAnsi"/>
        </w:rPr>
        <w:t xml:space="preserve"> targeting for the poor can be challenging</w:t>
      </w:r>
      <w:r w:rsidR="00F37C3C">
        <w:rPr>
          <w:rFonts w:cstheme="minorHAnsi"/>
        </w:rPr>
        <w:t>.</w:t>
      </w:r>
      <w:r>
        <w:rPr>
          <w:rStyle w:val="EndnoteReference"/>
          <w:rFonts w:cstheme="minorHAnsi"/>
        </w:rPr>
        <w:endnoteReference w:id="10"/>
      </w:r>
      <w:r w:rsidRPr="00917730">
        <w:rPr>
          <w:rFonts w:cstheme="minorHAnsi"/>
        </w:rPr>
        <w:t xml:space="preserve"> Typically, sectoral spending patterns among essential public services for the poor, </w:t>
      </w:r>
      <w:r w:rsidR="00C67ED8">
        <w:rPr>
          <w:rFonts w:cstheme="minorHAnsi"/>
        </w:rPr>
        <w:t xml:space="preserve">such as </w:t>
      </w:r>
      <w:r w:rsidRPr="00917730">
        <w:rPr>
          <w:rFonts w:cstheme="minorHAnsi"/>
        </w:rPr>
        <w:t>education, health care and water supply, disproportionately benefit better-off households</w:t>
      </w:r>
      <w:r w:rsidR="00F37C3C">
        <w:rPr>
          <w:rFonts w:cstheme="minorHAnsi"/>
        </w:rPr>
        <w:t>.</w:t>
      </w:r>
      <w:r>
        <w:rPr>
          <w:rStyle w:val="EndnoteReference"/>
          <w:rFonts w:cstheme="minorHAnsi"/>
        </w:rPr>
        <w:endnoteReference w:id="11"/>
      </w:r>
      <w:r w:rsidR="005A5BD9">
        <w:rPr>
          <w:rFonts w:cstheme="minorHAnsi"/>
        </w:rPr>
        <w:t xml:space="preserve"> W</w:t>
      </w:r>
      <w:r w:rsidRPr="00917730">
        <w:rPr>
          <w:rFonts w:cstheme="minorHAnsi"/>
        </w:rPr>
        <w:t>ithin targeted programs, actual performance may not match program goals. A study on poverty-targeted social programs found that</w:t>
      </w:r>
      <w:r w:rsidR="00C67ED8">
        <w:rPr>
          <w:rFonts w:cstheme="minorHAnsi"/>
        </w:rPr>
        <w:t>,</w:t>
      </w:r>
      <w:r w:rsidRPr="00917730">
        <w:rPr>
          <w:rFonts w:cstheme="minorHAnsi"/>
        </w:rPr>
        <w:t xml:space="preserve"> while the median program transferred 25 percent more to poor individuals than </w:t>
      </w:r>
      <w:r>
        <w:rPr>
          <w:rFonts w:cstheme="minorHAnsi"/>
        </w:rPr>
        <w:t>an alternative model of universal targeting with the same budget,</w:t>
      </w:r>
      <w:r w:rsidRPr="00917730">
        <w:rPr>
          <w:rFonts w:cstheme="minorHAnsi"/>
        </w:rPr>
        <w:t xml:space="preserve"> one-quarter of the targeted programs were in fact regressive with benefits</w:t>
      </w:r>
      <w:r>
        <w:rPr>
          <w:rFonts w:cstheme="minorHAnsi"/>
        </w:rPr>
        <w:t xml:space="preserve"> disproportionately accruing to</w:t>
      </w:r>
      <w:r w:rsidRPr="00917730">
        <w:rPr>
          <w:rFonts w:cstheme="minorHAnsi"/>
        </w:rPr>
        <w:t xml:space="preserve"> the non-poor</w:t>
      </w:r>
      <w:r w:rsidR="005411B2">
        <w:rPr>
          <w:rFonts w:cstheme="minorHAnsi"/>
        </w:rPr>
        <w:t>.</w:t>
      </w:r>
      <w:r>
        <w:rPr>
          <w:rStyle w:val="EndnoteReference"/>
          <w:rFonts w:cstheme="minorHAnsi"/>
        </w:rPr>
        <w:endnoteReference w:id="12"/>
      </w:r>
      <w:r w:rsidR="00F37C3C">
        <w:rPr>
          <w:rFonts w:cstheme="minorHAnsi"/>
        </w:rPr>
        <w:t xml:space="preserve"> </w:t>
      </w:r>
      <w:r w:rsidR="0002261F">
        <w:rPr>
          <w:rFonts w:cstheme="minorHAnsi"/>
        </w:rPr>
        <w:t xml:space="preserve">Adding to these difficulties, </w:t>
      </w:r>
      <w:r w:rsidR="0097772C">
        <w:rPr>
          <w:rFonts w:cstheme="minorHAnsi"/>
        </w:rPr>
        <w:t xml:space="preserve">task teams confront specific </w:t>
      </w:r>
      <w:r w:rsidR="00062184">
        <w:rPr>
          <w:rFonts w:cstheme="minorHAnsi"/>
        </w:rPr>
        <w:t xml:space="preserve">challenges when targeting beneficiaries in </w:t>
      </w:r>
      <w:r w:rsidR="0097772C">
        <w:rPr>
          <w:rFonts w:cstheme="minorHAnsi"/>
        </w:rPr>
        <w:t xml:space="preserve">armed </w:t>
      </w:r>
      <w:r w:rsidR="00062184">
        <w:rPr>
          <w:rFonts w:cstheme="minorHAnsi"/>
        </w:rPr>
        <w:t>conflict environments</w:t>
      </w:r>
      <w:r w:rsidR="00C67ED8">
        <w:rPr>
          <w:rFonts w:cstheme="minorHAnsi"/>
        </w:rPr>
        <w:t>.</w:t>
      </w:r>
      <w:r w:rsidR="0097772C">
        <w:rPr>
          <w:rFonts w:cstheme="minorHAnsi"/>
        </w:rPr>
        <w:t xml:space="preserve"> </w:t>
      </w:r>
      <w:r w:rsidR="00C67ED8">
        <w:rPr>
          <w:rFonts w:cstheme="minorHAnsi"/>
        </w:rPr>
        <w:t>T</w:t>
      </w:r>
      <w:r w:rsidR="0097772C">
        <w:rPr>
          <w:rFonts w:cstheme="minorHAnsi"/>
        </w:rPr>
        <w:t xml:space="preserve">hese </w:t>
      </w:r>
      <w:r w:rsidR="00062184">
        <w:rPr>
          <w:rFonts w:cstheme="minorHAnsi"/>
        </w:rPr>
        <w:t>are outline</w:t>
      </w:r>
      <w:r w:rsidR="0097772C">
        <w:rPr>
          <w:rFonts w:cstheme="minorHAnsi"/>
        </w:rPr>
        <w:t>d</w:t>
      </w:r>
      <w:r w:rsidR="00062184">
        <w:rPr>
          <w:rFonts w:cstheme="minorHAnsi"/>
        </w:rPr>
        <w:t xml:space="preserve"> in </w:t>
      </w:r>
      <w:r w:rsidR="00F37C3C">
        <w:rPr>
          <w:rFonts w:cstheme="minorHAnsi"/>
        </w:rPr>
        <w:t xml:space="preserve">Figure </w:t>
      </w:r>
      <w:r w:rsidR="0002261F">
        <w:rPr>
          <w:rFonts w:cstheme="minorHAnsi"/>
        </w:rPr>
        <w:t>2</w:t>
      </w:r>
      <w:r w:rsidR="00F37C3C">
        <w:rPr>
          <w:rFonts w:cstheme="minorHAnsi"/>
        </w:rPr>
        <w:t xml:space="preserve"> </w:t>
      </w:r>
      <w:r w:rsidR="00062184">
        <w:rPr>
          <w:rFonts w:cstheme="minorHAnsi"/>
        </w:rPr>
        <w:t xml:space="preserve">below. </w:t>
      </w:r>
    </w:p>
    <w:p w14:paraId="0F8B2635" w14:textId="229925A8" w:rsidR="005A5BD9" w:rsidRDefault="005A5BD9" w:rsidP="006300B0">
      <w:pPr>
        <w:autoSpaceDE w:val="0"/>
        <w:autoSpaceDN w:val="0"/>
        <w:adjustRightInd w:val="0"/>
        <w:spacing w:after="0" w:line="240" w:lineRule="auto"/>
        <w:jc w:val="both"/>
        <w:rPr>
          <w:rFonts w:cstheme="minorHAnsi"/>
        </w:rPr>
      </w:pPr>
    </w:p>
    <w:p w14:paraId="2B19F446" w14:textId="0131B32B" w:rsidR="00D90469" w:rsidRDefault="00C95AF4" w:rsidP="00D90469">
      <w:pPr>
        <w:autoSpaceDE w:val="0"/>
        <w:autoSpaceDN w:val="0"/>
        <w:adjustRightInd w:val="0"/>
        <w:spacing w:after="0" w:line="240" w:lineRule="auto"/>
        <w:jc w:val="both"/>
        <w:rPr>
          <w:rFonts w:eastAsia="Cambria" w:cstheme="minorHAnsi"/>
          <w:color w:val="000000" w:themeColor="text1"/>
        </w:rPr>
      </w:pPr>
      <w:r>
        <w:rPr>
          <w:rFonts w:cstheme="minorHAnsi"/>
        </w:rPr>
        <w:t>Another</w:t>
      </w:r>
      <w:r w:rsidR="00D90469" w:rsidRPr="00DC1780">
        <w:rPr>
          <w:rFonts w:cstheme="minorHAnsi"/>
        </w:rPr>
        <w:t xml:space="preserve"> issue that is central to aid interventions in </w:t>
      </w:r>
      <w:r>
        <w:rPr>
          <w:rFonts w:cstheme="minorHAnsi"/>
        </w:rPr>
        <w:t>conflict areas</w:t>
      </w:r>
      <w:r w:rsidR="00D90469" w:rsidRPr="00DC1780">
        <w:rPr>
          <w:rFonts w:cstheme="minorHAnsi"/>
        </w:rPr>
        <w:t xml:space="preserve"> is the principle of doing no harm</w:t>
      </w:r>
      <w:r w:rsidR="00FE3771">
        <w:rPr>
          <w:rFonts w:cstheme="minorHAnsi"/>
        </w:rPr>
        <w:t>.</w:t>
      </w:r>
      <w:r w:rsidR="00D90469" w:rsidRPr="00DC1780">
        <w:rPr>
          <w:rFonts w:cstheme="minorHAnsi"/>
        </w:rPr>
        <w:t xml:space="preserve"> </w:t>
      </w:r>
      <w:r w:rsidR="00FE3771">
        <w:rPr>
          <w:rFonts w:cstheme="minorHAnsi"/>
        </w:rPr>
        <w:t>T</w:t>
      </w:r>
      <w:r w:rsidR="00D90469" w:rsidRPr="00DC1780">
        <w:rPr>
          <w:rFonts w:cstheme="minorHAnsi"/>
        </w:rPr>
        <w:t>his has been a debate in the academic and policy literature for the last 30 years.</w:t>
      </w:r>
      <w:r w:rsidR="00D90469" w:rsidRPr="00DC1780">
        <w:rPr>
          <w:vertAlign w:val="superscript"/>
        </w:rPr>
        <w:endnoteReference w:id="13"/>
      </w:r>
      <w:r w:rsidR="00D90469" w:rsidRPr="00496303">
        <w:rPr>
          <w:rFonts w:cstheme="minorHAnsi"/>
        </w:rPr>
        <w:t xml:space="preserve"> </w:t>
      </w:r>
      <w:r w:rsidR="00D90469">
        <w:rPr>
          <w:rFonts w:cstheme="minorHAnsi"/>
        </w:rPr>
        <w:t xml:space="preserve">This debate boils down to the possibility that the pursuit of certain objectives, such as reducing poverty, may in fact be </w:t>
      </w:r>
      <w:r w:rsidR="00D90469" w:rsidRPr="00DC1780">
        <w:rPr>
          <w:rFonts w:cstheme="minorHAnsi"/>
        </w:rPr>
        <w:t>causing harm</w:t>
      </w:r>
      <w:r w:rsidR="00D90469">
        <w:rPr>
          <w:rFonts w:cstheme="minorHAnsi"/>
        </w:rPr>
        <w:t xml:space="preserve"> by inadvertently sustaining armed conflict. Avoiding harm means ensuring that aid neither directly drives nor contributes to armed aggression, mass</w:t>
      </w:r>
      <w:r w:rsidR="000A1C21">
        <w:rPr>
          <w:rFonts w:cstheme="minorHAnsi"/>
        </w:rPr>
        <w:t xml:space="preserve"> displacement</w:t>
      </w:r>
      <w:r w:rsidR="00D90469">
        <w:rPr>
          <w:rFonts w:cstheme="minorHAnsi"/>
        </w:rPr>
        <w:t>, aid dependency, gross market distortions or elite capture.</w:t>
      </w:r>
      <w:r w:rsidR="00D90469" w:rsidRPr="00DC1780">
        <w:rPr>
          <w:vertAlign w:val="superscript"/>
        </w:rPr>
        <w:endnoteReference w:id="14"/>
      </w:r>
      <w:r w:rsidR="00D90469">
        <w:rPr>
          <w:rFonts w:cstheme="minorHAnsi"/>
        </w:rPr>
        <w:t xml:space="preserve"> Operational strategies and design documents abound in the language of conflict sensitivity and </w:t>
      </w:r>
      <w:r w:rsidR="00F060F5">
        <w:rPr>
          <w:rFonts w:cstheme="minorHAnsi"/>
        </w:rPr>
        <w:t>“</w:t>
      </w:r>
      <w:r w:rsidR="00D90469">
        <w:rPr>
          <w:rFonts w:cstheme="minorHAnsi"/>
        </w:rPr>
        <w:t>do no harm,</w:t>
      </w:r>
      <w:r w:rsidR="00F060F5">
        <w:rPr>
          <w:rFonts w:cstheme="minorHAnsi"/>
        </w:rPr>
        <w:t>”</w:t>
      </w:r>
      <w:r w:rsidR="00D90469">
        <w:rPr>
          <w:rFonts w:cstheme="minorHAnsi"/>
        </w:rPr>
        <w:t xml:space="preserve"> but all actors agree that in locations such as South </w:t>
      </w:r>
      <w:proofErr w:type="gramStart"/>
      <w:r w:rsidR="00D90469">
        <w:rPr>
          <w:rFonts w:cstheme="minorHAnsi"/>
        </w:rPr>
        <w:t xml:space="preserve">Sudan </w:t>
      </w:r>
      <w:r w:rsidR="00F060F5">
        <w:rPr>
          <w:rFonts w:cstheme="minorHAnsi"/>
        </w:rPr>
        <w:t>”</w:t>
      </w:r>
      <w:r w:rsidR="00D90469">
        <w:rPr>
          <w:rFonts w:cstheme="minorHAnsi"/>
        </w:rPr>
        <w:t>aid</w:t>
      </w:r>
      <w:proofErr w:type="gramEnd"/>
      <w:r w:rsidR="00D90469">
        <w:rPr>
          <w:rFonts w:cstheme="minorHAnsi"/>
        </w:rPr>
        <w:t xml:space="preserve"> without effects</w:t>
      </w:r>
      <w:r w:rsidR="00F060F5">
        <w:rPr>
          <w:rFonts w:cstheme="minorHAnsi"/>
        </w:rPr>
        <w:t>”</w:t>
      </w:r>
      <w:r w:rsidR="00D90469">
        <w:rPr>
          <w:rFonts w:cstheme="minorHAnsi"/>
        </w:rPr>
        <w:t xml:space="preserve"> is impossible and </w:t>
      </w:r>
      <w:r w:rsidR="000A1C21">
        <w:rPr>
          <w:rFonts w:cstheme="minorHAnsi"/>
        </w:rPr>
        <w:t xml:space="preserve">attempts to achieve it are </w:t>
      </w:r>
      <w:r w:rsidR="00D90469" w:rsidRPr="000A1C21">
        <w:rPr>
          <w:rFonts w:cstheme="minorHAnsi"/>
        </w:rPr>
        <w:t>naïve</w:t>
      </w:r>
      <w:r w:rsidR="00D90469">
        <w:rPr>
          <w:rFonts w:cstheme="minorHAnsi"/>
        </w:rPr>
        <w:t>.</w:t>
      </w:r>
    </w:p>
    <w:p w14:paraId="7A270D15" w14:textId="77777777" w:rsidR="00D90469" w:rsidRDefault="00D90469" w:rsidP="006300B0">
      <w:pPr>
        <w:autoSpaceDE w:val="0"/>
        <w:autoSpaceDN w:val="0"/>
        <w:adjustRightInd w:val="0"/>
        <w:spacing w:after="0" w:line="240" w:lineRule="auto"/>
        <w:jc w:val="both"/>
        <w:rPr>
          <w:rFonts w:cstheme="minorHAnsi"/>
        </w:rPr>
      </w:pPr>
    </w:p>
    <w:p w14:paraId="47936EA3" w14:textId="77777777" w:rsidR="00D90469" w:rsidRDefault="00D90469" w:rsidP="006300B0">
      <w:pPr>
        <w:autoSpaceDE w:val="0"/>
        <w:autoSpaceDN w:val="0"/>
        <w:adjustRightInd w:val="0"/>
        <w:spacing w:after="0" w:line="240" w:lineRule="auto"/>
        <w:jc w:val="both"/>
        <w:rPr>
          <w:rFonts w:cstheme="minorHAnsi"/>
        </w:rPr>
      </w:pPr>
    </w:p>
    <w:p w14:paraId="1EAAA1C9" w14:textId="77777777" w:rsidR="00D90469" w:rsidRDefault="00D90469" w:rsidP="006300B0">
      <w:pPr>
        <w:autoSpaceDE w:val="0"/>
        <w:autoSpaceDN w:val="0"/>
        <w:adjustRightInd w:val="0"/>
        <w:spacing w:after="0" w:line="240" w:lineRule="auto"/>
        <w:jc w:val="both"/>
        <w:rPr>
          <w:rFonts w:cstheme="minorHAnsi"/>
        </w:rPr>
      </w:pPr>
    </w:p>
    <w:p w14:paraId="0105C8EF" w14:textId="77777777" w:rsidR="00D90469" w:rsidRDefault="00D90469" w:rsidP="006300B0">
      <w:pPr>
        <w:autoSpaceDE w:val="0"/>
        <w:autoSpaceDN w:val="0"/>
        <w:adjustRightInd w:val="0"/>
        <w:spacing w:after="0" w:line="240" w:lineRule="auto"/>
        <w:jc w:val="both"/>
        <w:rPr>
          <w:rFonts w:cstheme="minorHAnsi"/>
        </w:rPr>
      </w:pPr>
    </w:p>
    <w:p w14:paraId="78296729" w14:textId="77777777" w:rsidR="00D90469" w:rsidRDefault="00D90469" w:rsidP="006300B0">
      <w:pPr>
        <w:autoSpaceDE w:val="0"/>
        <w:autoSpaceDN w:val="0"/>
        <w:adjustRightInd w:val="0"/>
        <w:spacing w:after="0" w:line="240" w:lineRule="auto"/>
        <w:jc w:val="both"/>
        <w:rPr>
          <w:rFonts w:cstheme="minorHAnsi"/>
        </w:rPr>
      </w:pPr>
    </w:p>
    <w:p w14:paraId="0C157523" w14:textId="77777777" w:rsidR="00D90469" w:rsidRDefault="00D90469" w:rsidP="006300B0">
      <w:pPr>
        <w:autoSpaceDE w:val="0"/>
        <w:autoSpaceDN w:val="0"/>
        <w:adjustRightInd w:val="0"/>
        <w:spacing w:after="0" w:line="240" w:lineRule="auto"/>
        <w:jc w:val="both"/>
        <w:rPr>
          <w:rFonts w:cstheme="minorHAnsi"/>
        </w:rPr>
      </w:pPr>
    </w:p>
    <w:p w14:paraId="684658B3" w14:textId="6AAC96AE" w:rsidR="00D90469" w:rsidRDefault="00D90469" w:rsidP="006300B0">
      <w:pPr>
        <w:autoSpaceDE w:val="0"/>
        <w:autoSpaceDN w:val="0"/>
        <w:adjustRightInd w:val="0"/>
        <w:spacing w:after="0" w:line="240" w:lineRule="auto"/>
        <w:jc w:val="both"/>
        <w:rPr>
          <w:rFonts w:cstheme="minorHAnsi"/>
        </w:rPr>
      </w:pPr>
      <w:r w:rsidRPr="00DC5D31">
        <w:rPr>
          <w:rFonts w:eastAsia="Cambria" w:cstheme="minorHAnsi"/>
          <w:noProof/>
          <w:color w:val="000000" w:themeColor="text1"/>
          <w:lang w:val="fr-FR" w:eastAsia="fr-FR"/>
        </w:rPr>
        <w:lastRenderedPageBreak/>
        <mc:AlternateContent>
          <mc:Choice Requires="wps">
            <w:drawing>
              <wp:anchor distT="45720" distB="45720" distL="114300" distR="114300" simplePos="0" relativeHeight="251650048" behindDoc="0" locked="0" layoutInCell="1" allowOverlap="1" wp14:anchorId="54DF714D" wp14:editId="122A5846">
                <wp:simplePos x="0" y="0"/>
                <wp:positionH relativeFrom="column">
                  <wp:posOffset>3571875</wp:posOffset>
                </wp:positionH>
                <wp:positionV relativeFrom="paragraph">
                  <wp:posOffset>171450</wp:posOffset>
                </wp:positionV>
                <wp:extent cx="2819400" cy="432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324350"/>
                        </a:xfrm>
                        <a:prstGeom prst="rect">
                          <a:avLst/>
                        </a:prstGeom>
                        <a:solidFill>
                          <a:srgbClr val="FFFFFF"/>
                        </a:solidFill>
                        <a:ln w="9525">
                          <a:solidFill>
                            <a:srgbClr val="000000"/>
                          </a:solidFill>
                          <a:miter lim="800000"/>
                          <a:headEnd/>
                          <a:tailEnd/>
                        </a:ln>
                      </wps:spPr>
                      <wps:txbx>
                        <w:txbxContent>
                          <w:p w14:paraId="0346FDE2" w14:textId="0CA204EB" w:rsidR="00B93341" w:rsidRPr="000D1314" w:rsidRDefault="00B93341" w:rsidP="00B9220B">
                            <w:pPr>
                              <w:autoSpaceDE w:val="0"/>
                              <w:autoSpaceDN w:val="0"/>
                              <w:adjustRightInd w:val="0"/>
                              <w:spacing w:after="0" w:line="240" w:lineRule="auto"/>
                              <w:jc w:val="both"/>
                              <w:rPr>
                                <w:rFonts w:eastAsia="Cambria" w:cstheme="minorHAnsi"/>
                                <w:sz w:val="20"/>
                              </w:rPr>
                            </w:pPr>
                            <w:r w:rsidRPr="000D1314">
                              <w:rPr>
                                <w:rFonts w:eastAsia="Cambria" w:cstheme="minorHAnsi"/>
                                <w:b/>
                                <w:color w:val="4472C4" w:themeColor="accent1"/>
                                <w:sz w:val="20"/>
                              </w:rPr>
                              <w:t>Winners and losers:</w:t>
                            </w:r>
                            <w:r w:rsidRPr="000D1314">
                              <w:rPr>
                                <w:rFonts w:eastAsia="Cambria" w:cstheme="minorHAnsi"/>
                                <w:color w:val="000000" w:themeColor="text1"/>
                                <w:sz w:val="20"/>
                              </w:rPr>
                              <w:t xml:space="preserve"> Individually targeted </w:t>
                            </w:r>
                            <w:r>
                              <w:rPr>
                                <w:rFonts w:eastAsia="Cambria" w:cstheme="minorHAnsi"/>
                                <w:sz w:val="20"/>
                              </w:rPr>
                              <w:t xml:space="preserve">programs may contribute to perceptions of </w:t>
                            </w:r>
                            <w:r w:rsidRPr="000D1314">
                              <w:rPr>
                                <w:rFonts w:eastAsia="Cambria" w:cstheme="minorHAnsi"/>
                                <w:sz w:val="20"/>
                              </w:rPr>
                              <w:t>creati</w:t>
                            </w:r>
                            <w:r>
                              <w:rPr>
                                <w:rFonts w:eastAsia="Cambria" w:cstheme="minorHAnsi"/>
                                <w:sz w:val="20"/>
                              </w:rPr>
                              <w:t xml:space="preserve">ng </w:t>
                            </w:r>
                            <w:r w:rsidRPr="000D1314">
                              <w:rPr>
                                <w:rFonts w:eastAsia="Cambria" w:cstheme="minorHAnsi"/>
                                <w:sz w:val="20"/>
                              </w:rPr>
                              <w:t>winner</w:t>
                            </w:r>
                            <w:r>
                              <w:rPr>
                                <w:rFonts w:eastAsia="Cambria" w:cstheme="minorHAnsi"/>
                                <w:sz w:val="20"/>
                              </w:rPr>
                              <w:t>s</w:t>
                            </w:r>
                            <w:r w:rsidRPr="000D1314">
                              <w:rPr>
                                <w:rFonts w:eastAsia="Cambria" w:cstheme="minorHAnsi"/>
                                <w:sz w:val="20"/>
                              </w:rPr>
                              <w:t xml:space="preserve"> and loser</w:t>
                            </w:r>
                            <w:r>
                              <w:rPr>
                                <w:rFonts w:eastAsia="Cambria" w:cstheme="minorHAnsi"/>
                                <w:sz w:val="20"/>
                              </w:rPr>
                              <w:t>s</w:t>
                            </w:r>
                            <w:r w:rsidRPr="000D1314">
                              <w:rPr>
                                <w:rFonts w:eastAsia="Cambria" w:cstheme="minorHAnsi"/>
                                <w:sz w:val="20"/>
                              </w:rPr>
                              <w:t xml:space="preserve">. This </w:t>
                            </w:r>
                            <w:r>
                              <w:rPr>
                                <w:rFonts w:eastAsia="Cambria" w:cstheme="minorHAnsi"/>
                                <w:sz w:val="20"/>
                              </w:rPr>
                              <w:t>ca</w:t>
                            </w:r>
                            <w:r w:rsidRPr="000D1314">
                              <w:rPr>
                                <w:rFonts w:eastAsia="Cambria" w:cstheme="minorHAnsi"/>
                                <w:sz w:val="20"/>
                              </w:rPr>
                              <w:t>n fuel grievances and fray the social contract that helps to maintain a measure of stability. In armed conflict those who perceive loss can resort to violence.</w:t>
                            </w:r>
                          </w:p>
                          <w:p w14:paraId="090F6EF6" w14:textId="77777777" w:rsidR="00B93341" w:rsidRPr="000D1314" w:rsidRDefault="00B93341" w:rsidP="00B9220B">
                            <w:pPr>
                              <w:autoSpaceDE w:val="0"/>
                              <w:autoSpaceDN w:val="0"/>
                              <w:adjustRightInd w:val="0"/>
                              <w:spacing w:after="0" w:line="240" w:lineRule="auto"/>
                              <w:jc w:val="both"/>
                              <w:rPr>
                                <w:rFonts w:eastAsia="Cambria" w:cstheme="minorHAnsi"/>
                                <w:sz w:val="20"/>
                              </w:rPr>
                            </w:pPr>
                          </w:p>
                          <w:p w14:paraId="3F20A873" w14:textId="793DB772"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r w:rsidRPr="000D1314">
                              <w:rPr>
                                <w:rFonts w:eastAsia="Cambria" w:cstheme="minorHAnsi"/>
                                <w:b/>
                                <w:color w:val="4472C4" w:themeColor="accent1"/>
                                <w:sz w:val="20"/>
                              </w:rPr>
                              <w:t xml:space="preserve">Lagging regions, horizontal inequalities and ethnic identity: </w:t>
                            </w:r>
                            <w:r>
                              <w:rPr>
                                <w:rFonts w:eastAsia="Cambria" w:cstheme="minorHAnsi"/>
                                <w:color w:val="000000" w:themeColor="text1"/>
                                <w:sz w:val="20"/>
                              </w:rPr>
                              <w:t xml:space="preserve">Armed conflict can encompass </w:t>
                            </w:r>
                            <w:r w:rsidRPr="000D1314">
                              <w:rPr>
                                <w:rFonts w:eastAsia="Cambria" w:cstheme="minorHAnsi"/>
                                <w:color w:val="000000" w:themeColor="text1"/>
                                <w:sz w:val="20"/>
                              </w:rPr>
                              <w:t>certain groups</w:t>
                            </w:r>
                            <w:r>
                              <w:rPr>
                                <w:rFonts w:eastAsia="Cambria" w:cstheme="minorHAnsi"/>
                                <w:color w:val="000000" w:themeColor="text1"/>
                                <w:sz w:val="20"/>
                              </w:rPr>
                              <w:t xml:space="preserve"> that</w:t>
                            </w:r>
                            <w:r w:rsidRPr="000D1314">
                              <w:rPr>
                                <w:rFonts w:eastAsia="Cambria" w:cstheme="minorHAnsi"/>
                                <w:color w:val="000000" w:themeColor="text1"/>
                                <w:sz w:val="20"/>
                              </w:rPr>
                              <w:t xml:space="preserve"> perceive themselves to be politically</w:t>
                            </w:r>
                            <w:r>
                              <w:rPr>
                                <w:rFonts w:eastAsia="Cambria" w:cstheme="minorHAnsi"/>
                                <w:color w:val="000000" w:themeColor="text1"/>
                                <w:sz w:val="20"/>
                              </w:rPr>
                              <w:t xml:space="preserve"> and economically</w:t>
                            </w:r>
                            <w:r w:rsidRPr="000D1314">
                              <w:rPr>
                                <w:rFonts w:eastAsia="Cambria" w:cstheme="minorHAnsi"/>
                                <w:color w:val="000000" w:themeColor="text1"/>
                                <w:sz w:val="20"/>
                              </w:rPr>
                              <w:t xml:space="preserve"> excluded</w:t>
                            </w:r>
                            <w:r>
                              <w:rPr>
                                <w:rFonts w:eastAsia="Cambria" w:cstheme="minorHAnsi"/>
                                <w:color w:val="000000" w:themeColor="text1"/>
                                <w:sz w:val="20"/>
                              </w:rPr>
                              <w:t xml:space="preserve">. These groups should be considered to be </w:t>
                            </w:r>
                            <w:r w:rsidRPr="000D1314">
                              <w:rPr>
                                <w:rFonts w:eastAsia="Cambria" w:cstheme="minorHAnsi"/>
                                <w:color w:val="000000" w:themeColor="text1"/>
                                <w:sz w:val="20"/>
                              </w:rPr>
                              <w:t xml:space="preserve">included in assistance programs as part of attempts at political integration and social cohesion, even if they are not the poorest. </w:t>
                            </w:r>
                          </w:p>
                          <w:p w14:paraId="6D5481F2" w14:textId="77777777"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p>
                          <w:p w14:paraId="6FD393F7" w14:textId="6F1A9328"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r w:rsidRPr="000D1314">
                              <w:rPr>
                                <w:rFonts w:eastAsia="Cambria" w:cstheme="minorHAnsi"/>
                                <w:b/>
                                <w:color w:val="4472C4" w:themeColor="accent1"/>
                                <w:sz w:val="20"/>
                              </w:rPr>
                              <w:t xml:space="preserve">Exposure to risk: </w:t>
                            </w:r>
                            <w:r>
                              <w:rPr>
                                <w:rFonts w:eastAsia="Cambria" w:cstheme="minorHAnsi"/>
                                <w:color w:val="000000" w:themeColor="text1"/>
                                <w:sz w:val="20"/>
                              </w:rPr>
                              <w:t>Armed conflicts involve a political economy in which violence is used as a means to pursue certain interests. Aid programs are subject to the same means of manipulation, rent-seeking and risk as any other resource. At the micro-level t</w:t>
                            </w:r>
                            <w:r w:rsidRPr="000D1314">
                              <w:rPr>
                                <w:rFonts w:eastAsia="Cambria" w:cstheme="minorHAnsi"/>
                                <w:color w:val="000000" w:themeColor="text1"/>
                                <w:sz w:val="20"/>
                              </w:rPr>
                              <w:t>he provision of private goods such as cash, food, household items and other benefits c</w:t>
                            </w:r>
                            <w:r>
                              <w:rPr>
                                <w:rFonts w:eastAsia="Cambria" w:cstheme="minorHAnsi"/>
                                <w:color w:val="000000" w:themeColor="text1"/>
                                <w:sz w:val="20"/>
                              </w:rPr>
                              <w:t xml:space="preserve">an </w:t>
                            </w:r>
                            <w:r w:rsidRPr="000D1314">
                              <w:rPr>
                                <w:rFonts w:eastAsia="Cambria" w:cstheme="minorHAnsi"/>
                                <w:color w:val="000000" w:themeColor="text1"/>
                                <w:sz w:val="20"/>
                              </w:rPr>
                              <w:t xml:space="preserve">expose those beneficiaries to predatory behavior. </w:t>
                            </w:r>
                          </w:p>
                          <w:p w14:paraId="432CEA19" w14:textId="77777777"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p>
                          <w:p w14:paraId="48540FA0" w14:textId="7E429A23" w:rsidR="00B93341" w:rsidRPr="000D1314" w:rsidRDefault="00B93341" w:rsidP="003B4BBA">
                            <w:pPr>
                              <w:jc w:val="both"/>
                              <w:rPr>
                                <w:sz w:val="20"/>
                              </w:rPr>
                            </w:pPr>
                            <w:r w:rsidRPr="000D1314">
                              <w:rPr>
                                <w:rFonts w:eastAsia="Cambria" w:cstheme="minorHAnsi"/>
                                <w:b/>
                                <w:color w:val="4472C4" w:themeColor="accent1"/>
                                <w:sz w:val="20"/>
                              </w:rPr>
                              <w:t xml:space="preserve">Access and data-scarcity: </w:t>
                            </w:r>
                            <w:r>
                              <w:rPr>
                                <w:rFonts w:eastAsia="Cambria" w:cstheme="minorHAnsi"/>
                                <w:color w:val="000000" w:themeColor="text1"/>
                                <w:sz w:val="20"/>
                              </w:rPr>
                              <w:t>I</w:t>
                            </w:r>
                            <w:r w:rsidRPr="000D1314">
                              <w:rPr>
                                <w:rFonts w:eastAsia="Cambria" w:cstheme="minorHAnsi"/>
                                <w:color w:val="000000" w:themeColor="text1"/>
                                <w:sz w:val="20"/>
                              </w:rPr>
                              <w:t>mpeded access which denies the availability of data and/or programming in certain locations can hinder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F714D" id="_x0000_t202" coordsize="21600,21600" o:spt="202" path="m,l,21600r21600,l21600,xe">
                <v:stroke joinstyle="miter"/>
                <v:path gradientshapeok="t" o:connecttype="rect"/>
              </v:shapetype>
              <v:shape id="Text Box 2" o:spid="_x0000_s1026" type="#_x0000_t202" style="position:absolute;left:0;text-align:left;margin-left:281.25pt;margin-top:13.5pt;width:222pt;height:34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">
                <v:textbox>
                  <w:txbxContent>
                    <w:p w14:paraId="0346FDE2" w14:textId="0CA204EB" w:rsidR="00B93341" w:rsidRPr="000D1314" w:rsidRDefault="00B93341" w:rsidP="00B9220B">
                      <w:pPr>
                        <w:autoSpaceDE w:val="0"/>
                        <w:autoSpaceDN w:val="0"/>
                        <w:adjustRightInd w:val="0"/>
                        <w:spacing w:after="0" w:line="240" w:lineRule="auto"/>
                        <w:jc w:val="both"/>
                        <w:rPr>
                          <w:rFonts w:eastAsia="Cambria" w:cstheme="minorHAnsi"/>
                          <w:sz w:val="20"/>
                        </w:rPr>
                      </w:pPr>
                      <w:r w:rsidRPr="000D1314">
                        <w:rPr>
                          <w:rFonts w:eastAsia="Cambria" w:cstheme="minorHAnsi"/>
                          <w:b/>
                          <w:color w:val="4472C4" w:themeColor="accent1"/>
                          <w:sz w:val="20"/>
                        </w:rPr>
                        <w:t>Winners and losers:</w:t>
                      </w:r>
                      <w:r w:rsidRPr="000D1314">
                        <w:rPr>
                          <w:rFonts w:eastAsia="Cambria" w:cstheme="minorHAnsi"/>
                          <w:color w:val="000000" w:themeColor="text1"/>
                          <w:sz w:val="20"/>
                        </w:rPr>
                        <w:t xml:space="preserve"> Individually targeted </w:t>
                      </w:r>
                      <w:r>
                        <w:rPr>
                          <w:rFonts w:eastAsia="Cambria" w:cstheme="minorHAnsi"/>
                          <w:sz w:val="20"/>
                        </w:rPr>
                        <w:t xml:space="preserve">programs may contribute to perceptions of </w:t>
                      </w:r>
                      <w:r w:rsidRPr="000D1314">
                        <w:rPr>
                          <w:rFonts w:eastAsia="Cambria" w:cstheme="minorHAnsi"/>
                          <w:sz w:val="20"/>
                        </w:rPr>
                        <w:t>creati</w:t>
                      </w:r>
                      <w:r>
                        <w:rPr>
                          <w:rFonts w:eastAsia="Cambria" w:cstheme="minorHAnsi"/>
                          <w:sz w:val="20"/>
                        </w:rPr>
                        <w:t xml:space="preserve">ng </w:t>
                      </w:r>
                      <w:r w:rsidRPr="000D1314">
                        <w:rPr>
                          <w:rFonts w:eastAsia="Cambria" w:cstheme="minorHAnsi"/>
                          <w:sz w:val="20"/>
                        </w:rPr>
                        <w:t>winner</w:t>
                      </w:r>
                      <w:r>
                        <w:rPr>
                          <w:rFonts w:eastAsia="Cambria" w:cstheme="minorHAnsi"/>
                          <w:sz w:val="20"/>
                        </w:rPr>
                        <w:t>s</w:t>
                      </w:r>
                      <w:r w:rsidRPr="000D1314">
                        <w:rPr>
                          <w:rFonts w:eastAsia="Cambria" w:cstheme="minorHAnsi"/>
                          <w:sz w:val="20"/>
                        </w:rPr>
                        <w:t xml:space="preserve"> and loser</w:t>
                      </w:r>
                      <w:r>
                        <w:rPr>
                          <w:rFonts w:eastAsia="Cambria" w:cstheme="minorHAnsi"/>
                          <w:sz w:val="20"/>
                        </w:rPr>
                        <w:t>s</w:t>
                      </w:r>
                      <w:r w:rsidRPr="000D1314">
                        <w:rPr>
                          <w:rFonts w:eastAsia="Cambria" w:cstheme="minorHAnsi"/>
                          <w:sz w:val="20"/>
                        </w:rPr>
                        <w:t xml:space="preserve">. This </w:t>
                      </w:r>
                      <w:r>
                        <w:rPr>
                          <w:rFonts w:eastAsia="Cambria" w:cstheme="minorHAnsi"/>
                          <w:sz w:val="20"/>
                        </w:rPr>
                        <w:t>ca</w:t>
                      </w:r>
                      <w:r w:rsidRPr="000D1314">
                        <w:rPr>
                          <w:rFonts w:eastAsia="Cambria" w:cstheme="minorHAnsi"/>
                          <w:sz w:val="20"/>
                        </w:rPr>
                        <w:t>n fuel grievances and fray the social contract that helps to maintain a measure of stability. In armed conflict those who perceive loss can resort to violence.</w:t>
                      </w:r>
                    </w:p>
                    <w:p w14:paraId="090F6EF6" w14:textId="77777777" w:rsidR="00B93341" w:rsidRPr="000D1314" w:rsidRDefault="00B93341" w:rsidP="00B9220B">
                      <w:pPr>
                        <w:autoSpaceDE w:val="0"/>
                        <w:autoSpaceDN w:val="0"/>
                        <w:adjustRightInd w:val="0"/>
                        <w:spacing w:after="0" w:line="240" w:lineRule="auto"/>
                        <w:jc w:val="both"/>
                        <w:rPr>
                          <w:rFonts w:eastAsia="Cambria" w:cstheme="minorHAnsi"/>
                          <w:sz w:val="20"/>
                        </w:rPr>
                      </w:pPr>
                    </w:p>
                    <w:p w14:paraId="3F20A873" w14:textId="793DB772"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r w:rsidRPr="000D1314">
                        <w:rPr>
                          <w:rFonts w:eastAsia="Cambria" w:cstheme="minorHAnsi"/>
                          <w:b/>
                          <w:color w:val="4472C4" w:themeColor="accent1"/>
                          <w:sz w:val="20"/>
                        </w:rPr>
                        <w:t xml:space="preserve">Lagging regions, horizontal inequalities and ethnic identity: </w:t>
                      </w:r>
                      <w:r>
                        <w:rPr>
                          <w:rFonts w:eastAsia="Cambria" w:cstheme="minorHAnsi"/>
                          <w:color w:val="000000" w:themeColor="text1"/>
                          <w:sz w:val="20"/>
                        </w:rPr>
                        <w:t xml:space="preserve">Armed conflict can encompass </w:t>
                      </w:r>
                      <w:r w:rsidRPr="000D1314">
                        <w:rPr>
                          <w:rFonts w:eastAsia="Cambria" w:cstheme="minorHAnsi"/>
                          <w:color w:val="000000" w:themeColor="text1"/>
                          <w:sz w:val="20"/>
                        </w:rPr>
                        <w:t>certain groups</w:t>
                      </w:r>
                      <w:r>
                        <w:rPr>
                          <w:rFonts w:eastAsia="Cambria" w:cstheme="minorHAnsi"/>
                          <w:color w:val="000000" w:themeColor="text1"/>
                          <w:sz w:val="20"/>
                        </w:rPr>
                        <w:t xml:space="preserve"> that</w:t>
                      </w:r>
                      <w:r w:rsidRPr="000D1314">
                        <w:rPr>
                          <w:rFonts w:eastAsia="Cambria" w:cstheme="minorHAnsi"/>
                          <w:color w:val="000000" w:themeColor="text1"/>
                          <w:sz w:val="20"/>
                        </w:rPr>
                        <w:t xml:space="preserve"> perceive themselves to be politically</w:t>
                      </w:r>
                      <w:r>
                        <w:rPr>
                          <w:rFonts w:eastAsia="Cambria" w:cstheme="minorHAnsi"/>
                          <w:color w:val="000000" w:themeColor="text1"/>
                          <w:sz w:val="20"/>
                        </w:rPr>
                        <w:t xml:space="preserve"> and economically</w:t>
                      </w:r>
                      <w:r w:rsidRPr="000D1314">
                        <w:rPr>
                          <w:rFonts w:eastAsia="Cambria" w:cstheme="minorHAnsi"/>
                          <w:color w:val="000000" w:themeColor="text1"/>
                          <w:sz w:val="20"/>
                        </w:rPr>
                        <w:t xml:space="preserve"> excluded</w:t>
                      </w:r>
                      <w:r>
                        <w:rPr>
                          <w:rFonts w:eastAsia="Cambria" w:cstheme="minorHAnsi"/>
                          <w:color w:val="000000" w:themeColor="text1"/>
                          <w:sz w:val="20"/>
                        </w:rPr>
                        <w:t xml:space="preserve">. These groups should be considered to be </w:t>
                      </w:r>
                      <w:r w:rsidRPr="000D1314">
                        <w:rPr>
                          <w:rFonts w:eastAsia="Cambria" w:cstheme="minorHAnsi"/>
                          <w:color w:val="000000" w:themeColor="text1"/>
                          <w:sz w:val="20"/>
                        </w:rPr>
                        <w:t xml:space="preserve">included in assistance programs as part of attempts at political integration and social cohesion, even if they are not the poorest. </w:t>
                      </w:r>
                    </w:p>
                    <w:p w14:paraId="6D5481F2" w14:textId="77777777"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p>
                    <w:p w14:paraId="6FD393F7" w14:textId="6F1A9328"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r w:rsidRPr="000D1314">
                        <w:rPr>
                          <w:rFonts w:eastAsia="Cambria" w:cstheme="minorHAnsi"/>
                          <w:b/>
                          <w:color w:val="4472C4" w:themeColor="accent1"/>
                          <w:sz w:val="20"/>
                        </w:rPr>
                        <w:t xml:space="preserve">Exposure to risk: </w:t>
                      </w:r>
                      <w:r>
                        <w:rPr>
                          <w:rFonts w:eastAsia="Cambria" w:cstheme="minorHAnsi"/>
                          <w:color w:val="000000" w:themeColor="text1"/>
                          <w:sz w:val="20"/>
                        </w:rPr>
                        <w:t>Armed conflicts involve a political economy in which violence is used as a means to pursue certain interests. Aid programs are subject to the same means of manipulation, rent-seeking and risk as any other resource. At the micro-level t</w:t>
                      </w:r>
                      <w:r w:rsidRPr="000D1314">
                        <w:rPr>
                          <w:rFonts w:eastAsia="Cambria" w:cstheme="minorHAnsi"/>
                          <w:color w:val="000000" w:themeColor="text1"/>
                          <w:sz w:val="20"/>
                        </w:rPr>
                        <w:t>he provision of private goods such as cash, food, household items and other benefits c</w:t>
                      </w:r>
                      <w:r>
                        <w:rPr>
                          <w:rFonts w:eastAsia="Cambria" w:cstheme="minorHAnsi"/>
                          <w:color w:val="000000" w:themeColor="text1"/>
                          <w:sz w:val="20"/>
                        </w:rPr>
                        <w:t xml:space="preserve">an </w:t>
                      </w:r>
                      <w:r w:rsidRPr="000D1314">
                        <w:rPr>
                          <w:rFonts w:eastAsia="Cambria" w:cstheme="minorHAnsi"/>
                          <w:color w:val="000000" w:themeColor="text1"/>
                          <w:sz w:val="20"/>
                        </w:rPr>
                        <w:t xml:space="preserve">expose those beneficiaries to predatory behavior. </w:t>
                      </w:r>
                    </w:p>
                    <w:p w14:paraId="432CEA19" w14:textId="77777777" w:rsidR="00B93341" w:rsidRPr="000D1314" w:rsidRDefault="00B93341" w:rsidP="00B9220B">
                      <w:pPr>
                        <w:autoSpaceDE w:val="0"/>
                        <w:autoSpaceDN w:val="0"/>
                        <w:adjustRightInd w:val="0"/>
                        <w:spacing w:after="0" w:line="240" w:lineRule="auto"/>
                        <w:jc w:val="both"/>
                        <w:rPr>
                          <w:rFonts w:eastAsia="Cambria" w:cstheme="minorHAnsi"/>
                          <w:b/>
                          <w:color w:val="000000" w:themeColor="text1"/>
                          <w:sz w:val="20"/>
                        </w:rPr>
                      </w:pPr>
                    </w:p>
                    <w:p w14:paraId="48540FA0" w14:textId="7E429A23" w:rsidR="00B93341" w:rsidRPr="000D1314" w:rsidRDefault="00B93341" w:rsidP="003B4BBA">
                      <w:pPr>
                        <w:jc w:val="both"/>
                        <w:rPr>
                          <w:sz w:val="20"/>
                        </w:rPr>
                      </w:pPr>
                      <w:r w:rsidRPr="000D1314">
                        <w:rPr>
                          <w:rFonts w:eastAsia="Cambria" w:cstheme="minorHAnsi"/>
                          <w:b/>
                          <w:color w:val="4472C4" w:themeColor="accent1"/>
                          <w:sz w:val="20"/>
                        </w:rPr>
                        <w:t xml:space="preserve">Access and data-scarcity: </w:t>
                      </w:r>
                      <w:r>
                        <w:rPr>
                          <w:rFonts w:eastAsia="Cambria" w:cstheme="minorHAnsi"/>
                          <w:color w:val="000000" w:themeColor="text1"/>
                          <w:sz w:val="20"/>
                        </w:rPr>
                        <w:t>I</w:t>
                      </w:r>
                      <w:r w:rsidRPr="000D1314">
                        <w:rPr>
                          <w:rFonts w:eastAsia="Cambria" w:cstheme="minorHAnsi"/>
                          <w:color w:val="000000" w:themeColor="text1"/>
                          <w:sz w:val="20"/>
                        </w:rPr>
                        <w:t>mpeded access which denies the availability of data and/or programming in certain locations can hinder implementation.</w:t>
                      </w:r>
                    </w:p>
                  </w:txbxContent>
                </v:textbox>
                <w10:wrap type="square"/>
              </v:shape>
            </w:pict>
          </mc:Fallback>
        </mc:AlternateContent>
      </w:r>
      <w:r>
        <w:rPr>
          <w:rFonts w:cstheme="minorHAnsi"/>
        </w:rPr>
        <w:t xml:space="preserve">Figure </w:t>
      </w:r>
      <w:r w:rsidR="003050E3">
        <w:rPr>
          <w:rFonts w:cstheme="minorHAnsi"/>
        </w:rPr>
        <w:t>2</w:t>
      </w:r>
      <w:r>
        <w:rPr>
          <w:rFonts w:cstheme="minorHAnsi"/>
        </w:rPr>
        <w:t>. Challenges for targeting in FCV</w:t>
      </w:r>
      <w:r w:rsidR="006575C5">
        <w:rPr>
          <w:rFonts w:cstheme="minorHAnsi"/>
        </w:rPr>
        <w:t xml:space="preserve"> settings</w:t>
      </w:r>
    </w:p>
    <w:p w14:paraId="6E8A9B61" w14:textId="4B5BFF65" w:rsidR="00F37C3C" w:rsidRDefault="005A5BD9" w:rsidP="006300B0">
      <w:pPr>
        <w:autoSpaceDE w:val="0"/>
        <w:autoSpaceDN w:val="0"/>
        <w:adjustRightInd w:val="0"/>
        <w:spacing w:after="0" w:line="240" w:lineRule="auto"/>
        <w:jc w:val="both"/>
        <w:rPr>
          <w:rFonts w:cstheme="minorHAnsi"/>
        </w:rPr>
      </w:pPr>
      <w:r>
        <w:rPr>
          <w:rFonts w:eastAsia="Cambria" w:cstheme="minorHAnsi"/>
          <w:noProof/>
          <w:color w:val="000000" w:themeColor="text1"/>
          <w:lang w:val="fr-FR" w:eastAsia="fr-FR"/>
        </w:rPr>
        <w:drawing>
          <wp:inline distT="0" distB="0" distL="0" distR="0" wp14:anchorId="68661179" wp14:editId="64DE4AD3">
            <wp:extent cx="3437890" cy="3809129"/>
            <wp:effectExtent l="0" t="0" r="1016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BAEAF5B" w14:textId="77777777" w:rsidR="000B1D9C" w:rsidRDefault="000B1D9C" w:rsidP="006300B0">
      <w:pPr>
        <w:autoSpaceDE w:val="0"/>
        <w:autoSpaceDN w:val="0"/>
        <w:adjustRightInd w:val="0"/>
        <w:spacing w:after="0" w:line="240" w:lineRule="auto"/>
        <w:jc w:val="both"/>
        <w:rPr>
          <w:rFonts w:eastAsia="Cambria" w:cstheme="minorHAnsi"/>
          <w:color w:val="000000" w:themeColor="text1"/>
        </w:rPr>
      </w:pPr>
    </w:p>
    <w:p w14:paraId="38D7DE8E" w14:textId="28DE8441" w:rsidR="005411B2" w:rsidRDefault="005411B2" w:rsidP="006300B0">
      <w:pPr>
        <w:autoSpaceDE w:val="0"/>
        <w:autoSpaceDN w:val="0"/>
        <w:adjustRightInd w:val="0"/>
        <w:spacing w:after="0" w:line="240" w:lineRule="auto"/>
        <w:jc w:val="both"/>
        <w:rPr>
          <w:rFonts w:eastAsia="Cambria" w:cstheme="minorHAnsi"/>
          <w:color w:val="000000" w:themeColor="text1"/>
        </w:rPr>
      </w:pPr>
    </w:p>
    <w:p w14:paraId="610A62B0" w14:textId="77777777" w:rsidR="00D90469" w:rsidRDefault="00D90469" w:rsidP="006300B0">
      <w:pPr>
        <w:autoSpaceDE w:val="0"/>
        <w:autoSpaceDN w:val="0"/>
        <w:adjustRightInd w:val="0"/>
        <w:spacing w:after="0" w:line="240" w:lineRule="auto"/>
        <w:jc w:val="both"/>
        <w:rPr>
          <w:rFonts w:eastAsia="Cambria" w:cstheme="minorHAnsi"/>
          <w:color w:val="000000" w:themeColor="text1"/>
        </w:rPr>
      </w:pPr>
    </w:p>
    <w:p w14:paraId="731BAFF1" w14:textId="77777777" w:rsidR="008B136D" w:rsidRDefault="008B136D" w:rsidP="006300B0">
      <w:pPr>
        <w:autoSpaceDE w:val="0"/>
        <w:autoSpaceDN w:val="0"/>
        <w:adjustRightInd w:val="0"/>
        <w:spacing w:after="0" w:line="240" w:lineRule="auto"/>
        <w:jc w:val="both"/>
        <w:rPr>
          <w:rFonts w:eastAsia="Cambria" w:cstheme="minorHAnsi"/>
          <w:color w:val="000000" w:themeColor="text1"/>
        </w:rPr>
      </w:pPr>
    </w:p>
    <w:p w14:paraId="49377650" w14:textId="6507FB5A" w:rsidR="005411B2" w:rsidRDefault="00B94B87" w:rsidP="006300B0">
      <w:pPr>
        <w:autoSpaceDE w:val="0"/>
        <w:autoSpaceDN w:val="0"/>
        <w:adjustRightInd w:val="0"/>
        <w:spacing w:after="0" w:line="240" w:lineRule="auto"/>
        <w:jc w:val="both"/>
        <w:rPr>
          <w:rFonts w:eastAsia="Cambria" w:cstheme="minorHAnsi"/>
          <w:color w:val="000000" w:themeColor="text1"/>
        </w:rPr>
      </w:pPr>
      <w:r>
        <w:rPr>
          <w:rFonts w:eastAsia="Cambria" w:cstheme="minorHAnsi"/>
          <w:color w:val="000000" w:themeColor="text1"/>
        </w:rPr>
        <w:t xml:space="preserve">At the macro level, task teams </w:t>
      </w:r>
      <w:proofErr w:type="gramStart"/>
      <w:r>
        <w:rPr>
          <w:rFonts w:eastAsia="Cambria" w:cstheme="minorHAnsi"/>
          <w:color w:val="000000" w:themeColor="text1"/>
        </w:rPr>
        <w:t>have to</w:t>
      </w:r>
      <w:proofErr w:type="gramEnd"/>
      <w:r>
        <w:rPr>
          <w:rFonts w:eastAsia="Cambria" w:cstheme="minorHAnsi"/>
          <w:color w:val="000000" w:themeColor="text1"/>
        </w:rPr>
        <w:t xml:space="preserve"> ask themselves whether their interventions support one party or another in their warring</w:t>
      </w:r>
      <w:r w:rsidR="00944F66">
        <w:rPr>
          <w:rFonts w:eastAsia="Cambria" w:cstheme="minorHAnsi"/>
          <w:color w:val="000000" w:themeColor="text1"/>
        </w:rPr>
        <w:t xml:space="preserve"> </w:t>
      </w:r>
      <w:r>
        <w:rPr>
          <w:rFonts w:eastAsia="Cambria" w:cstheme="minorHAnsi"/>
          <w:color w:val="000000" w:themeColor="text1"/>
        </w:rPr>
        <w:t xml:space="preserve">objectives. This is particularly sensitive </w:t>
      </w:r>
      <w:r w:rsidR="00A556AF">
        <w:rPr>
          <w:rFonts w:eastAsia="Cambria" w:cstheme="minorHAnsi"/>
          <w:color w:val="000000" w:themeColor="text1"/>
        </w:rPr>
        <w:t xml:space="preserve">as </w:t>
      </w:r>
      <w:r>
        <w:rPr>
          <w:rFonts w:eastAsia="Cambria" w:cstheme="minorHAnsi"/>
          <w:color w:val="000000" w:themeColor="text1"/>
        </w:rPr>
        <w:t>one of those parties may</w:t>
      </w:r>
      <w:r w:rsidR="006273D9">
        <w:rPr>
          <w:rFonts w:eastAsia="Cambria" w:cstheme="minorHAnsi"/>
          <w:color w:val="000000" w:themeColor="text1"/>
        </w:rPr>
        <w:t xml:space="preserve"> be</w:t>
      </w:r>
      <w:r>
        <w:rPr>
          <w:rFonts w:eastAsia="Cambria" w:cstheme="minorHAnsi"/>
          <w:color w:val="000000" w:themeColor="text1"/>
        </w:rPr>
        <w:t xml:space="preserve"> </w:t>
      </w:r>
      <w:r w:rsidR="006273D9">
        <w:rPr>
          <w:rFonts w:eastAsia="Cambria" w:cstheme="minorHAnsi"/>
          <w:color w:val="000000" w:themeColor="text1"/>
        </w:rPr>
        <w:t>the government</w:t>
      </w:r>
      <w:r>
        <w:rPr>
          <w:rFonts w:eastAsia="Cambria" w:cstheme="minorHAnsi"/>
          <w:color w:val="000000" w:themeColor="text1"/>
        </w:rPr>
        <w:t>.</w:t>
      </w:r>
      <w:r w:rsidR="006273D9">
        <w:rPr>
          <w:rFonts w:eastAsia="Cambria" w:cstheme="minorHAnsi"/>
          <w:color w:val="000000" w:themeColor="text1"/>
        </w:rPr>
        <w:t xml:space="preserve"> A series of questions follow</w:t>
      </w:r>
      <w:r w:rsidR="00767478">
        <w:rPr>
          <w:rFonts w:eastAsia="Cambria" w:cstheme="minorHAnsi"/>
          <w:color w:val="000000" w:themeColor="text1"/>
        </w:rPr>
        <w:t>s,</w:t>
      </w:r>
      <w:r w:rsidR="006273D9">
        <w:rPr>
          <w:rFonts w:eastAsia="Cambria" w:cstheme="minorHAnsi"/>
          <w:color w:val="000000" w:themeColor="text1"/>
        </w:rPr>
        <w:t xml:space="preserve"> such as w</w:t>
      </w:r>
      <w:r w:rsidR="00A951FE">
        <w:rPr>
          <w:rFonts w:eastAsia="Cambria" w:cstheme="minorHAnsi"/>
          <w:color w:val="000000" w:themeColor="text1"/>
        </w:rPr>
        <w:t xml:space="preserve">hat are the implications of only working in </w:t>
      </w:r>
      <w:r w:rsidR="006273D9">
        <w:rPr>
          <w:rFonts w:eastAsia="Cambria" w:cstheme="minorHAnsi"/>
          <w:color w:val="000000" w:themeColor="text1"/>
        </w:rPr>
        <w:t xml:space="preserve">areas controlled by </w:t>
      </w:r>
      <w:r w:rsidR="001428F9">
        <w:rPr>
          <w:rFonts w:eastAsia="Cambria" w:cstheme="minorHAnsi"/>
          <w:color w:val="000000" w:themeColor="text1"/>
        </w:rPr>
        <w:t xml:space="preserve">the </w:t>
      </w:r>
      <w:r w:rsidR="006273D9">
        <w:rPr>
          <w:rFonts w:eastAsia="Cambria" w:cstheme="minorHAnsi"/>
          <w:color w:val="000000" w:themeColor="text1"/>
        </w:rPr>
        <w:t xml:space="preserve">government and </w:t>
      </w:r>
      <w:r w:rsidR="00A951FE">
        <w:rPr>
          <w:rFonts w:eastAsia="Cambria" w:cstheme="minorHAnsi"/>
          <w:color w:val="000000" w:themeColor="text1"/>
        </w:rPr>
        <w:t xml:space="preserve">are there poor populations excluded in this way? </w:t>
      </w:r>
      <w:r>
        <w:rPr>
          <w:rFonts w:eastAsia="Cambria" w:cstheme="minorHAnsi"/>
          <w:color w:val="000000" w:themeColor="text1"/>
        </w:rPr>
        <w:t>At the micro</w:t>
      </w:r>
      <w:r w:rsidR="001428F9">
        <w:rPr>
          <w:rFonts w:eastAsia="Cambria" w:cstheme="minorHAnsi"/>
          <w:color w:val="000000" w:themeColor="text1"/>
        </w:rPr>
        <w:t xml:space="preserve"> </w:t>
      </w:r>
      <w:r>
        <w:rPr>
          <w:rFonts w:eastAsia="Cambria" w:cstheme="minorHAnsi"/>
          <w:color w:val="000000" w:themeColor="text1"/>
        </w:rPr>
        <w:t xml:space="preserve">level, there is a need to assess whether the selection of a </w:t>
      </w:r>
      <w:proofErr w:type="gramStart"/>
      <w:r>
        <w:rPr>
          <w:rFonts w:eastAsia="Cambria" w:cstheme="minorHAnsi"/>
          <w:color w:val="000000" w:themeColor="text1"/>
        </w:rPr>
        <w:t>particular beneficiary</w:t>
      </w:r>
      <w:proofErr w:type="gramEnd"/>
      <w:r>
        <w:rPr>
          <w:rFonts w:eastAsia="Cambria" w:cstheme="minorHAnsi"/>
          <w:color w:val="000000" w:themeColor="text1"/>
        </w:rPr>
        <w:t xml:space="preserve"> or group of beneficiaries exposes those persons to greater risk</w:t>
      </w:r>
      <w:r w:rsidR="003B1B44">
        <w:rPr>
          <w:rFonts w:eastAsia="Cambria" w:cstheme="minorHAnsi"/>
          <w:color w:val="000000" w:themeColor="text1"/>
        </w:rPr>
        <w:t xml:space="preserve"> (e.g. the threat of violence) than had </w:t>
      </w:r>
      <w:r w:rsidR="001428F9">
        <w:rPr>
          <w:rFonts w:eastAsia="Cambria" w:cstheme="minorHAnsi"/>
          <w:color w:val="000000" w:themeColor="text1"/>
        </w:rPr>
        <w:t xml:space="preserve">they </w:t>
      </w:r>
      <w:r w:rsidR="003B1B44">
        <w:rPr>
          <w:rFonts w:eastAsia="Cambria" w:cstheme="minorHAnsi"/>
          <w:color w:val="000000" w:themeColor="text1"/>
        </w:rPr>
        <w:t>not received the aid in the first place.</w:t>
      </w:r>
      <w:r>
        <w:rPr>
          <w:rFonts w:eastAsia="Cambria" w:cstheme="minorHAnsi"/>
          <w:color w:val="000000" w:themeColor="text1"/>
        </w:rPr>
        <w:t xml:space="preserve"> With these kind</w:t>
      </w:r>
      <w:r w:rsidR="00621E48">
        <w:rPr>
          <w:rFonts w:eastAsia="Cambria" w:cstheme="minorHAnsi"/>
          <w:color w:val="000000" w:themeColor="text1"/>
        </w:rPr>
        <w:t>s</w:t>
      </w:r>
      <w:r>
        <w:rPr>
          <w:rFonts w:eastAsia="Cambria" w:cstheme="minorHAnsi"/>
          <w:color w:val="000000" w:themeColor="text1"/>
        </w:rPr>
        <w:t xml:space="preserve"> of challenges</w:t>
      </w:r>
      <w:r w:rsidR="00A556AF">
        <w:rPr>
          <w:rFonts w:eastAsia="Cambria" w:cstheme="minorHAnsi"/>
          <w:color w:val="000000" w:themeColor="text1"/>
        </w:rPr>
        <w:t xml:space="preserve"> in mind</w:t>
      </w:r>
      <w:r>
        <w:rPr>
          <w:rFonts w:eastAsia="Cambria" w:cstheme="minorHAnsi"/>
          <w:color w:val="000000" w:themeColor="text1"/>
        </w:rPr>
        <w:t xml:space="preserve">, we now turn to South Sudan. </w:t>
      </w:r>
    </w:p>
    <w:p w14:paraId="4204757F" w14:textId="401C4E85" w:rsidR="00C04859" w:rsidRDefault="00C04859" w:rsidP="006300B0">
      <w:pPr>
        <w:autoSpaceDE w:val="0"/>
        <w:autoSpaceDN w:val="0"/>
        <w:adjustRightInd w:val="0"/>
        <w:spacing w:after="0" w:line="240" w:lineRule="auto"/>
        <w:jc w:val="both"/>
        <w:rPr>
          <w:rFonts w:eastAsia="Cambria" w:cstheme="minorHAnsi"/>
          <w:color w:val="000000" w:themeColor="text1"/>
        </w:rPr>
      </w:pPr>
    </w:p>
    <w:p w14:paraId="18FD25CD" w14:textId="5F811140" w:rsidR="00C04859" w:rsidRDefault="00C04859" w:rsidP="006300B0">
      <w:pPr>
        <w:autoSpaceDE w:val="0"/>
        <w:autoSpaceDN w:val="0"/>
        <w:adjustRightInd w:val="0"/>
        <w:spacing w:after="0" w:line="240" w:lineRule="auto"/>
        <w:jc w:val="both"/>
        <w:rPr>
          <w:rFonts w:eastAsia="Cambria" w:cstheme="minorHAnsi"/>
          <w:color w:val="000000" w:themeColor="text1"/>
        </w:rPr>
      </w:pPr>
      <w:r>
        <w:rPr>
          <w:rFonts w:eastAsia="Cambria" w:cstheme="minorHAnsi"/>
          <w:color w:val="000000" w:themeColor="text1"/>
        </w:rPr>
        <w:t xml:space="preserve">Ultimately, a sound targeting strategy based on objective data and evidence that is publicly communicated is a means to navigate competing interests and perceptions that could potentially undermine aid programming.  </w:t>
      </w:r>
    </w:p>
    <w:p w14:paraId="60941B75" w14:textId="5CEC0F30" w:rsidR="005411B2" w:rsidRDefault="005411B2" w:rsidP="006300B0">
      <w:pPr>
        <w:autoSpaceDE w:val="0"/>
        <w:autoSpaceDN w:val="0"/>
        <w:adjustRightInd w:val="0"/>
        <w:spacing w:after="0" w:line="240" w:lineRule="auto"/>
        <w:jc w:val="both"/>
        <w:rPr>
          <w:rFonts w:eastAsia="Cambria" w:cstheme="minorHAnsi"/>
          <w:color w:val="000000" w:themeColor="text1"/>
        </w:rPr>
      </w:pPr>
    </w:p>
    <w:p w14:paraId="5A26E78C" w14:textId="6D2CDBB1" w:rsidR="002376D0" w:rsidRPr="007818CF" w:rsidRDefault="002376D0" w:rsidP="00F7289B">
      <w:pPr>
        <w:pStyle w:val="Heading3"/>
        <w:rPr>
          <w:rFonts w:cstheme="minorHAnsi"/>
          <w:b/>
        </w:rPr>
      </w:pPr>
      <w:r w:rsidRPr="00F7289B">
        <w:t xml:space="preserve">Universal Approach </w:t>
      </w:r>
      <w:r w:rsidR="00B93341">
        <w:t xml:space="preserve">versus </w:t>
      </w:r>
      <w:r w:rsidRPr="00F7289B">
        <w:t>Targeting</w:t>
      </w:r>
    </w:p>
    <w:p w14:paraId="5F85108A" w14:textId="77777777" w:rsidR="009214C0" w:rsidRDefault="009214C0" w:rsidP="00ED3514">
      <w:pPr>
        <w:pStyle w:val="NoSpacing"/>
      </w:pPr>
    </w:p>
    <w:p w14:paraId="3C192C67" w14:textId="0FA8DA3C" w:rsidR="009214C0" w:rsidRDefault="0070600D">
      <w:pPr>
        <w:jc w:val="both"/>
        <w:rPr>
          <w:rFonts w:cstheme="minorHAnsi"/>
        </w:rPr>
      </w:pPr>
      <w:r>
        <w:rPr>
          <w:rFonts w:cstheme="minorHAnsi"/>
        </w:rPr>
        <w:t xml:space="preserve">The link between </w:t>
      </w:r>
      <w:r w:rsidR="006A62A3">
        <w:rPr>
          <w:rFonts w:cstheme="minorHAnsi"/>
        </w:rPr>
        <w:t>armed violence and impoverishment is well-established.</w:t>
      </w:r>
      <w:r w:rsidR="006A62A3">
        <w:rPr>
          <w:rStyle w:val="EndnoteReference"/>
          <w:rFonts w:cstheme="minorHAnsi"/>
        </w:rPr>
        <w:endnoteReference w:id="15"/>
      </w:r>
      <w:r w:rsidR="009214C0">
        <w:rPr>
          <w:rFonts w:cstheme="minorHAnsi"/>
        </w:rPr>
        <w:t xml:space="preserve"> </w:t>
      </w:r>
      <w:r w:rsidR="00E06D1E">
        <w:rPr>
          <w:rFonts w:cstheme="minorHAnsi"/>
        </w:rPr>
        <w:t>The argument may be made that i</w:t>
      </w:r>
      <w:r w:rsidR="009214C0">
        <w:rPr>
          <w:rFonts w:cstheme="minorHAnsi"/>
        </w:rPr>
        <w:t xml:space="preserve">f </w:t>
      </w:r>
      <w:proofErr w:type="gramStart"/>
      <w:r w:rsidR="00DF0857">
        <w:rPr>
          <w:rFonts w:cstheme="minorHAnsi"/>
        </w:rPr>
        <w:t>the large majority of</w:t>
      </w:r>
      <w:proofErr w:type="gramEnd"/>
      <w:r w:rsidR="00DF0857">
        <w:rPr>
          <w:rFonts w:cstheme="minorHAnsi"/>
        </w:rPr>
        <w:t xml:space="preserve"> </w:t>
      </w:r>
      <w:r w:rsidR="009214C0">
        <w:rPr>
          <w:rFonts w:cstheme="minorHAnsi"/>
        </w:rPr>
        <w:t xml:space="preserve">people are in need and </w:t>
      </w:r>
      <w:r w:rsidR="00ED3514">
        <w:rPr>
          <w:rFonts w:cstheme="minorHAnsi"/>
        </w:rPr>
        <w:t xml:space="preserve">are </w:t>
      </w:r>
      <w:r w:rsidR="009214C0">
        <w:rPr>
          <w:rFonts w:cstheme="minorHAnsi"/>
        </w:rPr>
        <w:t>vulnerable in conflict settings</w:t>
      </w:r>
      <w:r w:rsidR="00ED3514">
        <w:rPr>
          <w:rFonts w:cstheme="minorHAnsi"/>
        </w:rPr>
        <w:t>,</w:t>
      </w:r>
      <w:r w:rsidR="009214C0">
        <w:rPr>
          <w:rFonts w:cstheme="minorHAnsi"/>
        </w:rPr>
        <w:t xml:space="preserve"> then why adopt a targeted approach</w:t>
      </w:r>
      <w:r w:rsidR="00ED3514">
        <w:rPr>
          <w:rFonts w:cstheme="minorHAnsi"/>
        </w:rPr>
        <w:t>, as</w:t>
      </w:r>
      <w:r w:rsidR="009214C0">
        <w:rPr>
          <w:rFonts w:cstheme="minorHAnsi"/>
        </w:rPr>
        <w:t xml:space="preserve"> this will simply exacerbate inclusion-exclusion differences</w:t>
      </w:r>
      <w:r w:rsidR="00ED3514">
        <w:rPr>
          <w:rFonts w:cstheme="minorHAnsi"/>
        </w:rPr>
        <w:t>?</w:t>
      </w:r>
      <w:r w:rsidR="009214C0">
        <w:rPr>
          <w:rFonts w:cstheme="minorHAnsi"/>
        </w:rPr>
        <w:t xml:space="preserve"> </w:t>
      </w:r>
      <w:r w:rsidR="002376D0" w:rsidRPr="00775115">
        <w:rPr>
          <w:rFonts w:cstheme="minorHAnsi"/>
        </w:rPr>
        <w:t xml:space="preserve">With the South Sudanese facing such extraordinarily high levels of food insecurity and poverty rates </w:t>
      </w:r>
      <w:r w:rsidR="002376D0">
        <w:rPr>
          <w:rFonts w:cstheme="minorHAnsi"/>
        </w:rPr>
        <w:t>above</w:t>
      </w:r>
      <w:r w:rsidR="002376D0" w:rsidRPr="00775115">
        <w:rPr>
          <w:rFonts w:cstheme="minorHAnsi"/>
        </w:rPr>
        <w:t xml:space="preserve"> 80</w:t>
      </w:r>
      <w:r w:rsidR="00C079C3">
        <w:rPr>
          <w:rFonts w:cstheme="minorHAnsi"/>
        </w:rPr>
        <w:t xml:space="preserve"> percent</w:t>
      </w:r>
      <w:r w:rsidR="002376D0" w:rsidRPr="00775115">
        <w:rPr>
          <w:rFonts w:cstheme="minorHAnsi"/>
        </w:rPr>
        <w:t xml:space="preserve"> (as of 2017), targeting may not appear appropriate. In the context of such wholesale deprivation, a </w:t>
      </w:r>
      <w:r w:rsidR="002376D0" w:rsidRPr="00FB270D">
        <w:rPr>
          <w:rFonts w:cstheme="minorHAnsi"/>
          <w:b/>
        </w:rPr>
        <w:t>universal approach</w:t>
      </w:r>
      <w:r w:rsidR="002376D0" w:rsidRPr="00775115">
        <w:rPr>
          <w:rFonts w:cstheme="minorHAnsi"/>
        </w:rPr>
        <w:t xml:space="preserve"> would advance social cohesion and avoid inter-group division</w:t>
      </w:r>
      <w:r w:rsidR="006B77B6">
        <w:rPr>
          <w:rFonts w:cstheme="minorHAnsi"/>
        </w:rPr>
        <w:t>,</w:t>
      </w:r>
      <w:r w:rsidR="002376D0" w:rsidRPr="00775115">
        <w:rPr>
          <w:rFonts w:cstheme="minorHAnsi"/>
        </w:rPr>
        <w:t xml:space="preserve"> as well as circumvent the costs associated with targeting. </w:t>
      </w:r>
    </w:p>
    <w:p w14:paraId="218DD0C9" w14:textId="6FCB58F8" w:rsidR="002376D0" w:rsidRDefault="002376D0">
      <w:pPr>
        <w:jc w:val="both"/>
        <w:rPr>
          <w:rFonts w:cstheme="minorHAnsi"/>
        </w:rPr>
      </w:pPr>
      <w:r w:rsidRPr="00775115">
        <w:rPr>
          <w:rFonts w:cstheme="minorHAnsi"/>
        </w:rPr>
        <w:lastRenderedPageBreak/>
        <w:t xml:space="preserve">However, aid and </w:t>
      </w:r>
      <w:r>
        <w:rPr>
          <w:rFonts w:cstheme="minorHAnsi"/>
        </w:rPr>
        <w:t xml:space="preserve">budgetary </w:t>
      </w:r>
      <w:r w:rsidRPr="00775115">
        <w:rPr>
          <w:rFonts w:cstheme="minorHAnsi"/>
        </w:rPr>
        <w:t xml:space="preserve">restrictions </w:t>
      </w:r>
      <w:r>
        <w:rPr>
          <w:rFonts w:cstheme="minorHAnsi"/>
        </w:rPr>
        <w:t>render</w:t>
      </w:r>
      <w:r w:rsidRPr="00775115">
        <w:rPr>
          <w:rFonts w:cstheme="minorHAnsi"/>
        </w:rPr>
        <w:t xml:space="preserve"> universal coverage </w:t>
      </w:r>
      <w:r>
        <w:rPr>
          <w:rFonts w:cstheme="minorHAnsi"/>
        </w:rPr>
        <w:t xml:space="preserve">almost </w:t>
      </w:r>
      <w:r w:rsidRPr="00775115">
        <w:rPr>
          <w:rFonts w:cstheme="minorHAnsi"/>
        </w:rPr>
        <w:t>impossible.</w:t>
      </w:r>
      <w:r w:rsidR="00FE2720">
        <w:rPr>
          <w:rFonts w:cstheme="minorHAnsi"/>
        </w:rPr>
        <w:t xml:space="preserve"> Furthermore</w:t>
      </w:r>
      <w:r w:rsidRPr="00775115">
        <w:rPr>
          <w:rFonts w:cstheme="minorHAnsi"/>
        </w:rPr>
        <w:t>, experience suggests it is possible to use standardized methods to identify the most vulnerable</w:t>
      </w:r>
      <w:r w:rsidR="006B77B6">
        <w:rPr>
          <w:rFonts w:cstheme="minorHAnsi"/>
        </w:rPr>
        <w:t xml:space="preserve"> </w:t>
      </w:r>
      <w:r w:rsidR="00FE2720">
        <w:rPr>
          <w:rFonts w:cstheme="minorHAnsi"/>
        </w:rPr>
        <w:t xml:space="preserve">and </w:t>
      </w:r>
      <w:r w:rsidR="006B77B6" w:rsidRPr="00775115">
        <w:rPr>
          <w:rFonts w:cstheme="minorHAnsi"/>
        </w:rPr>
        <w:t xml:space="preserve">those </w:t>
      </w:r>
      <w:r w:rsidR="00FE2720">
        <w:rPr>
          <w:rFonts w:cstheme="minorHAnsi"/>
        </w:rPr>
        <w:t xml:space="preserve">in </w:t>
      </w:r>
      <w:r w:rsidR="006B77B6" w:rsidRPr="00775115">
        <w:rPr>
          <w:rFonts w:cstheme="minorHAnsi"/>
        </w:rPr>
        <w:t>greatest need</w:t>
      </w:r>
      <w:r w:rsidRPr="00775115">
        <w:rPr>
          <w:rFonts w:cstheme="minorHAnsi"/>
        </w:rPr>
        <w:t xml:space="preserve">. </w:t>
      </w:r>
      <w:r>
        <w:rPr>
          <w:rFonts w:cstheme="minorHAnsi"/>
        </w:rPr>
        <w:t xml:space="preserve">In the absence of </w:t>
      </w:r>
      <w:r w:rsidR="00DF0857">
        <w:rPr>
          <w:rFonts w:cstheme="minorHAnsi"/>
        </w:rPr>
        <w:t xml:space="preserve">the necessary </w:t>
      </w:r>
      <w:r>
        <w:rPr>
          <w:rFonts w:cstheme="minorHAnsi"/>
        </w:rPr>
        <w:t xml:space="preserve">conditions for a universal approach, we note the following: </w:t>
      </w:r>
    </w:p>
    <w:p w14:paraId="588F6A36" w14:textId="7C247D92" w:rsidR="002376D0" w:rsidRDefault="002376D0" w:rsidP="00D939CD">
      <w:pPr>
        <w:pStyle w:val="ListParagraph"/>
        <w:numPr>
          <w:ilvl w:val="0"/>
          <w:numId w:val="18"/>
        </w:numPr>
        <w:spacing w:after="120" w:line="240" w:lineRule="auto"/>
        <w:contextualSpacing w:val="0"/>
        <w:jc w:val="both"/>
        <w:rPr>
          <w:rFonts w:cstheme="minorHAnsi"/>
        </w:rPr>
      </w:pPr>
      <w:r w:rsidRPr="00863303">
        <w:rPr>
          <w:rFonts w:cstheme="minorHAnsi"/>
          <w:b/>
        </w:rPr>
        <w:t>Unive</w:t>
      </w:r>
      <w:r>
        <w:rPr>
          <w:rFonts w:cstheme="minorHAnsi"/>
          <w:b/>
        </w:rPr>
        <w:t xml:space="preserve">rsal coverage of the territory: </w:t>
      </w:r>
      <w:r w:rsidR="00B145C0">
        <w:rPr>
          <w:rFonts w:cstheme="minorHAnsi"/>
        </w:rPr>
        <w:t>T</w:t>
      </w:r>
      <w:r w:rsidR="00A529B5">
        <w:rPr>
          <w:rFonts w:cstheme="minorHAnsi"/>
        </w:rPr>
        <w:t xml:space="preserve">here has been a concerted effort to ensure coordination with partners and/or coverage of the entire territory, such as food distribution through WFP and the </w:t>
      </w:r>
      <w:r w:rsidR="00B145C0">
        <w:rPr>
          <w:rFonts w:cstheme="minorHAnsi"/>
        </w:rPr>
        <w:t xml:space="preserve">delivery </w:t>
      </w:r>
      <w:r w:rsidR="00A529B5">
        <w:rPr>
          <w:rFonts w:cstheme="minorHAnsi"/>
        </w:rPr>
        <w:t>of health services through the Health Pooled Fund</w:t>
      </w:r>
      <w:r w:rsidR="00B145C0">
        <w:rPr>
          <w:rFonts w:cstheme="minorHAnsi"/>
        </w:rPr>
        <w:t>,</w:t>
      </w:r>
      <w:r w:rsidR="00A529B5">
        <w:rPr>
          <w:rFonts w:cstheme="minorHAnsi"/>
        </w:rPr>
        <w:t xml:space="preserve"> </w:t>
      </w:r>
      <w:r w:rsidR="00B145C0">
        <w:rPr>
          <w:rFonts w:cstheme="minorHAnsi"/>
        </w:rPr>
        <w:t xml:space="preserve">which provides </w:t>
      </w:r>
      <w:r w:rsidR="00A529B5">
        <w:rPr>
          <w:rFonts w:cstheme="minorHAnsi"/>
        </w:rPr>
        <w:t>financing in all states along with the World Bank.</w:t>
      </w:r>
      <w:r>
        <w:rPr>
          <w:rFonts w:cstheme="minorHAnsi"/>
        </w:rPr>
        <w:t xml:space="preserve"> </w:t>
      </w:r>
    </w:p>
    <w:p w14:paraId="10364055" w14:textId="3D091BBB" w:rsidR="002376D0" w:rsidRDefault="00275C0F" w:rsidP="00D939CD">
      <w:pPr>
        <w:pStyle w:val="ListParagraph"/>
        <w:numPr>
          <w:ilvl w:val="0"/>
          <w:numId w:val="18"/>
        </w:numPr>
        <w:spacing w:after="120" w:line="240" w:lineRule="auto"/>
        <w:contextualSpacing w:val="0"/>
        <w:jc w:val="both"/>
        <w:rPr>
          <w:rFonts w:cstheme="minorHAnsi"/>
        </w:rPr>
      </w:pPr>
      <w:r>
        <w:rPr>
          <w:rFonts w:cstheme="minorHAnsi"/>
          <w:b/>
        </w:rPr>
        <w:t>Common</w:t>
      </w:r>
      <w:r w:rsidR="002376D0" w:rsidRPr="002B480F">
        <w:rPr>
          <w:rFonts w:cstheme="minorHAnsi"/>
          <w:b/>
        </w:rPr>
        <w:t xml:space="preserve"> approach to identification and measurement</w:t>
      </w:r>
      <w:r w:rsidR="002376D0">
        <w:rPr>
          <w:rFonts w:cstheme="minorHAnsi"/>
          <w:b/>
        </w:rPr>
        <w:t xml:space="preserve"> of poverty and vulnerability: </w:t>
      </w:r>
      <w:r w:rsidR="00DA36AE">
        <w:rPr>
          <w:rFonts w:cstheme="minorHAnsi"/>
        </w:rPr>
        <w:t>E</w:t>
      </w:r>
      <w:r w:rsidR="002376D0">
        <w:rPr>
          <w:rFonts w:cstheme="minorHAnsi"/>
        </w:rPr>
        <w:t xml:space="preserve">fforts are being </w:t>
      </w:r>
      <w:r w:rsidR="007E74AD">
        <w:rPr>
          <w:rFonts w:cstheme="minorHAnsi"/>
        </w:rPr>
        <w:t xml:space="preserve">made </w:t>
      </w:r>
      <w:r w:rsidR="002376D0">
        <w:rPr>
          <w:rFonts w:cstheme="minorHAnsi"/>
        </w:rPr>
        <w:t xml:space="preserve">to strengthen the ways in which different institutions such as the World Bank work with humanitarian agencies such as WFP and UNICEF to adopt common approaches </w:t>
      </w:r>
      <w:r w:rsidR="007E74AD">
        <w:rPr>
          <w:rFonts w:cstheme="minorHAnsi"/>
        </w:rPr>
        <w:t xml:space="preserve">for the </w:t>
      </w:r>
      <w:r w:rsidR="002376D0">
        <w:rPr>
          <w:rFonts w:cstheme="minorHAnsi"/>
        </w:rPr>
        <w:t xml:space="preserve">identification of beneficiaries. </w:t>
      </w:r>
    </w:p>
    <w:p w14:paraId="401B7863" w14:textId="3BE1CBB3" w:rsidR="002376D0" w:rsidRDefault="002376D0" w:rsidP="00D939CD">
      <w:pPr>
        <w:pStyle w:val="ListParagraph"/>
        <w:numPr>
          <w:ilvl w:val="0"/>
          <w:numId w:val="18"/>
        </w:numPr>
        <w:spacing w:after="120" w:line="240" w:lineRule="auto"/>
        <w:contextualSpacing w:val="0"/>
        <w:jc w:val="both"/>
        <w:rPr>
          <w:rFonts w:cstheme="minorHAnsi"/>
        </w:rPr>
      </w:pPr>
      <w:r w:rsidRPr="008D19D3">
        <w:rPr>
          <w:rFonts w:cstheme="minorHAnsi"/>
          <w:b/>
        </w:rPr>
        <w:t>Universal targeting at the sub-project level</w:t>
      </w:r>
      <w:r>
        <w:rPr>
          <w:rFonts w:cstheme="minorHAnsi"/>
        </w:rPr>
        <w:t xml:space="preserve">: </w:t>
      </w:r>
      <w:r w:rsidR="004C0AD5">
        <w:rPr>
          <w:rFonts w:cstheme="minorHAnsi"/>
        </w:rPr>
        <w:t>O</w:t>
      </w:r>
      <w:r>
        <w:rPr>
          <w:rFonts w:cstheme="minorHAnsi"/>
        </w:rPr>
        <w:t xml:space="preserve">nce project teams have identified sub-project locations at the boma </w:t>
      </w:r>
      <w:r w:rsidR="000A7AE2">
        <w:rPr>
          <w:rFonts w:cstheme="minorHAnsi"/>
        </w:rPr>
        <w:t xml:space="preserve">and </w:t>
      </w:r>
      <w:r>
        <w:rPr>
          <w:rFonts w:cstheme="minorHAnsi"/>
        </w:rPr>
        <w:t>payam level</w:t>
      </w:r>
      <w:r w:rsidR="000A7AE2">
        <w:rPr>
          <w:rFonts w:cstheme="minorHAnsi"/>
        </w:rPr>
        <w:t>s,</w:t>
      </w:r>
      <w:r>
        <w:rPr>
          <w:rFonts w:cstheme="minorHAnsi"/>
        </w:rPr>
        <w:t xml:space="preserve"> all efforts are made for universal </w:t>
      </w:r>
      <w:r w:rsidR="00C3245C">
        <w:rPr>
          <w:rFonts w:cstheme="minorHAnsi"/>
        </w:rPr>
        <w:t xml:space="preserve">targeting within </w:t>
      </w:r>
      <w:r>
        <w:rPr>
          <w:rFonts w:cstheme="minorHAnsi"/>
        </w:rPr>
        <w:t xml:space="preserve">the sub-project.  </w:t>
      </w:r>
    </w:p>
    <w:p w14:paraId="670F89D0" w14:textId="77777777" w:rsidR="002376D0" w:rsidRDefault="002376D0" w:rsidP="006300B0">
      <w:pPr>
        <w:autoSpaceDE w:val="0"/>
        <w:autoSpaceDN w:val="0"/>
        <w:adjustRightInd w:val="0"/>
        <w:spacing w:after="0" w:line="240" w:lineRule="auto"/>
        <w:jc w:val="both"/>
        <w:rPr>
          <w:rFonts w:eastAsia="Cambria" w:cstheme="minorHAnsi"/>
          <w:color w:val="000000" w:themeColor="text1"/>
        </w:rPr>
      </w:pPr>
    </w:p>
    <w:p w14:paraId="2D7ED057" w14:textId="77777777" w:rsidR="006273D9" w:rsidRDefault="006273D9" w:rsidP="000D1314">
      <w:pPr>
        <w:pStyle w:val="Heading2"/>
        <w:sectPr w:rsidR="006273D9">
          <w:footerReference w:type="default" r:id="rId18"/>
          <w:pgSz w:w="12240" w:h="15840"/>
          <w:pgMar w:top="1440" w:right="1080" w:bottom="1440" w:left="1080" w:header="720" w:footer="720" w:gutter="0"/>
          <w:cols w:space="720"/>
        </w:sectPr>
      </w:pPr>
    </w:p>
    <w:p w14:paraId="3779D7BA" w14:textId="3AD8E2BA" w:rsidR="00197109" w:rsidRDefault="00197109" w:rsidP="00212452">
      <w:pPr>
        <w:pStyle w:val="Heading2"/>
        <w:pBdr>
          <w:bottom w:val="single" w:sz="4" w:space="1" w:color="auto"/>
        </w:pBdr>
      </w:pPr>
      <w:r w:rsidRPr="00917730">
        <w:lastRenderedPageBreak/>
        <w:t xml:space="preserve">Targeting framework for Projects in South Sudan </w:t>
      </w:r>
    </w:p>
    <w:p w14:paraId="79B8F06F" w14:textId="77777777" w:rsidR="006273D9" w:rsidRPr="006273D9" w:rsidRDefault="006273D9" w:rsidP="006273D9"/>
    <w:p w14:paraId="033BFA7D" w14:textId="77777777" w:rsidR="006273D9" w:rsidRDefault="00197109" w:rsidP="003B4BBA">
      <w:pPr>
        <w:jc w:val="both"/>
        <w:rPr>
          <w:rFonts w:cstheme="minorHAnsi"/>
        </w:rPr>
      </w:pPr>
      <w:r>
        <w:rPr>
          <w:rFonts w:cstheme="minorHAnsi"/>
        </w:rPr>
        <w:t>The</w:t>
      </w:r>
      <w:r w:rsidRPr="00917730">
        <w:rPr>
          <w:rFonts w:cstheme="minorHAnsi"/>
        </w:rPr>
        <w:t xml:space="preserve"> targeting framework build</w:t>
      </w:r>
      <w:r>
        <w:rPr>
          <w:rFonts w:cstheme="minorHAnsi"/>
        </w:rPr>
        <w:t>s on the experience</w:t>
      </w:r>
      <w:r w:rsidRPr="00917730">
        <w:rPr>
          <w:rFonts w:cstheme="minorHAnsi"/>
        </w:rPr>
        <w:t xml:space="preserve"> outlin</w:t>
      </w:r>
      <w:r>
        <w:rPr>
          <w:rFonts w:cstheme="minorHAnsi"/>
        </w:rPr>
        <w:t xml:space="preserve">ed above and lays the emphasis on </w:t>
      </w:r>
      <w:r w:rsidRPr="00917730">
        <w:rPr>
          <w:rFonts w:cstheme="minorHAnsi"/>
        </w:rPr>
        <w:t>two phases:</w:t>
      </w:r>
      <w:r w:rsidR="00EB3C18">
        <w:rPr>
          <w:rFonts w:cstheme="minorHAnsi"/>
        </w:rPr>
        <w:t xml:space="preserve"> </w:t>
      </w:r>
    </w:p>
    <w:p w14:paraId="02F2BBFF" w14:textId="6BC84196" w:rsidR="006273D9" w:rsidRPr="006273D9" w:rsidRDefault="00C93105" w:rsidP="00D939CD">
      <w:pPr>
        <w:pStyle w:val="ListParagraph"/>
        <w:numPr>
          <w:ilvl w:val="0"/>
          <w:numId w:val="27"/>
        </w:numPr>
        <w:spacing w:after="120" w:line="240" w:lineRule="auto"/>
        <w:contextualSpacing w:val="0"/>
        <w:jc w:val="both"/>
      </w:pPr>
      <w:r>
        <w:rPr>
          <w:rFonts w:cstheme="minorHAnsi"/>
        </w:rPr>
        <w:t>F</w:t>
      </w:r>
      <w:r w:rsidR="00EB3C18" w:rsidRPr="006273D9">
        <w:rPr>
          <w:rFonts w:cstheme="minorHAnsi"/>
        </w:rPr>
        <w:t>irst, providing guidance for targeting appropriate to the context</w:t>
      </w:r>
      <w:r>
        <w:rPr>
          <w:rFonts w:cstheme="minorHAnsi"/>
        </w:rPr>
        <w:t>,</w:t>
      </w:r>
      <w:r w:rsidR="00EB3C18" w:rsidRPr="006273D9">
        <w:rPr>
          <w:rFonts w:cstheme="minorHAnsi"/>
        </w:rPr>
        <w:t xml:space="preserve"> </w:t>
      </w:r>
      <w:r w:rsidR="001E2C8B" w:rsidRPr="006273D9">
        <w:rPr>
          <w:rFonts w:cstheme="minorHAnsi"/>
        </w:rPr>
        <w:t xml:space="preserve">both geographically and at beneficiary level </w:t>
      </w:r>
      <w:r w:rsidR="00EB3C18" w:rsidRPr="006273D9">
        <w:rPr>
          <w:rFonts w:cstheme="minorHAnsi"/>
        </w:rPr>
        <w:t>(</w:t>
      </w:r>
      <w:proofErr w:type="spellStart"/>
      <w:r w:rsidR="00EB3C18" w:rsidRPr="006273D9">
        <w:rPr>
          <w:rFonts w:cstheme="minorHAnsi"/>
        </w:rPr>
        <w:t>ex ante</w:t>
      </w:r>
      <w:proofErr w:type="spellEnd"/>
      <w:r w:rsidR="00EB3C18" w:rsidRPr="006273D9">
        <w:rPr>
          <w:rFonts w:cstheme="minorHAnsi"/>
        </w:rPr>
        <w:t>)</w:t>
      </w:r>
      <w:r>
        <w:rPr>
          <w:rFonts w:cstheme="minorHAnsi"/>
        </w:rPr>
        <w:t>.</w:t>
      </w:r>
      <w:r w:rsidR="00EB3C18" w:rsidRPr="006273D9">
        <w:rPr>
          <w:rFonts w:cstheme="minorHAnsi"/>
        </w:rPr>
        <w:t xml:space="preserve"> </w:t>
      </w:r>
    </w:p>
    <w:p w14:paraId="74FA1CAD" w14:textId="09ABD24D" w:rsidR="00197109" w:rsidRPr="00917730" w:rsidRDefault="00C93105" w:rsidP="00D939CD">
      <w:pPr>
        <w:pStyle w:val="ListParagraph"/>
        <w:numPr>
          <w:ilvl w:val="0"/>
          <w:numId w:val="27"/>
        </w:numPr>
        <w:spacing w:after="120" w:line="240" w:lineRule="auto"/>
        <w:contextualSpacing w:val="0"/>
        <w:jc w:val="both"/>
      </w:pPr>
      <w:r>
        <w:rPr>
          <w:rFonts w:cstheme="minorHAnsi"/>
        </w:rPr>
        <w:t>S</w:t>
      </w:r>
      <w:r w:rsidR="00EB3C18" w:rsidRPr="006273D9">
        <w:rPr>
          <w:rFonts w:cstheme="minorHAnsi"/>
        </w:rPr>
        <w:t xml:space="preserve">econd, offering a program for monitoring and </w:t>
      </w:r>
      <w:r w:rsidR="001E2C8B" w:rsidRPr="006273D9">
        <w:rPr>
          <w:rFonts w:cstheme="minorHAnsi"/>
        </w:rPr>
        <w:t xml:space="preserve">collecting </w:t>
      </w:r>
      <w:r w:rsidR="00EB3C18" w:rsidRPr="006273D9">
        <w:rPr>
          <w:rFonts w:cstheme="minorHAnsi"/>
        </w:rPr>
        <w:t>beneficiary feedback that allows for learning and adjustment (ex post).</w:t>
      </w:r>
      <w:r w:rsidR="00EB3C18" w:rsidRPr="00917730">
        <w:t xml:space="preserve"> </w:t>
      </w:r>
      <w:r w:rsidR="00B94B87" w:rsidRPr="006273D9">
        <w:rPr>
          <w:rFonts w:cstheme="minorHAnsi"/>
        </w:rPr>
        <w:t xml:space="preserve">Ultimately, the context is so dynamic and challenges </w:t>
      </w:r>
      <w:r>
        <w:rPr>
          <w:rFonts w:cstheme="minorHAnsi"/>
        </w:rPr>
        <w:t xml:space="preserve">are </w:t>
      </w:r>
      <w:r w:rsidR="00B94B87" w:rsidRPr="006273D9">
        <w:rPr>
          <w:rFonts w:cstheme="minorHAnsi"/>
        </w:rPr>
        <w:t xml:space="preserve">so great that programs cannot </w:t>
      </w:r>
      <w:proofErr w:type="gramStart"/>
      <w:r w:rsidR="001E2C8B" w:rsidRPr="006273D9">
        <w:rPr>
          <w:rFonts w:cstheme="minorHAnsi"/>
        </w:rPr>
        <w:t xml:space="preserve">fully </w:t>
      </w:r>
      <w:r>
        <w:rPr>
          <w:rFonts w:cstheme="minorHAnsi"/>
        </w:rPr>
        <w:t>”</w:t>
      </w:r>
      <w:r w:rsidR="00B94B87" w:rsidRPr="006273D9">
        <w:rPr>
          <w:rFonts w:cstheme="minorHAnsi"/>
          <w:i/>
        </w:rPr>
        <w:t>design</w:t>
      </w:r>
      <w:proofErr w:type="gramEnd"/>
      <w:r w:rsidR="00B94B87" w:rsidRPr="006273D9">
        <w:rPr>
          <w:rFonts w:cstheme="minorHAnsi"/>
          <w:i/>
        </w:rPr>
        <w:t xml:space="preserve"> themselves out</w:t>
      </w:r>
      <w:r>
        <w:rPr>
          <w:rFonts w:cstheme="minorHAnsi"/>
          <w:i/>
        </w:rPr>
        <w:t>”</w:t>
      </w:r>
      <w:r w:rsidR="00B94B87" w:rsidRPr="006273D9">
        <w:rPr>
          <w:rFonts w:cstheme="minorHAnsi"/>
        </w:rPr>
        <w:t xml:space="preserve"> of the potential risks in armed conflict.</w:t>
      </w:r>
      <w:r w:rsidR="006273D9">
        <w:rPr>
          <w:rStyle w:val="EndnoteReference"/>
          <w:rFonts w:cstheme="minorHAnsi"/>
        </w:rPr>
        <w:endnoteReference w:id="16"/>
      </w:r>
      <w:r w:rsidR="00B94B87" w:rsidRPr="006273D9">
        <w:rPr>
          <w:rFonts w:cstheme="minorHAnsi"/>
        </w:rPr>
        <w:t xml:space="preserve"> Hence the importance of </w:t>
      </w:r>
      <w:r w:rsidR="006273D9">
        <w:rPr>
          <w:rFonts w:cstheme="minorHAnsi"/>
        </w:rPr>
        <w:t>a</w:t>
      </w:r>
      <w:r w:rsidR="00B94B87" w:rsidRPr="006273D9">
        <w:rPr>
          <w:rFonts w:cstheme="minorHAnsi"/>
        </w:rPr>
        <w:t xml:space="preserve"> second phase</w:t>
      </w:r>
      <w:r w:rsidR="00E9403B">
        <w:rPr>
          <w:rFonts w:cstheme="minorHAnsi"/>
        </w:rPr>
        <w:t xml:space="preserve"> </w:t>
      </w:r>
      <w:r w:rsidR="00E9403B">
        <w:rPr>
          <w:rFonts w:cstheme="minorHAnsi"/>
          <w:lang w:val="en"/>
        </w:rPr>
        <w:t>–</w:t>
      </w:r>
      <w:r w:rsidR="00B94B87" w:rsidRPr="006273D9">
        <w:rPr>
          <w:rFonts w:cstheme="minorHAnsi"/>
        </w:rPr>
        <w:t xml:space="preserve"> programs need to monitor, learn and adapt accordingly. </w:t>
      </w:r>
    </w:p>
    <w:p w14:paraId="3A2B0319" w14:textId="60505A7B" w:rsidR="00197109" w:rsidRDefault="00B94B87" w:rsidP="00197109">
      <w:pPr>
        <w:jc w:val="both"/>
        <w:rPr>
          <w:rFonts w:cstheme="minorHAnsi"/>
        </w:rPr>
      </w:pPr>
      <w:r>
        <w:rPr>
          <w:rFonts w:cstheme="minorHAnsi"/>
        </w:rPr>
        <w:t>For South Sudan,</w:t>
      </w:r>
      <w:r w:rsidR="00197109" w:rsidRPr="00917730">
        <w:rPr>
          <w:rFonts w:cstheme="minorHAnsi"/>
        </w:rPr>
        <w:t xml:space="preserve"> the</w:t>
      </w:r>
      <w:r w:rsidR="00EB3C18">
        <w:rPr>
          <w:rFonts w:cstheme="minorHAnsi"/>
        </w:rPr>
        <w:t xml:space="preserve"> current</w:t>
      </w:r>
      <w:r w:rsidR="00197109" w:rsidRPr="00917730">
        <w:rPr>
          <w:rFonts w:cstheme="minorHAnsi"/>
        </w:rPr>
        <w:t xml:space="preserve"> portfolio is </w:t>
      </w:r>
      <w:r w:rsidR="00A556AF">
        <w:rPr>
          <w:rFonts w:cstheme="minorHAnsi"/>
        </w:rPr>
        <w:t>relatively small</w:t>
      </w:r>
      <w:r w:rsidR="00197109" w:rsidRPr="00917730">
        <w:rPr>
          <w:rFonts w:cstheme="minorHAnsi"/>
        </w:rPr>
        <w:t>. The CEN objectives are to be achieved by a mix of operations namely (i) those providing basic public goods such as health and water infrastructure</w:t>
      </w:r>
      <w:r w:rsidR="00197109">
        <w:rPr>
          <w:rFonts w:cstheme="minorHAnsi"/>
        </w:rPr>
        <w:t>,</w:t>
      </w:r>
      <w:r w:rsidR="00197109" w:rsidRPr="00917730">
        <w:rPr>
          <w:rFonts w:cstheme="minorHAnsi"/>
        </w:rPr>
        <w:t xml:space="preserve"> and (ii) those providing support at the household level such as via cash</w:t>
      </w:r>
      <w:r w:rsidR="00197109">
        <w:rPr>
          <w:rFonts w:cstheme="minorHAnsi"/>
        </w:rPr>
        <w:t>-</w:t>
      </w:r>
      <w:r w:rsidR="00197109" w:rsidRPr="00917730">
        <w:rPr>
          <w:rFonts w:cstheme="minorHAnsi"/>
        </w:rPr>
        <w:t>for</w:t>
      </w:r>
      <w:r w:rsidR="00197109">
        <w:rPr>
          <w:rFonts w:cstheme="minorHAnsi"/>
        </w:rPr>
        <w:t>-</w:t>
      </w:r>
      <w:r w:rsidR="00197109" w:rsidRPr="00917730">
        <w:rPr>
          <w:rFonts w:cstheme="minorHAnsi"/>
        </w:rPr>
        <w:t xml:space="preserve">work and support to agricultural livelihoods. These operations have their own targeting methodologies that </w:t>
      </w:r>
      <w:r w:rsidR="006273D9">
        <w:rPr>
          <w:rFonts w:cstheme="minorHAnsi"/>
        </w:rPr>
        <w:t>are</w:t>
      </w:r>
      <w:r w:rsidR="00197109" w:rsidRPr="00917730">
        <w:rPr>
          <w:rFonts w:cstheme="minorHAnsi"/>
        </w:rPr>
        <w:t xml:space="preserve"> outlined at approval stage and have been further refined and strengthened. The</w:t>
      </w:r>
      <w:r w:rsidR="006273D9">
        <w:rPr>
          <w:rFonts w:cstheme="minorHAnsi"/>
        </w:rPr>
        <w:t xml:space="preserve"> current </w:t>
      </w:r>
      <w:r w:rsidR="00197109" w:rsidRPr="00917730">
        <w:rPr>
          <w:rFonts w:cstheme="minorHAnsi"/>
        </w:rPr>
        <w:t xml:space="preserve">operations under the CEN are </w:t>
      </w:r>
      <w:r w:rsidR="009163B6">
        <w:rPr>
          <w:rFonts w:cstheme="minorHAnsi"/>
        </w:rPr>
        <w:t>outlined in Table 2.</w:t>
      </w:r>
    </w:p>
    <w:p w14:paraId="5870F08C" w14:textId="3740ADD1" w:rsidR="009163B6" w:rsidRPr="00917730" w:rsidRDefault="009163B6" w:rsidP="00197109">
      <w:pPr>
        <w:jc w:val="both"/>
        <w:rPr>
          <w:rFonts w:cstheme="minorHAnsi"/>
        </w:rPr>
      </w:pPr>
      <w:r>
        <w:rPr>
          <w:rFonts w:cstheme="minorHAnsi"/>
        </w:rPr>
        <w:t>Table 2. Current World Bank operations under the CEN</w:t>
      </w:r>
    </w:p>
    <w:tbl>
      <w:tblPr>
        <w:tblStyle w:val="TableGrid"/>
        <w:tblW w:w="0" w:type="auto"/>
        <w:tblLook w:val="04A0" w:firstRow="1" w:lastRow="0" w:firstColumn="1" w:lastColumn="0" w:noHBand="0" w:noVBand="1"/>
      </w:tblPr>
      <w:tblGrid>
        <w:gridCol w:w="3955"/>
        <w:gridCol w:w="6030"/>
      </w:tblGrid>
      <w:tr w:rsidR="00197109" w:rsidRPr="00917730" w14:paraId="7C82E939" w14:textId="77777777" w:rsidTr="00057970">
        <w:tc>
          <w:tcPr>
            <w:tcW w:w="3955" w:type="dxa"/>
          </w:tcPr>
          <w:p w14:paraId="1F229F70" w14:textId="77777777" w:rsidR="00197109" w:rsidRPr="00FE2A4C" w:rsidRDefault="00197109" w:rsidP="00057970">
            <w:pPr>
              <w:jc w:val="both"/>
              <w:rPr>
                <w:rFonts w:cstheme="minorHAnsi"/>
                <w:b/>
                <w:sz w:val="20"/>
                <w:szCs w:val="20"/>
              </w:rPr>
            </w:pPr>
            <w:r w:rsidRPr="00FE2A4C">
              <w:rPr>
                <w:rFonts w:cstheme="minorHAnsi"/>
                <w:b/>
                <w:sz w:val="20"/>
                <w:szCs w:val="20"/>
              </w:rPr>
              <w:t>PROJECT NAME</w:t>
            </w:r>
          </w:p>
        </w:tc>
        <w:tc>
          <w:tcPr>
            <w:tcW w:w="6030" w:type="dxa"/>
          </w:tcPr>
          <w:p w14:paraId="0E4B5EDC" w14:textId="77777777" w:rsidR="00197109" w:rsidRPr="00FE2A4C" w:rsidRDefault="00197109" w:rsidP="00057970">
            <w:pPr>
              <w:jc w:val="both"/>
              <w:rPr>
                <w:rFonts w:cstheme="minorHAnsi"/>
                <w:b/>
                <w:sz w:val="20"/>
                <w:szCs w:val="20"/>
              </w:rPr>
            </w:pPr>
            <w:r w:rsidRPr="00FE2A4C">
              <w:rPr>
                <w:rFonts w:cstheme="minorHAnsi"/>
                <w:b/>
                <w:sz w:val="20"/>
                <w:szCs w:val="20"/>
              </w:rPr>
              <w:t>PROJECT OBJECTIVE</w:t>
            </w:r>
          </w:p>
        </w:tc>
      </w:tr>
      <w:tr w:rsidR="00197109" w:rsidRPr="00917730" w14:paraId="7030A312" w14:textId="77777777" w:rsidTr="00057970">
        <w:tc>
          <w:tcPr>
            <w:tcW w:w="3955" w:type="dxa"/>
          </w:tcPr>
          <w:p w14:paraId="453A1E9A" w14:textId="77777777" w:rsidR="00197109" w:rsidRPr="00FE2A4C" w:rsidRDefault="00197109" w:rsidP="00057970">
            <w:pPr>
              <w:jc w:val="both"/>
              <w:rPr>
                <w:rFonts w:cstheme="minorHAnsi"/>
                <w:sz w:val="20"/>
                <w:szCs w:val="20"/>
              </w:rPr>
            </w:pPr>
            <w:r w:rsidRPr="00FE2A4C">
              <w:rPr>
                <w:rFonts w:cstheme="minorHAnsi"/>
                <w:sz w:val="20"/>
                <w:szCs w:val="20"/>
              </w:rPr>
              <w:t xml:space="preserve">Local Government and Service Delivery Project </w:t>
            </w:r>
          </w:p>
        </w:tc>
        <w:tc>
          <w:tcPr>
            <w:tcW w:w="6030" w:type="dxa"/>
          </w:tcPr>
          <w:p w14:paraId="61B4CD30" w14:textId="77777777" w:rsidR="00197109" w:rsidRPr="00FE2A4C" w:rsidRDefault="00197109" w:rsidP="00057970">
            <w:pPr>
              <w:jc w:val="both"/>
              <w:rPr>
                <w:rFonts w:cstheme="minorHAnsi"/>
                <w:sz w:val="20"/>
                <w:szCs w:val="20"/>
              </w:rPr>
            </w:pPr>
            <w:r>
              <w:rPr>
                <w:rFonts w:cstheme="minorHAnsi"/>
                <w:sz w:val="20"/>
                <w:szCs w:val="20"/>
              </w:rPr>
              <w:t>I</w:t>
            </w:r>
            <w:r w:rsidRPr="00FE2A4C">
              <w:rPr>
                <w:rFonts w:cstheme="minorHAnsi"/>
                <w:sz w:val="20"/>
                <w:szCs w:val="20"/>
              </w:rPr>
              <w:t>mprove local governance and service delivery in participating counties</w:t>
            </w:r>
          </w:p>
        </w:tc>
      </w:tr>
      <w:tr w:rsidR="00197109" w:rsidRPr="00917730" w14:paraId="1483EC33" w14:textId="77777777" w:rsidTr="00057970">
        <w:tc>
          <w:tcPr>
            <w:tcW w:w="3955" w:type="dxa"/>
          </w:tcPr>
          <w:p w14:paraId="14ECD451" w14:textId="77777777" w:rsidR="00197109" w:rsidRPr="00FE2A4C" w:rsidRDefault="00197109" w:rsidP="00057970">
            <w:pPr>
              <w:jc w:val="both"/>
              <w:rPr>
                <w:rFonts w:cstheme="minorHAnsi"/>
                <w:sz w:val="20"/>
                <w:szCs w:val="20"/>
              </w:rPr>
            </w:pPr>
            <w:r w:rsidRPr="00FE2A4C">
              <w:rPr>
                <w:rFonts w:cstheme="minorHAnsi"/>
                <w:sz w:val="20"/>
                <w:szCs w:val="20"/>
              </w:rPr>
              <w:t>Health Rapid Results Project</w:t>
            </w:r>
          </w:p>
        </w:tc>
        <w:tc>
          <w:tcPr>
            <w:tcW w:w="6030" w:type="dxa"/>
          </w:tcPr>
          <w:p w14:paraId="5C99D4C2" w14:textId="47590D62" w:rsidR="00197109" w:rsidRPr="00FE2A4C" w:rsidRDefault="00197109" w:rsidP="00057970">
            <w:pPr>
              <w:jc w:val="both"/>
              <w:rPr>
                <w:rFonts w:cstheme="minorHAnsi"/>
                <w:sz w:val="20"/>
                <w:szCs w:val="20"/>
                <w:lang w:val="en"/>
              </w:rPr>
            </w:pPr>
            <w:r>
              <w:rPr>
                <w:rFonts w:cstheme="minorHAnsi"/>
                <w:sz w:val="20"/>
                <w:szCs w:val="20"/>
                <w:lang w:val="en"/>
              </w:rPr>
              <w:t>I</w:t>
            </w:r>
            <w:r w:rsidRPr="00FE2A4C">
              <w:rPr>
                <w:rFonts w:cstheme="minorHAnsi"/>
                <w:sz w:val="20"/>
                <w:szCs w:val="20"/>
                <w:lang w:val="en"/>
              </w:rPr>
              <w:t>mprove the delivery of High Impact Primary Health Care Services in Upper Nile and Jonglei states; and to strengthen the coordination, monitoring and evaluation capacities of the Ministry of Health</w:t>
            </w:r>
          </w:p>
        </w:tc>
      </w:tr>
      <w:tr w:rsidR="00197109" w:rsidRPr="00917730" w14:paraId="79DDFA07" w14:textId="77777777" w:rsidTr="00057970">
        <w:tc>
          <w:tcPr>
            <w:tcW w:w="3955" w:type="dxa"/>
          </w:tcPr>
          <w:p w14:paraId="24090C36" w14:textId="77777777" w:rsidR="00197109" w:rsidRPr="00FE2A4C" w:rsidRDefault="00197109" w:rsidP="00057970">
            <w:pPr>
              <w:jc w:val="both"/>
              <w:rPr>
                <w:rFonts w:cstheme="minorHAnsi"/>
                <w:sz w:val="20"/>
                <w:szCs w:val="20"/>
              </w:rPr>
            </w:pPr>
            <w:r w:rsidRPr="00FE2A4C">
              <w:rPr>
                <w:rFonts w:cstheme="minorHAnsi"/>
                <w:sz w:val="20"/>
                <w:szCs w:val="20"/>
              </w:rPr>
              <w:t>Social Protection</w:t>
            </w:r>
          </w:p>
        </w:tc>
        <w:tc>
          <w:tcPr>
            <w:tcW w:w="6030" w:type="dxa"/>
          </w:tcPr>
          <w:p w14:paraId="0A26497D" w14:textId="05AC1354" w:rsidR="00197109" w:rsidRPr="00FE2A4C" w:rsidRDefault="00197109" w:rsidP="00057970">
            <w:pPr>
              <w:jc w:val="both"/>
              <w:rPr>
                <w:rFonts w:cstheme="minorHAnsi"/>
                <w:sz w:val="20"/>
                <w:szCs w:val="20"/>
              </w:rPr>
            </w:pPr>
            <w:r>
              <w:rPr>
                <w:rFonts w:cstheme="minorHAnsi"/>
                <w:sz w:val="20"/>
                <w:szCs w:val="20"/>
                <w:lang w:val="en"/>
              </w:rPr>
              <w:t>P</w:t>
            </w:r>
            <w:r w:rsidRPr="00FE2A4C">
              <w:rPr>
                <w:rFonts w:cstheme="minorHAnsi"/>
                <w:sz w:val="20"/>
                <w:szCs w:val="20"/>
                <w:lang w:val="en"/>
              </w:rPr>
              <w:t>rovide access to income opportunities and temporary employment to the poor and vulnerable</w:t>
            </w:r>
            <w:r w:rsidR="001A709A">
              <w:rPr>
                <w:rFonts w:cstheme="minorHAnsi"/>
                <w:sz w:val="20"/>
                <w:szCs w:val="20"/>
                <w:lang w:val="en"/>
              </w:rPr>
              <w:t>,</w:t>
            </w:r>
            <w:r w:rsidRPr="00FE2A4C">
              <w:rPr>
                <w:rFonts w:cstheme="minorHAnsi"/>
                <w:sz w:val="20"/>
                <w:szCs w:val="20"/>
                <w:lang w:val="en"/>
              </w:rPr>
              <w:t xml:space="preserve"> and put in place building blocks for a social protection system</w:t>
            </w:r>
          </w:p>
        </w:tc>
      </w:tr>
      <w:tr w:rsidR="00197109" w:rsidRPr="00917730" w14:paraId="549707A9" w14:textId="77777777" w:rsidTr="00057970">
        <w:tc>
          <w:tcPr>
            <w:tcW w:w="3955" w:type="dxa"/>
          </w:tcPr>
          <w:p w14:paraId="53CDD288" w14:textId="121D7EBF" w:rsidR="00197109" w:rsidRPr="00FE2A4C" w:rsidRDefault="00197109" w:rsidP="00057970">
            <w:pPr>
              <w:jc w:val="both"/>
              <w:rPr>
                <w:rFonts w:cstheme="minorHAnsi"/>
                <w:sz w:val="20"/>
                <w:szCs w:val="20"/>
              </w:rPr>
            </w:pPr>
            <w:r w:rsidRPr="00FE2A4C">
              <w:rPr>
                <w:rFonts w:cstheme="minorHAnsi"/>
                <w:sz w:val="20"/>
                <w:szCs w:val="20"/>
              </w:rPr>
              <w:t>Agricultur</w:t>
            </w:r>
            <w:r w:rsidR="006273D9">
              <w:rPr>
                <w:rFonts w:cstheme="minorHAnsi"/>
                <w:sz w:val="20"/>
                <w:szCs w:val="20"/>
              </w:rPr>
              <w:t xml:space="preserve">al Development Project </w:t>
            </w:r>
            <w:r w:rsidRPr="00FE2A4C">
              <w:rPr>
                <w:rFonts w:cstheme="minorHAnsi"/>
                <w:sz w:val="20"/>
                <w:szCs w:val="20"/>
              </w:rPr>
              <w:t xml:space="preserve"> </w:t>
            </w:r>
          </w:p>
        </w:tc>
        <w:tc>
          <w:tcPr>
            <w:tcW w:w="6030" w:type="dxa"/>
          </w:tcPr>
          <w:p w14:paraId="1A128C24" w14:textId="293E373C" w:rsidR="00197109" w:rsidRPr="00FE2A4C" w:rsidRDefault="00197109" w:rsidP="00057970">
            <w:pPr>
              <w:jc w:val="both"/>
              <w:rPr>
                <w:rFonts w:cstheme="minorHAnsi"/>
                <w:sz w:val="20"/>
                <w:szCs w:val="20"/>
              </w:rPr>
            </w:pPr>
            <w:r>
              <w:rPr>
                <w:rFonts w:cstheme="minorHAnsi"/>
                <w:sz w:val="20"/>
                <w:szCs w:val="20"/>
              </w:rPr>
              <w:t>C</w:t>
            </w:r>
            <w:r w:rsidRPr="00FE2A4C">
              <w:rPr>
                <w:rFonts w:cstheme="minorHAnsi"/>
                <w:sz w:val="20"/>
                <w:szCs w:val="20"/>
              </w:rPr>
              <w:t xml:space="preserve">ontribute to increased crop production and productivity in selected areas, lay the foundation for the recovery of the agriculture sector, and improve the </w:t>
            </w:r>
            <w:r w:rsidR="009163B6">
              <w:rPr>
                <w:rFonts w:cstheme="minorHAnsi"/>
                <w:sz w:val="20"/>
                <w:szCs w:val="20"/>
              </w:rPr>
              <w:t>r</w:t>
            </w:r>
            <w:r w:rsidRPr="00FE2A4C">
              <w:rPr>
                <w:rFonts w:cstheme="minorHAnsi"/>
                <w:sz w:val="20"/>
                <w:szCs w:val="20"/>
              </w:rPr>
              <w:t xml:space="preserve">ecipient’s capacity to respond promptly and effectively to an </w:t>
            </w:r>
            <w:r w:rsidR="009163B6">
              <w:rPr>
                <w:rFonts w:cstheme="minorHAnsi"/>
                <w:sz w:val="20"/>
                <w:szCs w:val="20"/>
              </w:rPr>
              <w:t>e</w:t>
            </w:r>
            <w:r w:rsidRPr="009163B6">
              <w:rPr>
                <w:rFonts w:cstheme="minorHAnsi"/>
                <w:sz w:val="20"/>
                <w:szCs w:val="20"/>
              </w:rPr>
              <w:t xml:space="preserve">ligible </w:t>
            </w:r>
            <w:r w:rsidR="009163B6">
              <w:rPr>
                <w:rFonts w:cstheme="minorHAnsi"/>
                <w:sz w:val="20"/>
                <w:szCs w:val="20"/>
              </w:rPr>
              <w:t>c</w:t>
            </w:r>
            <w:r w:rsidRPr="009163B6">
              <w:rPr>
                <w:rFonts w:cstheme="minorHAnsi"/>
                <w:sz w:val="20"/>
                <w:szCs w:val="20"/>
              </w:rPr>
              <w:t xml:space="preserve">risis or </w:t>
            </w:r>
            <w:r w:rsidR="009163B6">
              <w:rPr>
                <w:rFonts w:cstheme="minorHAnsi"/>
                <w:sz w:val="20"/>
                <w:szCs w:val="20"/>
              </w:rPr>
              <w:t>e</w:t>
            </w:r>
            <w:r w:rsidRPr="009163B6">
              <w:rPr>
                <w:rFonts w:cstheme="minorHAnsi"/>
                <w:sz w:val="20"/>
                <w:szCs w:val="20"/>
              </w:rPr>
              <w:t>mergency</w:t>
            </w:r>
          </w:p>
        </w:tc>
      </w:tr>
    </w:tbl>
    <w:p w14:paraId="410DBC48" w14:textId="77777777" w:rsidR="00197109" w:rsidRDefault="00197109" w:rsidP="00197109">
      <w:pPr>
        <w:pStyle w:val="NoSpacing"/>
      </w:pPr>
    </w:p>
    <w:p w14:paraId="76BAFC3F" w14:textId="52D9CD17" w:rsidR="006273D9" w:rsidRDefault="00197109" w:rsidP="002347B2">
      <w:pPr>
        <w:pStyle w:val="NoSpacing"/>
        <w:jc w:val="both"/>
        <w:rPr>
          <w:rFonts w:asciiTheme="minorHAnsi" w:hAnsiTheme="minorHAnsi" w:cstheme="minorHAnsi"/>
        </w:rPr>
      </w:pPr>
      <w:r w:rsidRPr="003B4BBA">
        <w:rPr>
          <w:rFonts w:asciiTheme="minorHAnsi" w:hAnsiTheme="minorHAnsi" w:cstheme="minorHAnsi"/>
        </w:rPr>
        <w:t xml:space="preserve">All these projects have designed their own project-appropriate targeting methodologies. What this framework provides is coherence </w:t>
      </w:r>
      <w:r w:rsidR="00196BC5">
        <w:rPr>
          <w:rFonts w:asciiTheme="minorHAnsi" w:hAnsiTheme="minorHAnsi" w:cstheme="minorHAnsi"/>
        </w:rPr>
        <w:t xml:space="preserve">in </w:t>
      </w:r>
      <w:r w:rsidRPr="003B4BBA">
        <w:rPr>
          <w:rFonts w:asciiTheme="minorHAnsi" w:hAnsiTheme="minorHAnsi" w:cstheme="minorHAnsi"/>
        </w:rPr>
        <w:t>the approaches adopted at the project level and specifically to</w:t>
      </w:r>
      <w:r w:rsidR="006273D9">
        <w:rPr>
          <w:rFonts w:asciiTheme="minorHAnsi" w:hAnsiTheme="minorHAnsi" w:cstheme="minorHAnsi"/>
        </w:rPr>
        <w:t xml:space="preserve">: </w:t>
      </w:r>
    </w:p>
    <w:p w14:paraId="0D2FEBD5" w14:textId="77777777" w:rsidR="006273D9" w:rsidRDefault="006273D9" w:rsidP="002347B2">
      <w:pPr>
        <w:pStyle w:val="NoSpacing"/>
        <w:jc w:val="both"/>
        <w:rPr>
          <w:rFonts w:asciiTheme="minorHAnsi" w:hAnsiTheme="minorHAnsi" w:cstheme="minorHAnsi"/>
        </w:rPr>
      </w:pPr>
    </w:p>
    <w:p w14:paraId="71A9D752" w14:textId="1BB64C6B" w:rsidR="006273D9" w:rsidRDefault="00197109" w:rsidP="00D939CD">
      <w:pPr>
        <w:pStyle w:val="NoSpacing"/>
        <w:numPr>
          <w:ilvl w:val="0"/>
          <w:numId w:val="28"/>
        </w:numPr>
        <w:spacing w:after="120"/>
        <w:jc w:val="both"/>
        <w:rPr>
          <w:rFonts w:asciiTheme="minorHAnsi" w:hAnsiTheme="minorHAnsi" w:cstheme="minorHAnsi"/>
        </w:rPr>
      </w:pPr>
      <w:r w:rsidRPr="003B4BBA">
        <w:rPr>
          <w:rFonts w:asciiTheme="minorHAnsi" w:hAnsiTheme="minorHAnsi" w:cstheme="minorHAnsi"/>
        </w:rPr>
        <w:t xml:space="preserve">examine the operational footprint </w:t>
      </w:r>
      <w:r w:rsidR="00B94B87" w:rsidRPr="003B4BBA">
        <w:rPr>
          <w:rFonts w:asciiTheme="minorHAnsi" w:hAnsiTheme="minorHAnsi" w:cstheme="minorHAnsi"/>
        </w:rPr>
        <w:t xml:space="preserve">and its implications </w:t>
      </w:r>
      <w:r w:rsidRPr="003B4BBA">
        <w:rPr>
          <w:rFonts w:asciiTheme="minorHAnsi" w:hAnsiTheme="minorHAnsi" w:cstheme="minorHAnsi"/>
        </w:rPr>
        <w:t xml:space="preserve">at the country/ strategic level; </w:t>
      </w:r>
    </w:p>
    <w:p w14:paraId="3F226138" w14:textId="76C28036" w:rsidR="006273D9" w:rsidRDefault="00196BC5" w:rsidP="00D939CD">
      <w:pPr>
        <w:pStyle w:val="NoSpacing"/>
        <w:numPr>
          <w:ilvl w:val="0"/>
          <w:numId w:val="28"/>
        </w:numPr>
        <w:spacing w:after="120"/>
        <w:jc w:val="both"/>
        <w:rPr>
          <w:rFonts w:asciiTheme="minorHAnsi" w:hAnsiTheme="minorHAnsi" w:cstheme="minorHAnsi"/>
        </w:rPr>
      </w:pPr>
      <w:r>
        <w:rPr>
          <w:rFonts w:asciiTheme="minorHAnsi" w:hAnsiTheme="minorHAnsi" w:cstheme="minorHAnsi"/>
        </w:rPr>
        <w:t xml:space="preserve">provide </w:t>
      </w:r>
      <w:r w:rsidR="00197109" w:rsidRPr="003B4BBA">
        <w:rPr>
          <w:rFonts w:asciiTheme="minorHAnsi" w:hAnsiTheme="minorHAnsi" w:cstheme="minorHAnsi"/>
        </w:rPr>
        <w:t xml:space="preserve">a communication tool for development partners and government counterparts; and </w:t>
      </w:r>
    </w:p>
    <w:p w14:paraId="45E1F650" w14:textId="1EBDA1B6" w:rsidR="006273D9" w:rsidRDefault="00196BC5" w:rsidP="00D939CD">
      <w:pPr>
        <w:pStyle w:val="NoSpacing"/>
        <w:numPr>
          <w:ilvl w:val="0"/>
          <w:numId w:val="28"/>
        </w:numPr>
        <w:spacing w:after="120"/>
        <w:jc w:val="both"/>
        <w:rPr>
          <w:rFonts w:asciiTheme="minorHAnsi" w:hAnsiTheme="minorHAnsi" w:cstheme="minorHAnsi"/>
        </w:rPr>
      </w:pPr>
      <w:r>
        <w:rPr>
          <w:rFonts w:asciiTheme="minorHAnsi" w:hAnsiTheme="minorHAnsi" w:cstheme="minorHAnsi"/>
        </w:rPr>
        <w:t xml:space="preserve">establish </w:t>
      </w:r>
      <w:r w:rsidR="00197109" w:rsidRPr="003B4BBA">
        <w:rPr>
          <w:rFonts w:asciiTheme="minorHAnsi" w:hAnsiTheme="minorHAnsi" w:cstheme="minorHAnsi"/>
        </w:rPr>
        <w:t xml:space="preserve">a program for monitoring learning and adaptation. </w:t>
      </w:r>
    </w:p>
    <w:p w14:paraId="6ECBD890" w14:textId="77777777" w:rsidR="006273D9" w:rsidRDefault="006273D9" w:rsidP="006273D9">
      <w:pPr>
        <w:pStyle w:val="NoSpacing"/>
        <w:jc w:val="both"/>
        <w:rPr>
          <w:rFonts w:asciiTheme="minorHAnsi" w:hAnsiTheme="minorHAnsi" w:cstheme="minorHAnsi"/>
        </w:rPr>
      </w:pPr>
    </w:p>
    <w:p w14:paraId="40A88EF9" w14:textId="77777777" w:rsidR="002347B2" w:rsidRDefault="002347B2" w:rsidP="003B4BBA">
      <w:pPr>
        <w:pStyle w:val="NoSpacing"/>
        <w:rPr>
          <w:b/>
        </w:rPr>
      </w:pPr>
    </w:p>
    <w:p w14:paraId="328B31DE" w14:textId="3F42D982" w:rsidR="00197109" w:rsidRPr="007818CF" w:rsidRDefault="00197109" w:rsidP="00D939CD">
      <w:pPr>
        <w:pStyle w:val="Heading3"/>
      </w:pPr>
      <w:r w:rsidRPr="007818CF">
        <w:t xml:space="preserve">Key Points on </w:t>
      </w:r>
      <w:r>
        <w:t xml:space="preserve">a </w:t>
      </w:r>
      <w:r w:rsidRPr="007818CF">
        <w:t>Guidance</w:t>
      </w:r>
      <w:r>
        <w:t xml:space="preserve"> Framework</w:t>
      </w:r>
    </w:p>
    <w:p w14:paraId="2104DBD4" w14:textId="089DD276" w:rsidR="00197109" w:rsidRPr="00917730" w:rsidRDefault="00197109" w:rsidP="00197109">
      <w:pPr>
        <w:jc w:val="both"/>
        <w:rPr>
          <w:rFonts w:cstheme="minorHAnsi"/>
        </w:rPr>
      </w:pPr>
      <w:r>
        <w:rPr>
          <w:rFonts w:cstheme="minorHAnsi"/>
        </w:rPr>
        <w:t xml:space="preserve">A framework is simply a device to set out criteria for decision-making. In a context such as South Sudan, a device cannot be prescriptive and can only guide project teams and country management in its decision-making, as well as being a communication tool in interactions with the </w:t>
      </w:r>
      <w:r w:rsidR="003C074F">
        <w:rPr>
          <w:rFonts w:cstheme="minorHAnsi"/>
        </w:rPr>
        <w:t>g</w:t>
      </w:r>
      <w:r>
        <w:rPr>
          <w:rFonts w:cstheme="minorHAnsi"/>
        </w:rPr>
        <w:t>overnment and development partners. K</w:t>
      </w:r>
      <w:r w:rsidRPr="00917730">
        <w:rPr>
          <w:rFonts w:cstheme="minorHAnsi"/>
        </w:rPr>
        <w:t xml:space="preserve">ey points to note about providing a Targeting Framework for such a portfolio are: </w:t>
      </w:r>
    </w:p>
    <w:p w14:paraId="04CBCAD0" w14:textId="6BFA2A41" w:rsidR="00CC027E" w:rsidRDefault="00FC18CD" w:rsidP="00CC027E">
      <w:pPr>
        <w:pStyle w:val="ListParagraph"/>
        <w:numPr>
          <w:ilvl w:val="0"/>
          <w:numId w:val="16"/>
        </w:numPr>
        <w:spacing w:after="120" w:line="240" w:lineRule="auto"/>
        <w:contextualSpacing w:val="0"/>
        <w:jc w:val="both"/>
        <w:rPr>
          <w:rFonts w:cstheme="minorHAnsi"/>
        </w:rPr>
      </w:pPr>
      <w:r w:rsidRPr="00917730">
        <w:rPr>
          <w:rFonts w:cstheme="minorHAnsi"/>
          <w:b/>
        </w:rPr>
        <w:lastRenderedPageBreak/>
        <w:t xml:space="preserve">Targeting at the </w:t>
      </w:r>
      <w:r w:rsidR="003C074F">
        <w:rPr>
          <w:rFonts w:cstheme="minorHAnsi"/>
          <w:b/>
        </w:rPr>
        <w:t>p</w:t>
      </w:r>
      <w:r w:rsidRPr="00917730">
        <w:rPr>
          <w:rFonts w:cstheme="minorHAnsi"/>
          <w:b/>
        </w:rPr>
        <w:t xml:space="preserve">ortfolio and </w:t>
      </w:r>
      <w:r w:rsidR="003C074F">
        <w:rPr>
          <w:rFonts w:cstheme="minorHAnsi"/>
          <w:b/>
        </w:rPr>
        <w:t>c</w:t>
      </w:r>
      <w:r w:rsidRPr="00917730">
        <w:rPr>
          <w:rFonts w:cstheme="minorHAnsi"/>
          <w:b/>
        </w:rPr>
        <w:t xml:space="preserve">ountry-wide </w:t>
      </w:r>
      <w:r w:rsidR="003C074F">
        <w:rPr>
          <w:rFonts w:cstheme="minorHAnsi"/>
          <w:b/>
        </w:rPr>
        <w:t>l</w:t>
      </w:r>
      <w:r w:rsidRPr="00917730">
        <w:rPr>
          <w:rFonts w:cstheme="minorHAnsi"/>
          <w:b/>
        </w:rPr>
        <w:t>evel</w:t>
      </w:r>
      <w:r>
        <w:rPr>
          <w:rFonts w:cstheme="minorHAnsi"/>
          <w:b/>
        </w:rPr>
        <w:t>:</w:t>
      </w:r>
      <w:r w:rsidRPr="00917730">
        <w:rPr>
          <w:rFonts w:cstheme="minorHAnsi"/>
        </w:rPr>
        <w:t xml:space="preserve"> </w:t>
      </w:r>
      <w:r>
        <w:rPr>
          <w:rFonts w:cstheme="minorHAnsi"/>
        </w:rPr>
        <w:t>W</w:t>
      </w:r>
      <w:r w:rsidRPr="00917730">
        <w:rPr>
          <w:rFonts w:cstheme="minorHAnsi"/>
        </w:rPr>
        <w:t>hile these operations all have different targeting impacts, it is important in a conflict context to assess th</w:t>
      </w:r>
      <w:r>
        <w:rPr>
          <w:rFonts w:cstheme="minorHAnsi"/>
        </w:rPr>
        <w:t>em</w:t>
      </w:r>
      <w:r w:rsidRPr="00917730">
        <w:rPr>
          <w:rFonts w:cstheme="minorHAnsi"/>
        </w:rPr>
        <w:t xml:space="preserve"> at the aggregate portfolio-wide level. Limited resources mean that none of the above projects </w:t>
      </w:r>
      <w:r>
        <w:rPr>
          <w:rFonts w:cstheme="minorHAnsi"/>
        </w:rPr>
        <w:t>can reach</w:t>
      </w:r>
      <w:r w:rsidRPr="00917730">
        <w:rPr>
          <w:rFonts w:cstheme="minorHAnsi"/>
        </w:rPr>
        <w:t xml:space="preserve"> national coverage</w:t>
      </w:r>
      <w:r>
        <w:rPr>
          <w:rFonts w:cstheme="minorHAnsi"/>
        </w:rPr>
        <w:t>,</w:t>
      </w:r>
      <w:r w:rsidRPr="00917730">
        <w:rPr>
          <w:rFonts w:cstheme="minorHAnsi"/>
        </w:rPr>
        <w:t xml:space="preserve"> which </w:t>
      </w:r>
      <w:r>
        <w:rPr>
          <w:rFonts w:cstheme="minorHAnsi"/>
        </w:rPr>
        <w:t xml:space="preserve">leads to important decisions on which populations are most in need and what obstacles and advantages can impact project feasibility across the country. </w:t>
      </w:r>
    </w:p>
    <w:p w14:paraId="70F207F0" w14:textId="7DC49686" w:rsidR="00CC027E" w:rsidRDefault="00197109" w:rsidP="00CC027E">
      <w:pPr>
        <w:pStyle w:val="ListParagraph"/>
        <w:numPr>
          <w:ilvl w:val="0"/>
          <w:numId w:val="16"/>
        </w:numPr>
        <w:spacing w:after="120" w:line="240" w:lineRule="auto"/>
        <w:contextualSpacing w:val="0"/>
        <w:jc w:val="both"/>
        <w:rPr>
          <w:rFonts w:cstheme="minorHAnsi"/>
        </w:rPr>
      </w:pPr>
      <w:r w:rsidRPr="008B18DC">
        <w:rPr>
          <w:rFonts w:cstheme="minorHAnsi"/>
          <w:b/>
        </w:rPr>
        <w:t xml:space="preserve">Types of </w:t>
      </w:r>
      <w:r w:rsidR="003C074F" w:rsidRPr="00CC027E">
        <w:rPr>
          <w:rFonts w:cstheme="minorHAnsi"/>
          <w:b/>
        </w:rPr>
        <w:t>p</w:t>
      </w:r>
      <w:r w:rsidRPr="00CC027E">
        <w:rPr>
          <w:rFonts w:cstheme="minorHAnsi"/>
          <w:b/>
        </w:rPr>
        <w:t xml:space="preserve">rogram </w:t>
      </w:r>
      <w:r w:rsidR="003C074F" w:rsidRPr="00CC027E">
        <w:rPr>
          <w:rFonts w:cstheme="minorHAnsi"/>
          <w:b/>
        </w:rPr>
        <w:t>a</w:t>
      </w:r>
      <w:r w:rsidRPr="00CC027E">
        <w:rPr>
          <w:rFonts w:cstheme="minorHAnsi"/>
          <w:b/>
        </w:rPr>
        <w:t xml:space="preserve">ssistance </w:t>
      </w:r>
      <w:r w:rsidR="003C074F" w:rsidRPr="00CC027E">
        <w:rPr>
          <w:rFonts w:cstheme="minorHAnsi"/>
          <w:b/>
        </w:rPr>
        <w:t>d</w:t>
      </w:r>
      <w:r w:rsidRPr="00CC027E">
        <w:rPr>
          <w:rFonts w:cstheme="minorHAnsi"/>
          <w:b/>
        </w:rPr>
        <w:t xml:space="preserve">rive </w:t>
      </w:r>
      <w:r w:rsidR="003C074F" w:rsidRPr="00CC027E">
        <w:rPr>
          <w:rFonts w:cstheme="minorHAnsi"/>
          <w:b/>
        </w:rPr>
        <w:t>t</w:t>
      </w:r>
      <w:r w:rsidRPr="00CC027E">
        <w:rPr>
          <w:rFonts w:cstheme="minorHAnsi"/>
          <w:b/>
        </w:rPr>
        <w:t xml:space="preserve">argeting </w:t>
      </w:r>
      <w:r w:rsidR="003C074F" w:rsidRPr="00CC027E">
        <w:rPr>
          <w:rFonts w:cstheme="minorHAnsi"/>
          <w:b/>
        </w:rPr>
        <w:t>m</w:t>
      </w:r>
      <w:r w:rsidRPr="00CC027E">
        <w:rPr>
          <w:rFonts w:cstheme="minorHAnsi"/>
          <w:b/>
        </w:rPr>
        <w:t>ethodologies:</w:t>
      </w:r>
      <w:r w:rsidRPr="00CC027E">
        <w:rPr>
          <w:rFonts w:cstheme="minorHAnsi"/>
        </w:rPr>
        <w:t xml:space="preserve"> No one method can be prescribed for all projects, as </w:t>
      </w:r>
      <w:r w:rsidR="00F72881" w:rsidRPr="00CC027E">
        <w:rPr>
          <w:rFonts w:cstheme="minorHAnsi"/>
        </w:rPr>
        <w:t xml:space="preserve">methodology is </w:t>
      </w:r>
      <w:r w:rsidRPr="00CC027E">
        <w:rPr>
          <w:rFonts w:cstheme="minorHAnsi"/>
        </w:rPr>
        <w:t xml:space="preserve">contingent on the type of assistance, commonly disaggregated into public or private goods. Such a framework can therefore only provide guidance </w:t>
      </w:r>
      <w:r w:rsidR="00FC18CD" w:rsidRPr="00CC027E">
        <w:rPr>
          <w:rFonts w:cstheme="minorHAnsi"/>
        </w:rPr>
        <w:t xml:space="preserve">on </w:t>
      </w:r>
      <w:r w:rsidRPr="00CC027E">
        <w:rPr>
          <w:rFonts w:cstheme="minorHAnsi"/>
        </w:rPr>
        <w:t xml:space="preserve">the key steps </w:t>
      </w:r>
      <w:r w:rsidR="00FC18CD" w:rsidRPr="00CC027E">
        <w:rPr>
          <w:rFonts w:cstheme="minorHAnsi"/>
        </w:rPr>
        <w:t xml:space="preserve">required </w:t>
      </w:r>
      <w:r w:rsidRPr="00CC027E">
        <w:rPr>
          <w:rFonts w:cstheme="minorHAnsi"/>
        </w:rPr>
        <w:t>to decid</w:t>
      </w:r>
      <w:r w:rsidR="00FC18CD" w:rsidRPr="00CC027E">
        <w:rPr>
          <w:rFonts w:cstheme="minorHAnsi"/>
        </w:rPr>
        <w:t>e</w:t>
      </w:r>
      <w:r w:rsidRPr="00CC027E">
        <w:rPr>
          <w:rFonts w:cstheme="minorHAnsi"/>
        </w:rPr>
        <w:t xml:space="preserve"> </w:t>
      </w:r>
      <w:r w:rsidR="00FC18CD" w:rsidRPr="00CC027E">
        <w:rPr>
          <w:rFonts w:cstheme="minorHAnsi"/>
        </w:rPr>
        <w:t xml:space="preserve">among </w:t>
      </w:r>
      <w:r w:rsidRPr="00CC027E">
        <w:rPr>
          <w:rFonts w:cstheme="minorHAnsi"/>
        </w:rPr>
        <w:t xml:space="preserve">different methodologies and </w:t>
      </w:r>
      <w:r w:rsidR="00C62619" w:rsidRPr="00CC027E">
        <w:rPr>
          <w:rFonts w:cstheme="minorHAnsi"/>
        </w:rPr>
        <w:t>how to outline the pros and cons of each approach.</w:t>
      </w:r>
    </w:p>
    <w:p w14:paraId="4F853086" w14:textId="79CF9D98" w:rsidR="00CC027E" w:rsidRDefault="00197109" w:rsidP="00CC027E">
      <w:pPr>
        <w:pStyle w:val="ListParagraph"/>
        <w:numPr>
          <w:ilvl w:val="0"/>
          <w:numId w:val="16"/>
        </w:numPr>
        <w:spacing w:after="120" w:line="240" w:lineRule="auto"/>
        <w:contextualSpacing w:val="0"/>
        <w:jc w:val="both"/>
        <w:rPr>
          <w:rFonts w:cstheme="minorHAnsi"/>
        </w:rPr>
      </w:pPr>
      <w:r w:rsidRPr="00CC027E">
        <w:rPr>
          <w:rFonts w:cstheme="minorHAnsi"/>
          <w:b/>
        </w:rPr>
        <w:t>Implementation:</w:t>
      </w:r>
      <w:r w:rsidRPr="00CC027E">
        <w:rPr>
          <w:rFonts w:cstheme="minorHAnsi"/>
        </w:rPr>
        <w:t xml:space="preserve"> </w:t>
      </w:r>
      <w:r w:rsidR="00E80E82" w:rsidRPr="00CC027E">
        <w:rPr>
          <w:rFonts w:cstheme="minorHAnsi"/>
        </w:rPr>
        <w:t>W</w:t>
      </w:r>
      <w:r w:rsidRPr="00CC027E">
        <w:rPr>
          <w:rFonts w:cstheme="minorHAnsi"/>
        </w:rPr>
        <w:t xml:space="preserve">hatever methodologies are chosen for beneficiary selection, issues around implementation are critical in this kind of setting. Ensuring clear communications, transparent decision-making, regular interaction with key stakeholders and regular monitoring and key elements. </w:t>
      </w:r>
    </w:p>
    <w:p w14:paraId="583A7F51" w14:textId="77777777" w:rsidR="00CC027E" w:rsidRPr="00CC027E" w:rsidRDefault="00CC027E" w:rsidP="00CC027E">
      <w:pPr>
        <w:spacing w:after="120" w:line="240" w:lineRule="auto"/>
        <w:jc w:val="both"/>
        <w:rPr>
          <w:rFonts w:cstheme="minorHAnsi"/>
        </w:rPr>
      </w:pPr>
    </w:p>
    <w:p w14:paraId="5ECAE65F" w14:textId="6E1643EE" w:rsidR="00197109" w:rsidRPr="00806510" w:rsidRDefault="00197109" w:rsidP="00D939CD">
      <w:pPr>
        <w:pStyle w:val="Heading3"/>
      </w:pPr>
      <w:r w:rsidRPr="00806510">
        <w:t>T</w:t>
      </w:r>
      <w:r w:rsidR="008D19D3">
        <w:t>hree</w:t>
      </w:r>
      <w:r w:rsidRPr="00806510">
        <w:t>-Tiered Framework</w:t>
      </w:r>
      <w:r w:rsidR="002376D0">
        <w:t xml:space="preserve"> with Monitoring and Evaluation</w:t>
      </w:r>
    </w:p>
    <w:p w14:paraId="685AC0FE" w14:textId="77777777" w:rsidR="008D19D3" w:rsidRDefault="008D19D3" w:rsidP="00197109">
      <w:pPr>
        <w:jc w:val="both"/>
        <w:rPr>
          <w:rFonts w:cstheme="minorHAnsi"/>
        </w:rPr>
      </w:pPr>
      <w:r>
        <w:rPr>
          <w:rFonts w:cstheme="minorHAnsi"/>
        </w:rPr>
        <w:t>T</w:t>
      </w:r>
      <w:r w:rsidR="00197109" w:rsidRPr="00917730">
        <w:rPr>
          <w:rFonts w:cstheme="minorHAnsi"/>
        </w:rPr>
        <w:t>he Targeting Fra</w:t>
      </w:r>
      <w:r w:rsidR="00197109">
        <w:rPr>
          <w:rFonts w:cstheme="minorHAnsi"/>
        </w:rPr>
        <w:t>mework is split into t</w:t>
      </w:r>
      <w:r>
        <w:rPr>
          <w:rFonts w:cstheme="minorHAnsi"/>
        </w:rPr>
        <w:t xml:space="preserve">hree </w:t>
      </w:r>
      <w:r w:rsidR="00197109">
        <w:rPr>
          <w:rFonts w:cstheme="minorHAnsi"/>
        </w:rPr>
        <w:t>tiers</w:t>
      </w:r>
      <w:r>
        <w:rPr>
          <w:rFonts w:cstheme="minorHAnsi"/>
        </w:rPr>
        <w:t xml:space="preserve"> accounting for the points raised above</w:t>
      </w:r>
      <w:r w:rsidR="00197109">
        <w:rPr>
          <w:rFonts w:cstheme="minorHAnsi"/>
        </w:rPr>
        <w:t xml:space="preserve">. </w:t>
      </w:r>
    </w:p>
    <w:p w14:paraId="3FADCE43" w14:textId="2CDDC76E" w:rsidR="008D19D3" w:rsidRPr="00811071" w:rsidRDefault="00197109" w:rsidP="00811071">
      <w:pPr>
        <w:pStyle w:val="ListParagraph"/>
        <w:numPr>
          <w:ilvl w:val="0"/>
          <w:numId w:val="29"/>
        </w:numPr>
        <w:jc w:val="both"/>
        <w:rPr>
          <w:rFonts w:cstheme="minorHAnsi"/>
        </w:rPr>
      </w:pPr>
      <w:r w:rsidRPr="00811071">
        <w:rPr>
          <w:rFonts w:cstheme="minorHAnsi"/>
          <w:b/>
        </w:rPr>
        <w:t>The first tier</w:t>
      </w:r>
      <w:r w:rsidRPr="00811071">
        <w:rPr>
          <w:rFonts w:cstheme="minorHAnsi"/>
        </w:rPr>
        <w:t xml:space="preserve"> is one that will affect all project teams in deciding upon the locations of project activities. The factors influencing these choices are not simply based on need (as measured</w:t>
      </w:r>
      <w:r w:rsidR="007B5B9B" w:rsidRPr="00811071">
        <w:rPr>
          <w:rFonts w:cstheme="minorHAnsi"/>
        </w:rPr>
        <w:t>,</w:t>
      </w:r>
      <w:r w:rsidRPr="00811071">
        <w:rPr>
          <w:rFonts w:cstheme="minorHAnsi"/>
        </w:rPr>
        <w:t xml:space="preserve"> for example</w:t>
      </w:r>
      <w:r w:rsidR="007B5B9B" w:rsidRPr="00811071">
        <w:rPr>
          <w:rFonts w:cstheme="minorHAnsi"/>
        </w:rPr>
        <w:t>,</w:t>
      </w:r>
      <w:r w:rsidRPr="00811071">
        <w:rPr>
          <w:rFonts w:cstheme="minorHAnsi"/>
        </w:rPr>
        <w:t xml:space="preserve"> by poverty)</w:t>
      </w:r>
      <w:r w:rsidR="007B5B9B" w:rsidRPr="00811071">
        <w:rPr>
          <w:rFonts w:cstheme="minorHAnsi"/>
        </w:rPr>
        <w:t>,</w:t>
      </w:r>
      <w:r w:rsidRPr="00811071">
        <w:rPr>
          <w:rFonts w:cstheme="minorHAnsi"/>
        </w:rPr>
        <w:t xml:space="preserve"> but also by </w:t>
      </w:r>
      <w:r w:rsidR="00FC18CD" w:rsidRPr="00811071">
        <w:rPr>
          <w:rFonts w:cstheme="minorHAnsi"/>
        </w:rPr>
        <w:t>feasibility</w:t>
      </w:r>
      <w:r w:rsidRPr="00811071">
        <w:rPr>
          <w:rFonts w:cstheme="minorHAnsi"/>
        </w:rPr>
        <w:t xml:space="preserve"> and where program result</w:t>
      </w:r>
      <w:r w:rsidR="008D19D3" w:rsidRPr="00811071">
        <w:rPr>
          <w:rFonts w:cstheme="minorHAnsi"/>
        </w:rPr>
        <w:t xml:space="preserve">s can realistically be achieved, as well as agency presence and added-value. </w:t>
      </w:r>
      <w:r w:rsidRPr="00811071">
        <w:rPr>
          <w:rFonts w:cstheme="minorHAnsi"/>
        </w:rPr>
        <w:t xml:space="preserve"> </w:t>
      </w:r>
    </w:p>
    <w:p w14:paraId="28F4B549" w14:textId="048754D3" w:rsidR="00197109" w:rsidRDefault="00197109" w:rsidP="00811071">
      <w:pPr>
        <w:pStyle w:val="ListParagraph"/>
        <w:numPr>
          <w:ilvl w:val="0"/>
          <w:numId w:val="29"/>
        </w:numPr>
        <w:jc w:val="both"/>
        <w:rPr>
          <w:rFonts w:cstheme="minorHAnsi"/>
        </w:rPr>
      </w:pPr>
      <w:r w:rsidRPr="00811071">
        <w:rPr>
          <w:rFonts w:cstheme="minorHAnsi"/>
          <w:b/>
        </w:rPr>
        <w:t>The second tier</w:t>
      </w:r>
      <w:r w:rsidRPr="00811071">
        <w:rPr>
          <w:rFonts w:cstheme="minorHAnsi"/>
        </w:rPr>
        <w:t xml:space="preserve"> is about beneficiary selection in those locations, and this will be contingent on the type of assistance being offered. </w:t>
      </w:r>
    </w:p>
    <w:p w14:paraId="0EB742E4" w14:textId="3C16A15F" w:rsidR="002376D0" w:rsidRDefault="00811071" w:rsidP="0023688B">
      <w:pPr>
        <w:pStyle w:val="ListParagraph"/>
        <w:numPr>
          <w:ilvl w:val="0"/>
          <w:numId w:val="29"/>
        </w:numPr>
        <w:jc w:val="both"/>
      </w:pPr>
      <w:r>
        <w:rPr>
          <w:rFonts w:cstheme="minorHAnsi"/>
          <w:b/>
        </w:rPr>
        <w:t xml:space="preserve">The third tier </w:t>
      </w:r>
      <w:r w:rsidRPr="00811071">
        <w:rPr>
          <w:rFonts w:cstheme="minorHAnsi"/>
        </w:rPr>
        <w:t xml:space="preserve">is about the factors relating to </w:t>
      </w:r>
      <w:r w:rsidR="009214C0">
        <w:rPr>
          <w:rFonts w:cstheme="minorHAnsi"/>
        </w:rPr>
        <w:t xml:space="preserve">implementation of targeting in </w:t>
      </w:r>
      <w:r w:rsidRPr="00811071">
        <w:rPr>
          <w:rFonts w:cstheme="minorHAnsi"/>
        </w:rPr>
        <w:t>a conflict zone.</w:t>
      </w:r>
      <w:r>
        <w:rPr>
          <w:rFonts w:cstheme="minorHAnsi"/>
          <w:b/>
        </w:rPr>
        <w:t xml:space="preserve"> </w:t>
      </w:r>
    </w:p>
    <w:p w14:paraId="082B9473" w14:textId="2E4E2CEF" w:rsidR="002376D0" w:rsidRPr="006E1ADC" w:rsidRDefault="002376D0" w:rsidP="0023688B">
      <w:pPr>
        <w:pStyle w:val="ListParagraph"/>
        <w:numPr>
          <w:ilvl w:val="0"/>
          <w:numId w:val="29"/>
        </w:numPr>
        <w:jc w:val="both"/>
      </w:pPr>
      <w:r>
        <w:rPr>
          <w:rFonts w:cstheme="minorHAnsi"/>
          <w:b/>
        </w:rPr>
        <w:t xml:space="preserve">A Monitoring and Evaluation (M&amp;E) mechanism </w:t>
      </w:r>
      <w:r w:rsidRPr="00811071">
        <w:rPr>
          <w:rFonts w:cstheme="minorHAnsi"/>
        </w:rPr>
        <w:t>is</w:t>
      </w:r>
      <w:r>
        <w:rPr>
          <w:rFonts w:cstheme="minorHAnsi"/>
        </w:rPr>
        <w:t xml:space="preserve"> included to evaluate (ex post) targeting performance, monitor project outcomes, and </w:t>
      </w:r>
      <w:r w:rsidR="007154A6">
        <w:rPr>
          <w:rFonts w:cstheme="minorHAnsi"/>
        </w:rPr>
        <w:t>collect</w:t>
      </w:r>
      <w:r>
        <w:rPr>
          <w:rFonts w:cstheme="minorHAnsi"/>
        </w:rPr>
        <w:t xml:space="preserve"> feedback from beneficiaries</w:t>
      </w:r>
      <w:r w:rsidR="007154A6">
        <w:rPr>
          <w:rFonts w:cstheme="minorHAnsi"/>
        </w:rPr>
        <w:t xml:space="preserve">. The results of M&amp;E </w:t>
      </w:r>
      <w:r w:rsidR="007154A6" w:rsidRPr="006273D9">
        <w:rPr>
          <w:rFonts w:cstheme="minorHAnsi"/>
        </w:rPr>
        <w:t xml:space="preserve">allow for </w:t>
      </w:r>
      <w:r w:rsidR="00AB4B3E">
        <w:rPr>
          <w:rFonts w:cstheme="minorHAnsi"/>
        </w:rPr>
        <w:t xml:space="preserve">rapid </w:t>
      </w:r>
      <w:r w:rsidR="007154A6" w:rsidRPr="006273D9">
        <w:rPr>
          <w:rFonts w:cstheme="minorHAnsi"/>
        </w:rPr>
        <w:t xml:space="preserve">learning and adjustment </w:t>
      </w:r>
      <w:r w:rsidR="007154A6">
        <w:rPr>
          <w:rFonts w:cstheme="minorHAnsi"/>
        </w:rPr>
        <w:t xml:space="preserve">in the design of projects. </w:t>
      </w:r>
      <w:r>
        <w:rPr>
          <w:rFonts w:cstheme="minorHAnsi"/>
        </w:rPr>
        <w:t xml:space="preserve">   </w:t>
      </w:r>
    </w:p>
    <w:p w14:paraId="72E1430D" w14:textId="1BE3FF74" w:rsidR="006E1ADC" w:rsidRDefault="006E1ADC" w:rsidP="006E1ADC">
      <w:pPr>
        <w:jc w:val="both"/>
      </w:pPr>
      <w:r>
        <w:t>Table 3. The three tiers of the targeting framework</w:t>
      </w:r>
    </w:p>
    <w:tbl>
      <w:tblPr>
        <w:tblStyle w:val="TableGrid"/>
        <w:tblW w:w="0" w:type="auto"/>
        <w:tblLook w:val="04A0" w:firstRow="1" w:lastRow="0" w:firstColumn="1" w:lastColumn="0" w:noHBand="0" w:noVBand="1"/>
      </w:tblPr>
      <w:tblGrid>
        <w:gridCol w:w="1808"/>
        <w:gridCol w:w="2104"/>
        <w:gridCol w:w="6158"/>
      </w:tblGrid>
      <w:tr w:rsidR="009214C0" w:rsidRPr="00917730" w14:paraId="3D496A91" w14:textId="77777777" w:rsidTr="009214C0">
        <w:tc>
          <w:tcPr>
            <w:tcW w:w="1808" w:type="dxa"/>
            <w:shd w:val="clear" w:color="auto" w:fill="E7E6E6" w:themeFill="background2"/>
          </w:tcPr>
          <w:p w14:paraId="5E853441" w14:textId="77777777" w:rsidR="009214C0" w:rsidRPr="00811071" w:rsidRDefault="009214C0" w:rsidP="00D939CD">
            <w:pPr>
              <w:rPr>
                <w:rFonts w:cstheme="minorHAnsi"/>
                <w:b/>
              </w:rPr>
            </w:pPr>
            <w:r w:rsidRPr="00811071">
              <w:rPr>
                <w:rFonts w:cstheme="minorHAnsi"/>
                <w:b/>
              </w:rPr>
              <w:t>TIER ONE</w:t>
            </w:r>
          </w:p>
        </w:tc>
        <w:tc>
          <w:tcPr>
            <w:tcW w:w="2104" w:type="dxa"/>
          </w:tcPr>
          <w:p w14:paraId="37328292" w14:textId="77777777" w:rsidR="009214C0" w:rsidRPr="00917730" w:rsidRDefault="009214C0" w:rsidP="00D939CD">
            <w:pPr>
              <w:rPr>
                <w:rFonts w:cstheme="minorHAnsi"/>
              </w:rPr>
            </w:pPr>
            <w:r w:rsidRPr="00917730">
              <w:rPr>
                <w:rFonts w:cstheme="minorHAnsi"/>
              </w:rPr>
              <w:t>Geographic Strategic Coverage</w:t>
            </w:r>
          </w:p>
        </w:tc>
        <w:tc>
          <w:tcPr>
            <w:tcW w:w="6158" w:type="dxa"/>
          </w:tcPr>
          <w:p w14:paraId="27C7F687" w14:textId="3CDB7F45" w:rsidR="009214C0" w:rsidRPr="00917730" w:rsidRDefault="009214C0" w:rsidP="00D939CD">
            <w:pPr>
              <w:rPr>
                <w:rFonts w:cstheme="minorHAnsi"/>
              </w:rPr>
            </w:pPr>
            <w:r w:rsidRPr="00917730">
              <w:rPr>
                <w:rFonts w:cstheme="minorHAnsi"/>
              </w:rPr>
              <w:t xml:space="preserve">These are the factors that all project teams will need to assess in </w:t>
            </w:r>
            <w:r w:rsidR="001F7C15">
              <w:rPr>
                <w:rFonts w:cstheme="minorHAnsi"/>
              </w:rPr>
              <w:t xml:space="preserve">choosing the locations </w:t>
            </w:r>
            <w:r w:rsidR="000837C1">
              <w:rPr>
                <w:rFonts w:cstheme="minorHAnsi"/>
              </w:rPr>
              <w:t xml:space="preserve">where </w:t>
            </w:r>
            <w:r w:rsidR="001F7C15">
              <w:rPr>
                <w:rFonts w:cstheme="minorHAnsi"/>
              </w:rPr>
              <w:t xml:space="preserve">the project will be </w:t>
            </w:r>
            <w:r w:rsidR="000837C1">
              <w:rPr>
                <w:rFonts w:cstheme="minorHAnsi"/>
              </w:rPr>
              <w:t>focused</w:t>
            </w:r>
            <w:r w:rsidR="001F7C15">
              <w:rPr>
                <w:rFonts w:cstheme="minorHAnsi"/>
              </w:rPr>
              <w:t xml:space="preserve">. </w:t>
            </w:r>
          </w:p>
        </w:tc>
      </w:tr>
      <w:tr w:rsidR="009214C0" w:rsidRPr="00917730" w14:paraId="5406A552" w14:textId="77777777" w:rsidTr="009214C0">
        <w:tc>
          <w:tcPr>
            <w:tcW w:w="1808" w:type="dxa"/>
            <w:shd w:val="clear" w:color="auto" w:fill="E7E6E6" w:themeFill="background2"/>
          </w:tcPr>
          <w:p w14:paraId="448A0821" w14:textId="77777777" w:rsidR="009214C0" w:rsidRPr="00811071" w:rsidRDefault="009214C0" w:rsidP="00D939CD">
            <w:pPr>
              <w:rPr>
                <w:rFonts w:cstheme="minorHAnsi"/>
                <w:b/>
              </w:rPr>
            </w:pPr>
            <w:r w:rsidRPr="00811071">
              <w:rPr>
                <w:rFonts w:cstheme="minorHAnsi"/>
                <w:b/>
              </w:rPr>
              <w:t xml:space="preserve">TIER TWO </w:t>
            </w:r>
          </w:p>
        </w:tc>
        <w:tc>
          <w:tcPr>
            <w:tcW w:w="2104" w:type="dxa"/>
          </w:tcPr>
          <w:p w14:paraId="7E66B074" w14:textId="77777777" w:rsidR="009214C0" w:rsidRPr="00917730" w:rsidRDefault="009214C0" w:rsidP="00D939CD">
            <w:pPr>
              <w:rPr>
                <w:rFonts w:cstheme="minorHAnsi"/>
              </w:rPr>
            </w:pPr>
            <w:r w:rsidRPr="00917730">
              <w:rPr>
                <w:rFonts w:cstheme="minorHAnsi"/>
              </w:rPr>
              <w:t xml:space="preserve">Beneficiary Selection </w:t>
            </w:r>
          </w:p>
        </w:tc>
        <w:tc>
          <w:tcPr>
            <w:tcW w:w="6158" w:type="dxa"/>
          </w:tcPr>
          <w:p w14:paraId="448C4382" w14:textId="77777777" w:rsidR="009214C0" w:rsidRPr="00917730" w:rsidRDefault="009214C0" w:rsidP="00D939CD">
            <w:pPr>
              <w:rPr>
                <w:rFonts w:cstheme="minorHAnsi"/>
              </w:rPr>
            </w:pPr>
            <w:r w:rsidRPr="00917730">
              <w:rPr>
                <w:rFonts w:cstheme="minorHAnsi"/>
              </w:rPr>
              <w:t xml:space="preserve">These are the methodologies that global experience suggests are useful in </w:t>
            </w:r>
            <w:proofErr w:type="gramStart"/>
            <w:r w:rsidRPr="00917730">
              <w:rPr>
                <w:rFonts w:cstheme="minorHAnsi"/>
              </w:rPr>
              <w:t>these kind of contexts</w:t>
            </w:r>
            <w:proofErr w:type="gramEnd"/>
            <w:r w:rsidRPr="00917730">
              <w:rPr>
                <w:rFonts w:cstheme="minorHAnsi"/>
              </w:rPr>
              <w:t xml:space="preserve">, their advantages and disadvantages and </w:t>
            </w:r>
            <w:r>
              <w:rPr>
                <w:rFonts w:cstheme="minorHAnsi"/>
              </w:rPr>
              <w:t>several</w:t>
            </w:r>
            <w:r w:rsidRPr="00917730">
              <w:rPr>
                <w:rFonts w:cstheme="minorHAnsi"/>
              </w:rPr>
              <w:t xml:space="preserve"> examples of how they have been used. </w:t>
            </w:r>
          </w:p>
        </w:tc>
      </w:tr>
      <w:tr w:rsidR="009214C0" w:rsidRPr="00917730" w14:paraId="3715E85E" w14:textId="77777777" w:rsidTr="009214C0">
        <w:tc>
          <w:tcPr>
            <w:tcW w:w="1808" w:type="dxa"/>
            <w:shd w:val="clear" w:color="auto" w:fill="E7E6E6" w:themeFill="background2"/>
          </w:tcPr>
          <w:p w14:paraId="1E01257D" w14:textId="77777777" w:rsidR="009214C0" w:rsidRPr="00811071" w:rsidRDefault="009214C0" w:rsidP="00D939CD">
            <w:pPr>
              <w:rPr>
                <w:rFonts w:cstheme="minorHAnsi"/>
                <w:b/>
              </w:rPr>
            </w:pPr>
            <w:r w:rsidRPr="00811071">
              <w:rPr>
                <w:rFonts w:cstheme="minorHAnsi"/>
                <w:b/>
              </w:rPr>
              <w:t>TIER THREE</w:t>
            </w:r>
          </w:p>
        </w:tc>
        <w:tc>
          <w:tcPr>
            <w:tcW w:w="2104" w:type="dxa"/>
          </w:tcPr>
          <w:p w14:paraId="2D07F910" w14:textId="77777777" w:rsidR="009214C0" w:rsidRPr="00917730" w:rsidRDefault="009214C0" w:rsidP="00D939CD">
            <w:pPr>
              <w:rPr>
                <w:rFonts w:cstheme="minorHAnsi"/>
              </w:rPr>
            </w:pPr>
            <w:r>
              <w:rPr>
                <w:rFonts w:cstheme="minorHAnsi"/>
              </w:rPr>
              <w:t>Implementation factors</w:t>
            </w:r>
          </w:p>
        </w:tc>
        <w:tc>
          <w:tcPr>
            <w:tcW w:w="6158" w:type="dxa"/>
          </w:tcPr>
          <w:p w14:paraId="25EAADAF" w14:textId="77777777" w:rsidR="009214C0" w:rsidRPr="00917730" w:rsidRDefault="009214C0" w:rsidP="00D939CD">
            <w:pPr>
              <w:rPr>
                <w:rFonts w:cstheme="minorHAnsi"/>
              </w:rPr>
            </w:pPr>
            <w:r>
              <w:rPr>
                <w:rFonts w:cstheme="minorHAnsi"/>
              </w:rPr>
              <w:t xml:space="preserve">Factors relating to the conflict and recovery process that are dynamic and require real-time responses. </w:t>
            </w:r>
          </w:p>
        </w:tc>
      </w:tr>
      <w:tr w:rsidR="009214C0" w:rsidRPr="00917730" w14:paraId="4F557ADD" w14:textId="77777777" w:rsidTr="001C0EE7">
        <w:tc>
          <w:tcPr>
            <w:tcW w:w="10070" w:type="dxa"/>
            <w:gridSpan w:val="3"/>
            <w:shd w:val="clear" w:color="auto" w:fill="E7E6E6" w:themeFill="background2"/>
          </w:tcPr>
          <w:p w14:paraId="57F439AD" w14:textId="35803BCC" w:rsidR="009214C0" w:rsidRPr="00190411" w:rsidRDefault="009214C0" w:rsidP="00D939CD">
            <w:pPr>
              <w:rPr>
                <w:rFonts w:cstheme="minorHAnsi"/>
                <w:b/>
              </w:rPr>
            </w:pPr>
            <w:r w:rsidRPr="00190411">
              <w:rPr>
                <w:rFonts w:cstheme="minorHAnsi"/>
                <w:b/>
              </w:rPr>
              <w:t>Monitoring and Evaluation</w:t>
            </w:r>
          </w:p>
        </w:tc>
      </w:tr>
    </w:tbl>
    <w:p w14:paraId="751358A9" w14:textId="4F046F6F" w:rsidR="00190411" w:rsidRDefault="00190411" w:rsidP="003B4BBA">
      <w:pPr>
        <w:pStyle w:val="Heading2"/>
        <w:pBdr>
          <w:bottom w:val="single" w:sz="4" w:space="1" w:color="auto"/>
        </w:pBdr>
      </w:pPr>
    </w:p>
    <w:p w14:paraId="00934C0F" w14:textId="2E58526B" w:rsidR="00190411" w:rsidRDefault="00190411">
      <w:pPr>
        <w:spacing w:line="259" w:lineRule="auto"/>
        <w:rPr>
          <w:rFonts w:asciiTheme="majorHAnsi" w:eastAsiaTheme="majorEastAsia" w:hAnsiTheme="majorHAnsi" w:cstheme="majorBidi"/>
          <w:color w:val="2F5496" w:themeColor="accent1" w:themeShade="BF"/>
          <w:sz w:val="26"/>
          <w:szCs w:val="26"/>
        </w:rPr>
      </w:pPr>
      <w:r>
        <w:br w:type="page"/>
      </w:r>
    </w:p>
    <w:p w14:paraId="605CA429" w14:textId="155200A5" w:rsidR="00197109" w:rsidRPr="00917730" w:rsidRDefault="00197109" w:rsidP="003B4BBA">
      <w:pPr>
        <w:pStyle w:val="Heading2"/>
        <w:pBdr>
          <w:bottom w:val="single" w:sz="4" w:space="1" w:color="auto"/>
        </w:pBdr>
      </w:pPr>
      <w:r w:rsidRPr="00917730">
        <w:lastRenderedPageBreak/>
        <w:t xml:space="preserve">TIER ONE - </w:t>
      </w:r>
      <w:r w:rsidR="00181C3E">
        <w:t>Area</w:t>
      </w:r>
      <w:r w:rsidRPr="00917730">
        <w:t xml:space="preserve"> Selection</w:t>
      </w:r>
      <w:r w:rsidR="00181C3E">
        <w:t xml:space="preserve"> Criteria</w:t>
      </w:r>
      <w:r w:rsidR="009214C0">
        <w:t xml:space="preserve"> and a Project Targeting Index (PTI)</w:t>
      </w:r>
    </w:p>
    <w:p w14:paraId="35B9EFB5" w14:textId="77777777" w:rsidR="00190411" w:rsidRDefault="00190411" w:rsidP="00985702">
      <w:pPr>
        <w:spacing w:after="280"/>
        <w:jc w:val="both"/>
        <w:rPr>
          <w:rFonts w:eastAsia="Cambria" w:cstheme="minorHAnsi"/>
          <w:color w:val="000000" w:themeColor="text1"/>
        </w:rPr>
      </w:pPr>
    </w:p>
    <w:p w14:paraId="54FFFF74" w14:textId="616A77AA" w:rsidR="00985702" w:rsidRDefault="00985702" w:rsidP="00985702">
      <w:pPr>
        <w:spacing w:after="280"/>
        <w:jc w:val="both"/>
        <w:rPr>
          <w:rFonts w:eastAsia="Cambria" w:cstheme="minorHAnsi"/>
          <w:color w:val="000000" w:themeColor="text1"/>
        </w:rPr>
      </w:pPr>
      <w:r>
        <w:rPr>
          <w:rFonts w:eastAsia="Cambria" w:cstheme="minorHAnsi"/>
          <w:color w:val="000000" w:themeColor="text1"/>
        </w:rPr>
        <w:t xml:space="preserve">When considering a country-wide portfolio, it is essential to have an objective approach to decide which areas to target. Having such a geographic targeting framework to rank areas of </w:t>
      </w:r>
      <w:r w:rsidR="007C15F2">
        <w:rPr>
          <w:rFonts w:eastAsia="Cambria" w:cstheme="minorHAnsi"/>
          <w:color w:val="000000" w:themeColor="text1"/>
        </w:rPr>
        <w:t xml:space="preserve">World </w:t>
      </w:r>
      <w:r>
        <w:rPr>
          <w:rFonts w:eastAsia="Cambria" w:cstheme="minorHAnsi"/>
          <w:color w:val="000000" w:themeColor="text1"/>
        </w:rPr>
        <w:t xml:space="preserve">Bank intervention enables the government, development partners, and the </w:t>
      </w:r>
      <w:r w:rsidR="008C10CA">
        <w:rPr>
          <w:rFonts w:eastAsia="Cambria" w:cstheme="minorHAnsi"/>
          <w:color w:val="000000" w:themeColor="text1"/>
        </w:rPr>
        <w:t>Country M</w:t>
      </w:r>
      <w:r>
        <w:rPr>
          <w:rFonts w:eastAsia="Cambria" w:cstheme="minorHAnsi"/>
          <w:color w:val="000000" w:themeColor="text1"/>
        </w:rPr>
        <w:t xml:space="preserve">anagement </w:t>
      </w:r>
      <w:r w:rsidR="008C10CA">
        <w:rPr>
          <w:rFonts w:eastAsia="Cambria" w:cstheme="minorHAnsi"/>
          <w:color w:val="000000" w:themeColor="text1"/>
        </w:rPr>
        <w:t>U</w:t>
      </w:r>
      <w:r>
        <w:rPr>
          <w:rFonts w:eastAsia="Cambria" w:cstheme="minorHAnsi"/>
          <w:color w:val="000000" w:themeColor="text1"/>
        </w:rPr>
        <w:t xml:space="preserve">nit to evaluate whether the selection of project sites is consistent with </w:t>
      </w:r>
      <w:r w:rsidR="00D07163">
        <w:rPr>
          <w:rFonts w:eastAsia="Cambria" w:cstheme="minorHAnsi"/>
          <w:color w:val="000000" w:themeColor="text1"/>
        </w:rPr>
        <w:t xml:space="preserve">their </w:t>
      </w:r>
      <w:r>
        <w:rPr>
          <w:rFonts w:eastAsia="Cambria" w:cstheme="minorHAnsi"/>
          <w:color w:val="000000" w:themeColor="text1"/>
        </w:rPr>
        <w:t>priorities</w:t>
      </w:r>
      <w:r w:rsidR="00D07163">
        <w:rPr>
          <w:rFonts w:eastAsia="Cambria" w:cstheme="minorHAnsi"/>
          <w:color w:val="000000" w:themeColor="text1"/>
        </w:rPr>
        <w:t xml:space="preserve">. Not only does this mechanism provide task teams with guidance for selecting sites in line with the objectives of the project, it also enhances the transparency of the selection process. </w:t>
      </w:r>
      <w:r>
        <w:rPr>
          <w:rFonts w:eastAsia="Cambria" w:cstheme="minorHAnsi"/>
          <w:color w:val="000000" w:themeColor="text1"/>
        </w:rPr>
        <w:t xml:space="preserve">The goal of Tier One targeting is to create </w:t>
      </w:r>
      <w:r w:rsidR="008C10CA">
        <w:rPr>
          <w:rFonts w:eastAsia="Cambria" w:cstheme="minorHAnsi"/>
          <w:color w:val="000000" w:themeColor="text1"/>
        </w:rPr>
        <w:t>a</w:t>
      </w:r>
      <w:r>
        <w:rPr>
          <w:rFonts w:eastAsia="Cambria" w:cstheme="minorHAnsi"/>
          <w:color w:val="000000" w:themeColor="text1"/>
        </w:rPr>
        <w:t xml:space="preserve"> geographic </w:t>
      </w:r>
      <w:r w:rsidR="004A6091">
        <w:rPr>
          <w:rFonts w:eastAsia="Cambria" w:cstheme="minorHAnsi"/>
          <w:color w:val="000000" w:themeColor="text1"/>
        </w:rPr>
        <w:t xml:space="preserve">operational </w:t>
      </w:r>
      <w:r>
        <w:rPr>
          <w:rFonts w:eastAsia="Cambria" w:cstheme="minorHAnsi"/>
          <w:color w:val="000000" w:themeColor="text1"/>
        </w:rPr>
        <w:t xml:space="preserve">targeting framework that provides task teams and stakeholders with a ranking of </w:t>
      </w:r>
      <w:r w:rsidR="009214C0">
        <w:rPr>
          <w:rFonts w:eastAsia="Cambria" w:cstheme="minorHAnsi"/>
          <w:color w:val="000000" w:themeColor="text1"/>
        </w:rPr>
        <w:t xml:space="preserve">locations </w:t>
      </w:r>
      <w:r>
        <w:rPr>
          <w:rFonts w:eastAsia="Cambria" w:cstheme="minorHAnsi"/>
          <w:color w:val="000000" w:themeColor="text1"/>
        </w:rPr>
        <w:t xml:space="preserve">based on criteria that are consistent with the </w:t>
      </w:r>
      <w:r w:rsidR="008C10CA">
        <w:rPr>
          <w:rFonts w:eastAsia="Cambria" w:cstheme="minorHAnsi"/>
          <w:color w:val="000000" w:themeColor="text1"/>
        </w:rPr>
        <w:t>CEN</w:t>
      </w:r>
      <w:r>
        <w:rPr>
          <w:rFonts w:eastAsia="Cambria" w:cstheme="minorHAnsi"/>
          <w:color w:val="000000" w:themeColor="text1"/>
        </w:rPr>
        <w:t xml:space="preserve"> and the objectives of their projects.  </w:t>
      </w:r>
    </w:p>
    <w:p w14:paraId="1409842D" w14:textId="4C7D8FA5" w:rsidR="0074676E" w:rsidRPr="00391584" w:rsidRDefault="0074676E" w:rsidP="00985702">
      <w:pPr>
        <w:spacing w:after="280"/>
        <w:jc w:val="both"/>
        <w:rPr>
          <w:rFonts w:eastAsia="Cambria" w:cstheme="minorHAnsi"/>
          <w:color w:val="000000" w:themeColor="text1"/>
        </w:rPr>
      </w:pPr>
      <w:r w:rsidRPr="00391584">
        <w:rPr>
          <w:rFonts w:eastAsia="Cambria" w:cstheme="minorHAnsi"/>
          <w:color w:val="000000" w:themeColor="text1"/>
        </w:rPr>
        <w:t>The first challenge is to identify the appropriate unit of location. In South Sudan there are four administrative levels: state, county, payam and boma.</w:t>
      </w:r>
      <w:r w:rsidRPr="00391584">
        <w:rPr>
          <w:rStyle w:val="EndnoteReference"/>
          <w:rFonts w:eastAsia="Cambria" w:cstheme="minorHAnsi"/>
          <w:color w:val="000000" w:themeColor="text1"/>
        </w:rPr>
        <w:endnoteReference w:id="17"/>
      </w:r>
      <w:r w:rsidRPr="00391584">
        <w:rPr>
          <w:rFonts w:eastAsia="Cambria" w:cstheme="minorHAnsi"/>
          <w:color w:val="000000" w:themeColor="text1"/>
        </w:rPr>
        <w:t xml:space="preserve"> Originally there were </w:t>
      </w:r>
      <w:r w:rsidR="00A12646">
        <w:rPr>
          <w:rFonts w:eastAsia="Cambria" w:cstheme="minorHAnsi"/>
          <w:color w:val="000000" w:themeColor="text1"/>
        </w:rPr>
        <w:t xml:space="preserve">10 </w:t>
      </w:r>
      <w:r w:rsidRPr="00391584">
        <w:rPr>
          <w:rFonts w:eastAsia="Cambria" w:cstheme="minorHAnsi"/>
          <w:color w:val="000000" w:themeColor="text1"/>
        </w:rPr>
        <w:t>states, but these were increased controversially by the current Government to 28 in October 2015 and subsequently to 32.</w:t>
      </w:r>
      <w:r w:rsidRPr="00391584">
        <w:rPr>
          <w:rStyle w:val="EndnoteReference"/>
          <w:rFonts w:eastAsia="Cambria" w:cstheme="minorHAnsi"/>
          <w:color w:val="000000" w:themeColor="text1"/>
        </w:rPr>
        <w:endnoteReference w:id="18"/>
      </w:r>
      <w:r w:rsidRPr="00391584">
        <w:rPr>
          <w:rFonts w:eastAsia="Cambria" w:cstheme="minorHAnsi"/>
          <w:color w:val="000000" w:themeColor="text1"/>
        </w:rPr>
        <w:t xml:space="preserve"> The number of states remains a core question to be settled in the current peace process. </w:t>
      </w:r>
    </w:p>
    <w:p w14:paraId="6AC2D726" w14:textId="0A0AE5C6" w:rsidR="0074676E" w:rsidRDefault="0074676E" w:rsidP="00985702">
      <w:pPr>
        <w:spacing w:after="280"/>
        <w:jc w:val="both"/>
        <w:rPr>
          <w:rFonts w:eastAsia="Cambria" w:cstheme="minorHAnsi"/>
          <w:color w:val="000000" w:themeColor="text1"/>
        </w:rPr>
      </w:pPr>
      <w:r w:rsidRPr="00391584">
        <w:rPr>
          <w:rFonts w:eastAsia="Cambria" w:cstheme="minorHAnsi"/>
          <w:color w:val="000000" w:themeColor="text1"/>
        </w:rPr>
        <w:t xml:space="preserve">The county level was chosen </w:t>
      </w:r>
      <w:proofErr w:type="gramStart"/>
      <w:r w:rsidRPr="00391584">
        <w:rPr>
          <w:rFonts w:eastAsia="Cambria" w:cstheme="minorHAnsi"/>
          <w:color w:val="000000" w:themeColor="text1"/>
        </w:rPr>
        <w:t>for the purpose of</w:t>
      </w:r>
      <w:proofErr w:type="gramEnd"/>
      <w:r w:rsidRPr="00391584">
        <w:rPr>
          <w:rFonts w:eastAsia="Cambria" w:cstheme="minorHAnsi"/>
          <w:color w:val="000000" w:themeColor="text1"/>
        </w:rPr>
        <w:t xml:space="preserve"> the PTI as it </w:t>
      </w:r>
      <w:r w:rsidR="006C238A">
        <w:rPr>
          <w:rFonts w:eastAsia="Cambria" w:cstheme="minorHAnsi"/>
          <w:color w:val="000000" w:themeColor="text1"/>
        </w:rPr>
        <w:t xml:space="preserve">is </w:t>
      </w:r>
      <w:r w:rsidRPr="00391584">
        <w:rPr>
          <w:rFonts w:eastAsia="Cambria" w:cstheme="minorHAnsi"/>
          <w:color w:val="000000" w:themeColor="text1"/>
        </w:rPr>
        <w:t>the unit with the most</w:t>
      </w:r>
      <w:r w:rsidR="00256326">
        <w:rPr>
          <w:rFonts w:eastAsia="Cambria" w:cstheme="minorHAnsi"/>
          <w:color w:val="000000" w:themeColor="text1"/>
        </w:rPr>
        <w:t xml:space="preserve"> comprehensive data </w:t>
      </w:r>
      <w:r w:rsidR="006C238A">
        <w:rPr>
          <w:rFonts w:cstheme="minorHAnsi"/>
          <w:lang w:val="en"/>
        </w:rPr>
        <w:t>–</w:t>
      </w:r>
      <w:r w:rsidRPr="00391584">
        <w:rPr>
          <w:rFonts w:eastAsia="Cambria" w:cstheme="minorHAnsi"/>
          <w:color w:val="000000" w:themeColor="text1"/>
        </w:rPr>
        <w:t xml:space="preserve"> state level </w:t>
      </w:r>
      <w:r w:rsidR="003D5FA5">
        <w:rPr>
          <w:rFonts w:eastAsia="Cambria" w:cstheme="minorHAnsi"/>
          <w:color w:val="000000" w:themeColor="text1"/>
        </w:rPr>
        <w:t xml:space="preserve">data are </w:t>
      </w:r>
      <w:r w:rsidRPr="00391584">
        <w:rPr>
          <w:rFonts w:eastAsia="Cambria" w:cstheme="minorHAnsi"/>
          <w:color w:val="000000" w:themeColor="text1"/>
        </w:rPr>
        <w:t>too aggregate</w:t>
      </w:r>
      <w:r w:rsidR="003D5FA5">
        <w:rPr>
          <w:rFonts w:eastAsia="Cambria" w:cstheme="minorHAnsi"/>
          <w:color w:val="000000" w:themeColor="text1"/>
        </w:rPr>
        <w:t>d</w:t>
      </w:r>
      <w:r w:rsidRPr="00391584">
        <w:rPr>
          <w:rFonts w:eastAsia="Cambria" w:cstheme="minorHAnsi"/>
          <w:color w:val="000000" w:themeColor="text1"/>
        </w:rPr>
        <w:t xml:space="preserve"> and </w:t>
      </w:r>
      <w:r w:rsidR="003D5FA5">
        <w:rPr>
          <w:rFonts w:eastAsia="Cambria" w:cstheme="minorHAnsi"/>
          <w:color w:val="000000" w:themeColor="text1"/>
        </w:rPr>
        <w:t>payam/boma level data are not available for all indicators</w:t>
      </w:r>
      <w:r w:rsidRPr="00391584">
        <w:rPr>
          <w:rFonts w:eastAsia="Cambria" w:cstheme="minorHAnsi"/>
          <w:color w:val="000000" w:themeColor="text1"/>
        </w:rPr>
        <w:t xml:space="preserve">. </w:t>
      </w:r>
      <w:r w:rsidR="00A220A7">
        <w:rPr>
          <w:rFonts w:eastAsia="Cambria" w:cstheme="minorHAnsi"/>
          <w:color w:val="000000" w:themeColor="text1"/>
        </w:rPr>
        <w:t>In addition</w:t>
      </w:r>
      <w:r w:rsidRPr="00391584">
        <w:rPr>
          <w:rFonts w:eastAsia="Cambria" w:cstheme="minorHAnsi"/>
          <w:color w:val="000000" w:themeColor="text1"/>
        </w:rPr>
        <w:t xml:space="preserve">, the PTI refers to the old </w:t>
      </w:r>
      <w:r w:rsidR="00AD1DFB" w:rsidRPr="00391584">
        <w:rPr>
          <w:rFonts w:eastAsia="Cambria" w:cstheme="minorHAnsi"/>
          <w:color w:val="000000" w:themeColor="text1"/>
        </w:rPr>
        <w:t>ten</w:t>
      </w:r>
      <w:r w:rsidR="00907A3E">
        <w:rPr>
          <w:rFonts w:eastAsia="Cambria" w:cstheme="minorHAnsi"/>
          <w:color w:val="000000" w:themeColor="text1"/>
        </w:rPr>
        <w:t>-</w:t>
      </w:r>
      <w:r w:rsidR="00AD1DFB" w:rsidRPr="00391584">
        <w:rPr>
          <w:rFonts w:eastAsia="Cambria" w:cstheme="minorHAnsi"/>
          <w:color w:val="000000" w:themeColor="text1"/>
        </w:rPr>
        <w:t xml:space="preserve">state system as </w:t>
      </w:r>
      <w:r w:rsidR="00256326">
        <w:rPr>
          <w:rFonts w:eastAsia="Cambria" w:cstheme="minorHAnsi"/>
          <w:color w:val="000000" w:themeColor="text1"/>
        </w:rPr>
        <w:t xml:space="preserve">it uses </w:t>
      </w:r>
      <w:r w:rsidR="00AD1DFB" w:rsidRPr="00391584">
        <w:rPr>
          <w:rFonts w:eastAsia="Cambria" w:cstheme="minorHAnsi"/>
          <w:color w:val="000000" w:themeColor="text1"/>
        </w:rPr>
        <w:t>state and county boundaries that are geo-located.</w:t>
      </w:r>
      <w:r w:rsidR="00AD1DFB">
        <w:rPr>
          <w:rFonts w:eastAsia="Cambria" w:cstheme="minorHAnsi"/>
          <w:color w:val="000000" w:themeColor="text1"/>
        </w:rPr>
        <w:t xml:space="preserve"> </w:t>
      </w:r>
    </w:p>
    <w:p w14:paraId="7BF7DFF3" w14:textId="0D2B2C98" w:rsidR="00985702" w:rsidRDefault="00985702" w:rsidP="00985702">
      <w:pPr>
        <w:spacing w:after="280"/>
        <w:jc w:val="both"/>
        <w:rPr>
          <w:rFonts w:eastAsia="Cambria" w:cstheme="minorHAnsi"/>
          <w:color w:val="000000" w:themeColor="text1"/>
        </w:rPr>
      </w:pPr>
      <w:r>
        <w:rPr>
          <w:rFonts w:eastAsia="Cambria" w:cstheme="minorHAnsi"/>
          <w:color w:val="000000" w:themeColor="text1"/>
        </w:rPr>
        <w:t xml:space="preserve">Although the advantage of having an explicit ranking of counties is clear, creating it is a challenging task. First, we need to identify criteria that are consistent with the </w:t>
      </w:r>
      <w:r w:rsidR="008C10CA">
        <w:rPr>
          <w:rFonts w:eastAsia="Cambria" w:cstheme="minorHAnsi"/>
          <w:color w:val="000000" w:themeColor="text1"/>
        </w:rPr>
        <w:t>CEN</w:t>
      </w:r>
      <w:r>
        <w:rPr>
          <w:rFonts w:eastAsia="Cambria" w:cstheme="minorHAnsi"/>
          <w:color w:val="000000" w:themeColor="text1"/>
        </w:rPr>
        <w:t xml:space="preserve"> and </w:t>
      </w:r>
      <w:r w:rsidR="006771FA">
        <w:rPr>
          <w:rFonts w:eastAsia="Cambria" w:cstheme="minorHAnsi"/>
          <w:color w:val="000000" w:themeColor="text1"/>
        </w:rPr>
        <w:t xml:space="preserve">that </w:t>
      </w:r>
      <w:r>
        <w:rPr>
          <w:rFonts w:eastAsia="Cambria" w:cstheme="minorHAnsi"/>
          <w:color w:val="000000" w:themeColor="text1"/>
        </w:rPr>
        <w:t xml:space="preserve">can be </w:t>
      </w:r>
      <w:r w:rsidR="006771FA">
        <w:rPr>
          <w:rFonts w:eastAsia="Cambria" w:cstheme="minorHAnsi"/>
          <w:color w:val="000000" w:themeColor="text1"/>
        </w:rPr>
        <w:t>re</w:t>
      </w:r>
      <w:r>
        <w:rPr>
          <w:rFonts w:eastAsia="Cambria" w:cstheme="minorHAnsi"/>
          <w:color w:val="000000" w:themeColor="text1"/>
        </w:rPr>
        <w:t xml:space="preserve">presented by reliable and updated data at the county level. Even if a criterion makes sense, if there </w:t>
      </w:r>
      <w:r w:rsidR="00907A3E">
        <w:rPr>
          <w:rFonts w:eastAsia="Cambria" w:cstheme="minorHAnsi"/>
          <w:color w:val="000000" w:themeColor="text1"/>
        </w:rPr>
        <w:t xml:space="preserve">are </w:t>
      </w:r>
      <w:r>
        <w:rPr>
          <w:rFonts w:eastAsia="Cambria" w:cstheme="minorHAnsi"/>
          <w:color w:val="000000" w:themeColor="text1"/>
        </w:rPr>
        <w:t xml:space="preserve">no data corresponding to it, </w:t>
      </w:r>
      <w:r w:rsidR="00AC1462">
        <w:rPr>
          <w:rFonts w:eastAsia="Cambria" w:cstheme="minorHAnsi"/>
          <w:color w:val="000000" w:themeColor="text1"/>
        </w:rPr>
        <w:t xml:space="preserve">it </w:t>
      </w:r>
      <w:r>
        <w:rPr>
          <w:rFonts w:eastAsia="Cambria" w:cstheme="minorHAnsi"/>
          <w:color w:val="000000" w:themeColor="text1"/>
        </w:rPr>
        <w:t xml:space="preserve">cannot be used for the geographic targeting framework.   </w:t>
      </w:r>
    </w:p>
    <w:p w14:paraId="6F57732C" w14:textId="570DF211" w:rsidR="00985702" w:rsidRDefault="00985702" w:rsidP="00985702">
      <w:pPr>
        <w:spacing w:after="280"/>
        <w:jc w:val="both"/>
        <w:rPr>
          <w:rFonts w:eastAsia="Cambria" w:cstheme="minorHAnsi"/>
          <w:color w:val="000000" w:themeColor="text1"/>
        </w:rPr>
      </w:pPr>
      <w:r>
        <w:rPr>
          <w:rFonts w:eastAsia="Cambria" w:cstheme="minorHAnsi"/>
          <w:color w:val="000000" w:themeColor="text1"/>
        </w:rPr>
        <w:t xml:space="preserve">Second, it is often the case that the </w:t>
      </w:r>
      <w:r w:rsidR="008C10CA">
        <w:rPr>
          <w:rFonts w:eastAsia="Cambria" w:cstheme="minorHAnsi"/>
          <w:color w:val="000000" w:themeColor="text1"/>
        </w:rPr>
        <w:t>CEN</w:t>
      </w:r>
      <w:r>
        <w:rPr>
          <w:rFonts w:eastAsia="Cambria" w:cstheme="minorHAnsi"/>
          <w:color w:val="000000" w:themeColor="text1"/>
        </w:rPr>
        <w:t xml:space="preserve"> or the objective of a project cannot be </w:t>
      </w:r>
      <w:r w:rsidR="006771FA">
        <w:rPr>
          <w:rFonts w:eastAsia="Cambria" w:cstheme="minorHAnsi"/>
          <w:color w:val="000000" w:themeColor="text1"/>
        </w:rPr>
        <w:t>re</w:t>
      </w:r>
      <w:r>
        <w:rPr>
          <w:rFonts w:eastAsia="Cambria" w:cstheme="minorHAnsi"/>
          <w:color w:val="000000" w:themeColor="text1"/>
        </w:rPr>
        <w:t xml:space="preserve">presented by </w:t>
      </w:r>
      <w:r w:rsidR="006771FA">
        <w:rPr>
          <w:rFonts w:eastAsia="Cambria" w:cstheme="minorHAnsi"/>
          <w:color w:val="000000" w:themeColor="text1"/>
        </w:rPr>
        <w:t>only a single</w:t>
      </w:r>
      <w:r>
        <w:rPr>
          <w:rFonts w:eastAsia="Cambria" w:cstheme="minorHAnsi"/>
          <w:color w:val="000000" w:themeColor="text1"/>
        </w:rPr>
        <w:t xml:space="preserve"> criterion. When multiple criteria are identified, it </w:t>
      </w:r>
      <w:r w:rsidR="006771FA">
        <w:rPr>
          <w:rFonts w:eastAsia="Cambria" w:cstheme="minorHAnsi"/>
          <w:color w:val="000000" w:themeColor="text1"/>
        </w:rPr>
        <w:t>may be</w:t>
      </w:r>
      <w:r>
        <w:rPr>
          <w:rFonts w:eastAsia="Cambria" w:cstheme="minorHAnsi"/>
          <w:color w:val="000000" w:themeColor="text1"/>
        </w:rPr>
        <w:t xml:space="preserve"> difficult to consolidate them </w:t>
      </w:r>
      <w:r w:rsidR="006771FA">
        <w:rPr>
          <w:rFonts w:eastAsia="Cambria" w:cstheme="minorHAnsi"/>
          <w:color w:val="000000" w:themeColor="text1"/>
        </w:rPr>
        <w:t xml:space="preserve">into a single measure that can be used </w:t>
      </w:r>
      <w:r>
        <w:rPr>
          <w:rFonts w:eastAsia="Cambria" w:cstheme="minorHAnsi"/>
          <w:color w:val="000000" w:themeColor="text1"/>
        </w:rPr>
        <w:t xml:space="preserve">to rank counties because the ranking usually differs by criteria. If so, consolidating them into one ranking is not trivial and </w:t>
      </w:r>
      <w:r w:rsidR="00AB07AD">
        <w:rPr>
          <w:rFonts w:eastAsia="Cambria" w:cstheme="minorHAnsi"/>
          <w:color w:val="000000" w:themeColor="text1"/>
        </w:rPr>
        <w:t>the choice of method is important as it will affect the final ranking.</w:t>
      </w:r>
      <w:r>
        <w:rPr>
          <w:rFonts w:eastAsia="Cambria" w:cstheme="minorHAnsi"/>
          <w:color w:val="000000" w:themeColor="text1"/>
        </w:rPr>
        <w:t xml:space="preserve"> </w:t>
      </w:r>
    </w:p>
    <w:p w14:paraId="08EA4F9B" w14:textId="6D2FB212" w:rsidR="00985702" w:rsidRDefault="00985702" w:rsidP="00985702">
      <w:pPr>
        <w:spacing w:after="280"/>
        <w:jc w:val="both"/>
        <w:rPr>
          <w:rFonts w:eastAsia="Cambria" w:cstheme="minorHAnsi"/>
          <w:color w:val="000000" w:themeColor="text1"/>
        </w:rPr>
      </w:pPr>
      <w:r>
        <w:rPr>
          <w:rFonts w:eastAsia="Cambria" w:cstheme="minorHAnsi"/>
          <w:color w:val="000000" w:themeColor="text1"/>
        </w:rPr>
        <w:t>Third, each project has a project</w:t>
      </w:r>
      <w:r w:rsidR="001D7459">
        <w:rPr>
          <w:rFonts w:eastAsia="Cambria" w:cstheme="minorHAnsi"/>
          <w:color w:val="000000" w:themeColor="text1"/>
        </w:rPr>
        <w:t>-</w:t>
      </w:r>
      <w:r>
        <w:rPr>
          <w:rFonts w:eastAsia="Cambria" w:cstheme="minorHAnsi"/>
          <w:color w:val="000000" w:themeColor="text1"/>
        </w:rPr>
        <w:t>specific mandate and objectives, and therefore this exercise creates a tailored ranking of counties for each project. For example, an education program is likely to consider the presence of schools in a given area</w:t>
      </w:r>
      <w:r w:rsidR="008C10CA">
        <w:rPr>
          <w:rFonts w:eastAsia="Cambria" w:cstheme="minorHAnsi"/>
          <w:color w:val="000000" w:themeColor="text1"/>
        </w:rPr>
        <w:t>, but for a health program</w:t>
      </w:r>
      <w:r>
        <w:rPr>
          <w:rFonts w:eastAsia="Cambria" w:cstheme="minorHAnsi"/>
          <w:color w:val="000000" w:themeColor="text1"/>
        </w:rPr>
        <w:t xml:space="preserve"> </w:t>
      </w:r>
      <w:r w:rsidR="008C10CA">
        <w:rPr>
          <w:rFonts w:eastAsia="Cambria" w:cstheme="minorHAnsi"/>
          <w:color w:val="000000" w:themeColor="text1"/>
        </w:rPr>
        <w:t>it is important to know the existence of a healt</w:t>
      </w:r>
      <w:r>
        <w:rPr>
          <w:rFonts w:eastAsia="Cambria" w:cstheme="minorHAnsi"/>
          <w:color w:val="000000" w:themeColor="text1"/>
        </w:rPr>
        <w:t xml:space="preserve">h facility. This means the ranking of areas can differ by project and the targeting framework needs to be flexible enough to accommodate </w:t>
      </w:r>
      <w:r w:rsidR="0031466E">
        <w:rPr>
          <w:rFonts w:eastAsia="Cambria" w:cstheme="minorHAnsi"/>
          <w:color w:val="000000" w:themeColor="text1"/>
        </w:rPr>
        <w:t xml:space="preserve">these </w:t>
      </w:r>
      <w:r>
        <w:rPr>
          <w:rFonts w:eastAsia="Cambria" w:cstheme="minorHAnsi"/>
          <w:color w:val="000000" w:themeColor="text1"/>
        </w:rPr>
        <w:t xml:space="preserve">differences. </w:t>
      </w:r>
    </w:p>
    <w:p w14:paraId="1FFCA116" w14:textId="59CF485C" w:rsidR="00985702" w:rsidRDefault="008C10CA" w:rsidP="00985702">
      <w:pPr>
        <w:spacing w:after="280"/>
        <w:jc w:val="both"/>
        <w:rPr>
          <w:rFonts w:eastAsia="Cambria" w:cstheme="minorHAnsi"/>
          <w:color w:val="000000" w:themeColor="text1"/>
        </w:rPr>
      </w:pPr>
      <w:r>
        <w:rPr>
          <w:rFonts w:eastAsia="Cambria" w:cstheme="minorHAnsi"/>
          <w:color w:val="000000" w:themeColor="text1"/>
        </w:rPr>
        <w:t>T</w:t>
      </w:r>
      <w:r w:rsidR="00985702">
        <w:rPr>
          <w:rFonts w:eastAsia="Cambria" w:cstheme="minorHAnsi"/>
          <w:color w:val="000000" w:themeColor="text1"/>
        </w:rPr>
        <w:t>he Tier One geographic targeting framework i</w:t>
      </w:r>
      <w:r>
        <w:rPr>
          <w:rFonts w:eastAsia="Cambria" w:cstheme="minorHAnsi"/>
          <w:color w:val="000000" w:themeColor="text1"/>
        </w:rPr>
        <w:t xml:space="preserve">s developed in the following way outlined in Figure </w:t>
      </w:r>
      <w:r w:rsidR="00E56E6B">
        <w:rPr>
          <w:rFonts w:eastAsia="Cambria" w:cstheme="minorHAnsi"/>
          <w:color w:val="000000" w:themeColor="text1"/>
        </w:rPr>
        <w:t>3</w:t>
      </w:r>
      <w:r w:rsidR="00985702">
        <w:rPr>
          <w:rFonts w:eastAsia="Cambria" w:cstheme="minorHAnsi"/>
          <w:color w:val="000000" w:themeColor="text1"/>
        </w:rPr>
        <w:t>.</w:t>
      </w:r>
    </w:p>
    <w:p w14:paraId="18AC08EC" w14:textId="2017014A" w:rsidR="00985702" w:rsidRPr="00835278" w:rsidRDefault="008A5050" w:rsidP="008C10CA">
      <w:pPr>
        <w:spacing w:after="280"/>
        <w:rPr>
          <w:rFonts w:cstheme="minorHAnsi"/>
          <w:b/>
          <w:bCs/>
          <w:color w:val="211D1E"/>
        </w:rPr>
      </w:pPr>
      <w:r w:rsidRPr="00835278">
        <w:rPr>
          <w:rFonts w:cstheme="minorHAnsi"/>
          <w:b/>
          <w:bCs/>
          <w:color w:val="211D1E"/>
        </w:rPr>
        <w:t xml:space="preserve">Figure </w:t>
      </w:r>
      <w:r w:rsidR="00E56E6B">
        <w:rPr>
          <w:rFonts w:cstheme="minorHAnsi"/>
          <w:b/>
          <w:bCs/>
          <w:color w:val="211D1E"/>
        </w:rPr>
        <w:t>3</w:t>
      </w:r>
      <w:r>
        <w:rPr>
          <w:rFonts w:cstheme="minorHAnsi"/>
          <w:b/>
          <w:bCs/>
          <w:color w:val="211D1E"/>
        </w:rPr>
        <w:t>. C</w:t>
      </w:r>
      <w:r w:rsidRPr="00835278">
        <w:rPr>
          <w:rFonts w:cstheme="minorHAnsi"/>
          <w:b/>
          <w:bCs/>
          <w:color w:val="211D1E"/>
        </w:rPr>
        <w:t>riteria for Tier One</w:t>
      </w:r>
      <w:r>
        <w:rPr>
          <w:rFonts w:cstheme="minorHAnsi"/>
          <w:b/>
          <w:bCs/>
          <w:color w:val="211D1E"/>
        </w:rPr>
        <w:t xml:space="preserve"> geographic targeting framework</w:t>
      </w:r>
      <w:r w:rsidRPr="00835278">
        <w:rPr>
          <w:rFonts w:cstheme="minorHAnsi"/>
          <w:b/>
          <w:bCs/>
          <w:color w:val="211D1E"/>
        </w:rPr>
        <w:t xml:space="preserve"> </w:t>
      </w:r>
    </w:p>
    <w:p w14:paraId="1ADF01D4" w14:textId="77777777" w:rsidR="00985702" w:rsidRDefault="00985702" w:rsidP="00985702">
      <w:pPr>
        <w:spacing w:after="280"/>
        <w:jc w:val="center"/>
        <w:rPr>
          <w:rFonts w:cstheme="minorHAnsi"/>
          <w:bCs/>
          <w:color w:val="211D1E"/>
        </w:rPr>
      </w:pPr>
      <w:r>
        <w:rPr>
          <w:rFonts w:cstheme="minorHAnsi"/>
          <w:bCs/>
          <w:noProof/>
          <w:color w:val="211D1E"/>
          <w:lang w:val="fr-FR" w:eastAsia="fr-FR"/>
        </w:rPr>
        <w:lastRenderedPageBreak/>
        <w:drawing>
          <wp:inline distT="0" distB="0" distL="0" distR="0" wp14:anchorId="57D884CA" wp14:editId="6A13FDF6">
            <wp:extent cx="4761865" cy="2287270"/>
            <wp:effectExtent l="0" t="0" r="0" b="5588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666066D" w14:textId="77777777" w:rsidR="00B93341" w:rsidRDefault="00B93341" w:rsidP="00B93341">
      <w:pPr>
        <w:pStyle w:val="Heading3"/>
        <w:rPr>
          <w:rFonts w:eastAsia="Cambria"/>
        </w:rPr>
      </w:pPr>
    </w:p>
    <w:p w14:paraId="7855EF6A" w14:textId="3E770910" w:rsidR="00985702" w:rsidRPr="00412DF4" w:rsidRDefault="00985702" w:rsidP="00B93341">
      <w:pPr>
        <w:pStyle w:val="Heading3"/>
        <w:rPr>
          <w:rFonts w:eastAsia="Cambria"/>
        </w:rPr>
      </w:pPr>
      <w:r>
        <w:rPr>
          <w:rFonts w:eastAsia="Cambria"/>
        </w:rPr>
        <w:t xml:space="preserve">Identification of </w:t>
      </w:r>
      <w:r w:rsidR="00B93341">
        <w:rPr>
          <w:rFonts w:eastAsia="Cambria"/>
        </w:rPr>
        <w:t>S</w:t>
      </w:r>
      <w:r>
        <w:rPr>
          <w:rFonts w:eastAsia="Cambria"/>
        </w:rPr>
        <w:t xml:space="preserve">election </w:t>
      </w:r>
      <w:r w:rsidR="00B93341">
        <w:rPr>
          <w:rFonts w:eastAsia="Cambria"/>
        </w:rPr>
        <w:t>C</w:t>
      </w:r>
      <w:r>
        <w:rPr>
          <w:rFonts w:eastAsia="Cambria"/>
        </w:rPr>
        <w:t>riteria</w:t>
      </w:r>
      <w:r w:rsidRPr="00412DF4">
        <w:rPr>
          <w:rFonts w:eastAsia="Cambria"/>
        </w:rPr>
        <w:t xml:space="preserve"> </w:t>
      </w:r>
    </w:p>
    <w:p w14:paraId="6EBC164C" w14:textId="56DCEF92" w:rsidR="00F40805" w:rsidRPr="00F40805" w:rsidRDefault="008C10CA" w:rsidP="00F40805">
      <w:pPr>
        <w:spacing w:after="280" w:line="259" w:lineRule="auto"/>
        <w:jc w:val="both"/>
        <w:rPr>
          <w:rFonts w:eastAsia="Cambria" w:cstheme="minorHAnsi"/>
          <w:color w:val="000000" w:themeColor="text1"/>
        </w:rPr>
      </w:pPr>
      <w:r>
        <w:rPr>
          <w:rFonts w:eastAsia="Cambria" w:cstheme="minorHAnsi"/>
          <w:color w:val="000000" w:themeColor="text1"/>
        </w:rPr>
        <w:t>T</w:t>
      </w:r>
      <w:r w:rsidR="00985702">
        <w:rPr>
          <w:rFonts w:eastAsia="Cambria" w:cstheme="minorHAnsi"/>
          <w:color w:val="000000" w:themeColor="text1"/>
        </w:rPr>
        <w:t xml:space="preserve">he selection criteria need to be consistent with the </w:t>
      </w:r>
      <w:r>
        <w:rPr>
          <w:rFonts w:eastAsia="Cambria" w:cstheme="minorHAnsi"/>
          <w:color w:val="000000" w:themeColor="text1"/>
        </w:rPr>
        <w:t>CEN</w:t>
      </w:r>
      <w:r w:rsidR="00985702">
        <w:rPr>
          <w:rFonts w:eastAsia="Cambria" w:cstheme="minorHAnsi"/>
          <w:color w:val="000000" w:themeColor="text1"/>
        </w:rPr>
        <w:t xml:space="preserve"> and represented by reliable and updated data available </w:t>
      </w:r>
      <w:r w:rsidR="006771FA">
        <w:rPr>
          <w:rFonts w:eastAsia="Cambria" w:cstheme="minorHAnsi"/>
          <w:color w:val="000000" w:themeColor="text1"/>
        </w:rPr>
        <w:t xml:space="preserve">at the county level </w:t>
      </w:r>
      <w:r w:rsidR="00985702">
        <w:rPr>
          <w:rFonts w:eastAsia="Cambria" w:cstheme="minorHAnsi"/>
          <w:color w:val="000000" w:themeColor="text1"/>
        </w:rPr>
        <w:t xml:space="preserve">in South Sudan. </w:t>
      </w:r>
      <w:r w:rsidR="003F0168">
        <w:rPr>
          <w:rFonts w:eastAsia="Cambria" w:cstheme="minorHAnsi"/>
          <w:color w:val="000000" w:themeColor="text1"/>
        </w:rPr>
        <w:t xml:space="preserve">The framework has </w:t>
      </w:r>
      <w:r w:rsidR="00985702">
        <w:rPr>
          <w:rFonts w:eastAsia="Cambria" w:cstheme="minorHAnsi"/>
          <w:color w:val="000000" w:themeColor="text1"/>
        </w:rPr>
        <w:t xml:space="preserve">identified the following two categories – </w:t>
      </w:r>
      <w:r w:rsidR="00985702" w:rsidRPr="00A220A7">
        <w:rPr>
          <w:rFonts w:eastAsia="Cambria" w:cstheme="minorHAnsi"/>
          <w:b/>
          <w:color w:val="000000" w:themeColor="text1"/>
        </w:rPr>
        <w:t>Need and Feasibility</w:t>
      </w:r>
      <w:r w:rsidR="00985702">
        <w:rPr>
          <w:rFonts w:eastAsia="Cambria" w:cstheme="minorHAnsi"/>
          <w:color w:val="000000" w:themeColor="text1"/>
        </w:rPr>
        <w:t xml:space="preserve"> – and under them, a total of six criteria (</w:t>
      </w:r>
      <w:r w:rsidR="00985702" w:rsidRPr="00F40805">
        <w:rPr>
          <w:rFonts w:eastAsia="Cambria" w:cstheme="minorHAnsi"/>
          <w:color w:val="000000" w:themeColor="text1"/>
        </w:rPr>
        <w:t xml:space="preserve">see Figure </w:t>
      </w:r>
      <w:r w:rsidR="00E56E6B">
        <w:rPr>
          <w:rFonts w:eastAsia="Cambria" w:cstheme="minorHAnsi"/>
          <w:color w:val="000000" w:themeColor="text1"/>
        </w:rPr>
        <w:t>3</w:t>
      </w:r>
      <w:r w:rsidR="00985702" w:rsidRPr="00F40805">
        <w:rPr>
          <w:rFonts w:eastAsia="Cambria" w:cstheme="minorHAnsi"/>
          <w:color w:val="000000" w:themeColor="text1"/>
        </w:rPr>
        <w:t>)</w:t>
      </w:r>
      <w:r w:rsidR="00F40805">
        <w:rPr>
          <w:rFonts w:eastAsia="Cambria" w:cstheme="minorHAnsi"/>
          <w:color w:val="000000" w:themeColor="text1"/>
        </w:rPr>
        <w:t xml:space="preserve"> with </w:t>
      </w:r>
      <w:r w:rsidR="00F40805" w:rsidRPr="00F40805">
        <w:rPr>
          <w:rFonts w:eastAsia="Cambria" w:cstheme="minorHAnsi"/>
          <w:color w:val="000000" w:themeColor="text1"/>
        </w:rPr>
        <w:t xml:space="preserve">corresponding </w:t>
      </w:r>
      <w:r w:rsidR="00F40805">
        <w:rPr>
          <w:rFonts w:eastAsia="Cambria" w:cstheme="minorHAnsi"/>
          <w:color w:val="000000" w:themeColor="text1"/>
        </w:rPr>
        <w:t xml:space="preserve">data </w:t>
      </w:r>
      <w:r w:rsidR="00F40805" w:rsidRPr="00F40805">
        <w:rPr>
          <w:rFonts w:eastAsia="Cambria" w:cstheme="minorHAnsi"/>
          <w:color w:val="000000" w:themeColor="text1"/>
        </w:rPr>
        <w:t xml:space="preserve">listed </w:t>
      </w:r>
      <w:r w:rsidR="00F40805">
        <w:rPr>
          <w:rFonts w:eastAsia="Cambria" w:cstheme="minorHAnsi"/>
          <w:color w:val="000000" w:themeColor="text1"/>
        </w:rPr>
        <w:t xml:space="preserve">in Table </w:t>
      </w:r>
      <w:r w:rsidR="00210366">
        <w:rPr>
          <w:rFonts w:eastAsia="Cambria" w:cstheme="minorHAnsi"/>
          <w:color w:val="000000" w:themeColor="text1"/>
        </w:rPr>
        <w:t>4</w:t>
      </w:r>
      <w:r w:rsidR="00F40805">
        <w:rPr>
          <w:rFonts w:eastAsia="Cambria" w:cstheme="minorHAnsi"/>
          <w:color w:val="000000" w:themeColor="text1"/>
        </w:rPr>
        <w:t xml:space="preserve"> </w:t>
      </w:r>
      <w:r w:rsidR="00F40805" w:rsidRPr="00F40805">
        <w:rPr>
          <w:rFonts w:eastAsia="Cambria" w:cstheme="minorHAnsi"/>
          <w:color w:val="000000" w:themeColor="text1"/>
        </w:rPr>
        <w:t>below:</w:t>
      </w:r>
    </w:p>
    <w:p w14:paraId="7A0450F8" w14:textId="433555AA" w:rsidR="00985702" w:rsidRPr="00917730" w:rsidRDefault="00985702" w:rsidP="00986B8C">
      <w:pPr>
        <w:pStyle w:val="ListParagraph"/>
        <w:numPr>
          <w:ilvl w:val="0"/>
          <w:numId w:val="17"/>
        </w:numPr>
        <w:spacing w:after="120" w:line="240" w:lineRule="auto"/>
        <w:contextualSpacing w:val="0"/>
        <w:jc w:val="both"/>
        <w:rPr>
          <w:rFonts w:eastAsia="Cambria" w:cstheme="minorHAnsi"/>
          <w:color w:val="000000" w:themeColor="text1"/>
        </w:rPr>
      </w:pPr>
      <w:r w:rsidRPr="00917730">
        <w:rPr>
          <w:rFonts w:eastAsia="Cambria" w:cstheme="minorHAnsi"/>
          <w:b/>
          <w:color w:val="000000" w:themeColor="text1"/>
        </w:rPr>
        <w:t>Need</w:t>
      </w:r>
      <w:r w:rsidR="001407CB">
        <w:rPr>
          <w:rFonts w:eastAsia="Cambria" w:cstheme="minorHAnsi"/>
          <w:b/>
          <w:color w:val="000000" w:themeColor="text1"/>
        </w:rPr>
        <w:t>:</w:t>
      </w:r>
      <w:r w:rsidRPr="00917730">
        <w:rPr>
          <w:rFonts w:eastAsia="Cambria" w:cstheme="minorHAnsi"/>
          <w:color w:val="000000" w:themeColor="text1"/>
        </w:rPr>
        <w:t xml:space="preserve"> </w:t>
      </w:r>
      <w:r w:rsidR="001407CB">
        <w:rPr>
          <w:rFonts w:eastAsia="Cambria" w:cstheme="minorHAnsi"/>
          <w:color w:val="000000" w:themeColor="text1"/>
        </w:rPr>
        <w:t>W</w:t>
      </w:r>
      <w:r>
        <w:rPr>
          <w:rFonts w:eastAsia="Cambria" w:cstheme="minorHAnsi"/>
          <w:color w:val="000000" w:themeColor="text1"/>
        </w:rPr>
        <w:t xml:space="preserve">here are the neediest </w:t>
      </w:r>
      <w:r w:rsidR="006771FA">
        <w:rPr>
          <w:rFonts w:eastAsia="Cambria" w:cstheme="minorHAnsi"/>
          <w:color w:val="000000" w:themeColor="text1"/>
        </w:rPr>
        <w:t xml:space="preserve">and most vulnerable </w:t>
      </w:r>
      <w:r>
        <w:rPr>
          <w:rFonts w:eastAsia="Cambria" w:cstheme="minorHAnsi"/>
          <w:color w:val="000000" w:themeColor="text1"/>
        </w:rPr>
        <w:t xml:space="preserve">people in the country located, </w:t>
      </w:r>
      <w:r w:rsidRPr="00917730">
        <w:rPr>
          <w:rFonts w:eastAsia="Cambria" w:cstheme="minorHAnsi"/>
          <w:color w:val="000000" w:themeColor="text1"/>
        </w:rPr>
        <w:t xml:space="preserve">as defined by poverty </w:t>
      </w:r>
      <w:r>
        <w:rPr>
          <w:rFonts w:eastAsia="Cambria" w:cstheme="minorHAnsi"/>
          <w:color w:val="000000" w:themeColor="text1"/>
        </w:rPr>
        <w:t>levels</w:t>
      </w:r>
      <w:r w:rsidRPr="00917730">
        <w:rPr>
          <w:rFonts w:eastAsia="Cambria" w:cstheme="minorHAnsi"/>
          <w:color w:val="000000" w:themeColor="text1"/>
        </w:rPr>
        <w:t>, vulnerability and other factors such as forced displacement</w:t>
      </w:r>
      <w:r>
        <w:rPr>
          <w:rFonts w:eastAsia="Cambria" w:cstheme="minorHAnsi"/>
          <w:color w:val="000000" w:themeColor="text1"/>
        </w:rPr>
        <w:t xml:space="preserve"> and conflict?</w:t>
      </w:r>
      <w:r w:rsidR="00F40805" w:rsidRPr="00F40805">
        <w:rPr>
          <w:rFonts w:eastAsia="Cambria" w:cstheme="minorHAnsi"/>
          <w:color w:val="000000" w:themeColor="text1"/>
        </w:rPr>
        <w:t xml:space="preserve"> </w:t>
      </w:r>
      <w:r w:rsidR="00F40805">
        <w:rPr>
          <w:rFonts w:eastAsia="Cambria" w:cstheme="minorHAnsi"/>
          <w:color w:val="000000" w:themeColor="text1"/>
        </w:rPr>
        <w:t>Here we identify four criteria: poverty head count rates, poor population, food insecurity, and number of IDPs.</w:t>
      </w:r>
    </w:p>
    <w:p w14:paraId="1870FAC4" w14:textId="36FA2F27" w:rsidR="00F40805" w:rsidRDefault="00985702" w:rsidP="00986B8C">
      <w:pPr>
        <w:pStyle w:val="ListParagraph"/>
        <w:numPr>
          <w:ilvl w:val="0"/>
          <w:numId w:val="17"/>
        </w:numPr>
        <w:spacing w:after="120" w:line="240" w:lineRule="auto"/>
        <w:contextualSpacing w:val="0"/>
        <w:jc w:val="both"/>
        <w:rPr>
          <w:rFonts w:eastAsia="Cambria" w:cstheme="minorHAnsi"/>
          <w:color w:val="000000" w:themeColor="text1"/>
        </w:rPr>
      </w:pPr>
      <w:r w:rsidRPr="00F40805">
        <w:rPr>
          <w:rFonts w:eastAsia="Cambria" w:cstheme="minorHAnsi"/>
          <w:b/>
          <w:color w:val="000000" w:themeColor="text1"/>
        </w:rPr>
        <w:t>Feasibility</w:t>
      </w:r>
      <w:r w:rsidR="001407CB">
        <w:rPr>
          <w:rFonts w:eastAsia="Cambria" w:cstheme="minorHAnsi"/>
          <w:b/>
          <w:color w:val="000000" w:themeColor="text1"/>
        </w:rPr>
        <w:t>:</w:t>
      </w:r>
      <w:r w:rsidRPr="00F40805">
        <w:rPr>
          <w:rFonts w:eastAsia="Cambria" w:cstheme="minorHAnsi"/>
          <w:b/>
          <w:color w:val="000000" w:themeColor="text1"/>
        </w:rPr>
        <w:t xml:space="preserve"> </w:t>
      </w:r>
      <w:r w:rsidR="001407CB">
        <w:rPr>
          <w:rFonts w:eastAsia="Cambria" w:cstheme="minorHAnsi"/>
          <w:color w:val="000000" w:themeColor="text1"/>
        </w:rPr>
        <w:t>W</w:t>
      </w:r>
      <w:r w:rsidRPr="00F40805">
        <w:rPr>
          <w:rFonts w:eastAsia="Cambria" w:cstheme="minorHAnsi"/>
          <w:color w:val="000000" w:themeColor="text1"/>
        </w:rPr>
        <w:t xml:space="preserve">hich locations are safe and accessible, and what are the constraints to access in different parts of the country? </w:t>
      </w:r>
      <w:r w:rsidR="00F40805" w:rsidRPr="00F40805">
        <w:rPr>
          <w:rFonts w:eastAsia="Cambria" w:cstheme="minorHAnsi"/>
          <w:color w:val="000000" w:themeColor="text1"/>
        </w:rPr>
        <w:t xml:space="preserve">Here we identify </w:t>
      </w:r>
      <w:r w:rsidRPr="00F40805">
        <w:rPr>
          <w:rFonts w:eastAsia="Cambria" w:cstheme="minorHAnsi"/>
          <w:color w:val="000000" w:themeColor="text1"/>
        </w:rPr>
        <w:t>two criteria</w:t>
      </w:r>
      <w:r w:rsidR="000C59B5">
        <w:rPr>
          <w:rFonts w:eastAsia="Cambria" w:cstheme="minorHAnsi"/>
          <w:color w:val="000000" w:themeColor="text1"/>
        </w:rPr>
        <w:t>:</w:t>
      </w:r>
      <w:r w:rsidRPr="00F40805">
        <w:rPr>
          <w:rFonts w:eastAsia="Cambria" w:cstheme="minorHAnsi"/>
          <w:color w:val="000000" w:themeColor="text1"/>
        </w:rPr>
        <w:t xml:space="preserve"> security level</w:t>
      </w:r>
      <w:r w:rsidR="006771FA">
        <w:rPr>
          <w:rFonts w:eastAsia="Cambria" w:cstheme="minorHAnsi"/>
          <w:color w:val="000000" w:themeColor="text1"/>
        </w:rPr>
        <w:t>,</w:t>
      </w:r>
      <w:r w:rsidRPr="00F40805">
        <w:rPr>
          <w:rFonts w:eastAsia="Cambria" w:cstheme="minorHAnsi"/>
          <w:color w:val="000000" w:themeColor="text1"/>
        </w:rPr>
        <w:t xml:space="preserve"> and accessibility and project feasibility. </w:t>
      </w:r>
    </w:p>
    <w:p w14:paraId="417B5006" w14:textId="36EFC036" w:rsidR="00985702" w:rsidRPr="00986B8C" w:rsidRDefault="00985702" w:rsidP="00985702">
      <w:pPr>
        <w:spacing w:after="280"/>
        <w:jc w:val="both"/>
        <w:rPr>
          <w:rFonts w:eastAsia="Cambria" w:cstheme="minorHAnsi"/>
          <w:color w:val="000000" w:themeColor="text1"/>
          <w:szCs w:val="20"/>
        </w:rPr>
      </w:pPr>
      <w:r w:rsidRPr="00986B8C">
        <w:rPr>
          <w:rFonts w:eastAsia="Cambria" w:cstheme="minorHAnsi"/>
          <w:color w:val="000000" w:themeColor="text1"/>
          <w:szCs w:val="20"/>
        </w:rPr>
        <w:t xml:space="preserve">Table </w:t>
      </w:r>
      <w:r w:rsidR="00210366">
        <w:rPr>
          <w:rFonts w:eastAsia="Cambria" w:cstheme="minorHAnsi"/>
          <w:color w:val="000000" w:themeColor="text1"/>
          <w:szCs w:val="20"/>
        </w:rPr>
        <w:t>4</w:t>
      </w:r>
      <w:r w:rsidR="00F40805" w:rsidRPr="00986B8C">
        <w:rPr>
          <w:rFonts w:eastAsia="Cambria" w:cstheme="minorHAnsi"/>
          <w:color w:val="000000" w:themeColor="text1"/>
          <w:szCs w:val="20"/>
        </w:rPr>
        <w:t>: C</w:t>
      </w:r>
      <w:r w:rsidRPr="00986B8C">
        <w:rPr>
          <w:rFonts w:eastAsia="Cambria" w:cstheme="minorHAnsi"/>
          <w:color w:val="000000" w:themeColor="text1"/>
          <w:szCs w:val="20"/>
        </w:rPr>
        <w:t>riteria by category and corresponding data sources</w:t>
      </w:r>
    </w:p>
    <w:tbl>
      <w:tblPr>
        <w:tblStyle w:val="TableGrid"/>
        <w:tblW w:w="0" w:type="auto"/>
        <w:tblLook w:val="04A0" w:firstRow="1" w:lastRow="0" w:firstColumn="1" w:lastColumn="0" w:noHBand="0" w:noVBand="1"/>
      </w:tblPr>
      <w:tblGrid>
        <w:gridCol w:w="2088"/>
        <w:gridCol w:w="1417"/>
        <w:gridCol w:w="6565"/>
      </w:tblGrid>
      <w:tr w:rsidR="00985702" w14:paraId="47934581" w14:textId="77777777" w:rsidTr="00985702">
        <w:tc>
          <w:tcPr>
            <w:tcW w:w="2088" w:type="dxa"/>
          </w:tcPr>
          <w:p w14:paraId="32B9CAC6" w14:textId="77777777" w:rsidR="00985702" w:rsidRPr="00F40805" w:rsidRDefault="00985702" w:rsidP="00F40805">
            <w:pPr>
              <w:pStyle w:val="NoSpacing"/>
              <w:rPr>
                <w:rFonts w:asciiTheme="minorHAnsi" w:eastAsia="Cambria" w:hAnsiTheme="minorHAnsi"/>
                <w:b/>
                <w:sz w:val="20"/>
                <w:szCs w:val="20"/>
              </w:rPr>
            </w:pPr>
            <w:r w:rsidRPr="00F40805">
              <w:rPr>
                <w:rFonts w:asciiTheme="minorHAnsi" w:eastAsia="Cambria" w:hAnsiTheme="minorHAnsi"/>
                <w:b/>
                <w:sz w:val="20"/>
                <w:szCs w:val="20"/>
              </w:rPr>
              <w:t>Criteria</w:t>
            </w:r>
          </w:p>
        </w:tc>
        <w:tc>
          <w:tcPr>
            <w:tcW w:w="1417" w:type="dxa"/>
          </w:tcPr>
          <w:p w14:paraId="1CA4EA8B" w14:textId="77777777" w:rsidR="00985702" w:rsidRPr="00F40805" w:rsidRDefault="00985702" w:rsidP="00F40805">
            <w:pPr>
              <w:pStyle w:val="NoSpacing"/>
              <w:rPr>
                <w:rFonts w:asciiTheme="minorHAnsi" w:eastAsia="Cambria" w:hAnsiTheme="minorHAnsi"/>
                <w:b/>
                <w:sz w:val="20"/>
                <w:szCs w:val="20"/>
              </w:rPr>
            </w:pPr>
            <w:r w:rsidRPr="00F40805">
              <w:rPr>
                <w:rFonts w:asciiTheme="minorHAnsi" w:eastAsia="Cambria" w:hAnsiTheme="minorHAnsi"/>
                <w:b/>
                <w:sz w:val="20"/>
                <w:szCs w:val="20"/>
              </w:rPr>
              <w:t>Categories</w:t>
            </w:r>
          </w:p>
        </w:tc>
        <w:tc>
          <w:tcPr>
            <w:tcW w:w="6565" w:type="dxa"/>
          </w:tcPr>
          <w:p w14:paraId="7DC69D73" w14:textId="77777777" w:rsidR="00985702" w:rsidRPr="00F40805" w:rsidRDefault="00985702" w:rsidP="00F40805">
            <w:pPr>
              <w:pStyle w:val="NoSpacing"/>
              <w:rPr>
                <w:rFonts w:asciiTheme="minorHAnsi" w:eastAsia="Cambria" w:hAnsiTheme="minorHAnsi"/>
                <w:b/>
                <w:sz w:val="20"/>
                <w:szCs w:val="20"/>
              </w:rPr>
            </w:pPr>
            <w:r w:rsidRPr="00F40805">
              <w:rPr>
                <w:rFonts w:asciiTheme="minorHAnsi" w:eastAsia="Cambria" w:hAnsiTheme="minorHAnsi"/>
                <w:b/>
                <w:sz w:val="20"/>
                <w:szCs w:val="20"/>
              </w:rPr>
              <w:t>Data sources</w:t>
            </w:r>
          </w:p>
        </w:tc>
      </w:tr>
      <w:tr w:rsidR="00985702" w14:paraId="2A34E059" w14:textId="77777777" w:rsidTr="00985702">
        <w:trPr>
          <w:trHeight w:val="557"/>
        </w:trPr>
        <w:tc>
          <w:tcPr>
            <w:tcW w:w="2088" w:type="dxa"/>
            <w:shd w:val="clear" w:color="auto" w:fill="F7CAAC" w:themeFill="accent2" w:themeFillTint="66"/>
          </w:tcPr>
          <w:p w14:paraId="77DE4219"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Poverty rate</w:t>
            </w:r>
          </w:p>
        </w:tc>
        <w:tc>
          <w:tcPr>
            <w:tcW w:w="1417" w:type="dxa"/>
            <w:shd w:val="clear" w:color="auto" w:fill="F7CAAC" w:themeFill="accent2" w:themeFillTint="66"/>
          </w:tcPr>
          <w:p w14:paraId="249AA9ED" w14:textId="77777777" w:rsidR="00985702" w:rsidRPr="00F40805" w:rsidRDefault="00985702" w:rsidP="00985702">
            <w:pPr>
              <w:spacing w:after="280"/>
              <w:jc w:val="both"/>
              <w:rPr>
                <w:sz w:val="20"/>
                <w:szCs w:val="20"/>
              </w:rPr>
            </w:pPr>
            <w:r w:rsidRPr="00F40805">
              <w:rPr>
                <w:sz w:val="20"/>
                <w:szCs w:val="20"/>
              </w:rPr>
              <w:t>Need</w:t>
            </w:r>
          </w:p>
        </w:tc>
        <w:tc>
          <w:tcPr>
            <w:tcW w:w="6565" w:type="dxa"/>
            <w:shd w:val="clear" w:color="auto" w:fill="F7CAAC" w:themeFill="accent2" w:themeFillTint="66"/>
          </w:tcPr>
          <w:p w14:paraId="5C75B1DA"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2016 estimates from the South Sudan High Frequency Survey (HFS) and the 2018 South Sudan Poverty Assessment</w:t>
            </w:r>
          </w:p>
        </w:tc>
      </w:tr>
      <w:tr w:rsidR="00985702" w14:paraId="65961686" w14:textId="77777777" w:rsidTr="00985702">
        <w:tc>
          <w:tcPr>
            <w:tcW w:w="2088" w:type="dxa"/>
            <w:shd w:val="clear" w:color="auto" w:fill="F7CAAC" w:themeFill="accent2" w:themeFillTint="66"/>
          </w:tcPr>
          <w:p w14:paraId="498F7C3D"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Poor population</w:t>
            </w:r>
          </w:p>
        </w:tc>
        <w:tc>
          <w:tcPr>
            <w:tcW w:w="1417" w:type="dxa"/>
            <w:shd w:val="clear" w:color="auto" w:fill="F7CAAC" w:themeFill="accent2" w:themeFillTint="66"/>
          </w:tcPr>
          <w:p w14:paraId="209E1C0F" w14:textId="77777777" w:rsidR="00985702" w:rsidRPr="00F40805" w:rsidRDefault="00985702" w:rsidP="00985702">
            <w:pPr>
              <w:spacing w:after="280"/>
              <w:jc w:val="both"/>
              <w:rPr>
                <w:sz w:val="20"/>
                <w:szCs w:val="20"/>
              </w:rPr>
            </w:pPr>
            <w:r w:rsidRPr="00F40805">
              <w:rPr>
                <w:sz w:val="20"/>
                <w:szCs w:val="20"/>
              </w:rPr>
              <w:t>Need</w:t>
            </w:r>
          </w:p>
        </w:tc>
        <w:tc>
          <w:tcPr>
            <w:tcW w:w="6565" w:type="dxa"/>
            <w:shd w:val="clear" w:color="auto" w:fill="F7CAAC" w:themeFill="accent2" w:themeFillTint="66"/>
          </w:tcPr>
          <w:p w14:paraId="6CA73480"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2016 estimates from the South Sudan High Frequency Survey (HFS) and the 2018 South Sudan Poverty Assessment</w:t>
            </w:r>
          </w:p>
        </w:tc>
      </w:tr>
      <w:tr w:rsidR="00985702" w14:paraId="5A8387E0" w14:textId="77777777" w:rsidTr="00985702">
        <w:tc>
          <w:tcPr>
            <w:tcW w:w="2088" w:type="dxa"/>
            <w:shd w:val="clear" w:color="auto" w:fill="F7CAAC" w:themeFill="accent2" w:themeFillTint="66"/>
          </w:tcPr>
          <w:p w14:paraId="49EAEE9E"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Food insecurity</w:t>
            </w:r>
          </w:p>
        </w:tc>
        <w:tc>
          <w:tcPr>
            <w:tcW w:w="1417" w:type="dxa"/>
            <w:shd w:val="clear" w:color="auto" w:fill="F7CAAC" w:themeFill="accent2" w:themeFillTint="66"/>
          </w:tcPr>
          <w:p w14:paraId="54D0F85E" w14:textId="77777777" w:rsidR="00985702" w:rsidRPr="00F40805" w:rsidRDefault="00985702" w:rsidP="00985702">
            <w:pPr>
              <w:spacing w:after="280"/>
              <w:jc w:val="both"/>
              <w:rPr>
                <w:sz w:val="20"/>
                <w:szCs w:val="20"/>
              </w:rPr>
            </w:pPr>
            <w:r w:rsidRPr="00F40805">
              <w:rPr>
                <w:sz w:val="20"/>
                <w:szCs w:val="20"/>
              </w:rPr>
              <w:t>Need</w:t>
            </w:r>
          </w:p>
        </w:tc>
        <w:tc>
          <w:tcPr>
            <w:tcW w:w="6565" w:type="dxa"/>
            <w:shd w:val="clear" w:color="auto" w:fill="F7CAAC" w:themeFill="accent2" w:themeFillTint="66"/>
          </w:tcPr>
          <w:p w14:paraId="6FD5073C"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Projected January 2019 FAO food insecurity data</w:t>
            </w:r>
          </w:p>
        </w:tc>
      </w:tr>
      <w:tr w:rsidR="00985702" w14:paraId="2E69A02B" w14:textId="77777777" w:rsidTr="00985702">
        <w:tc>
          <w:tcPr>
            <w:tcW w:w="2088" w:type="dxa"/>
            <w:shd w:val="clear" w:color="auto" w:fill="F7CAAC" w:themeFill="accent2" w:themeFillTint="66"/>
          </w:tcPr>
          <w:p w14:paraId="0300789E"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Number of IDPs</w:t>
            </w:r>
          </w:p>
        </w:tc>
        <w:tc>
          <w:tcPr>
            <w:tcW w:w="1417" w:type="dxa"/>
            <w:shd w:val="clear" w:color="auto" w:fill="F7CAAC" w:themeFill="accent2" w:themeFillTint="66"/>
          </w:tcPr>
          <w:p w14:paraId="441FE984" w14:textId="77777777" w:rsidR="00985702" w:rsidRPr="00F40805" w:rsidRDefault="00985702" w:rsidP="00985702">
            <w:pPr>
              <w:spacing w:after="280"/>
              <w:jc w:val="both"/>
              <w:rPr>
                <w:sz w:val="20"/>
                <w:szCs w:val="20"/>
              </w:rPr>
            </w:pPr>
            <w:r w:rsidRPr="00F40805">
              <w:rPr>
                <w:sz w:val="20"/>
                <w:szCs w:val="20"/>
              </w:rPr>
              <w:t>Need</w:t>
            </w:r>
          </w:p>
        </w:tc>
        <w:tc>
          <w:tcPr>
            <w:tcW w:w="6565" w:type="dxa"/>
            <w:shd w:val="clear" w:color="auto" w:fill="F7CAAC" w:themeFill="accent2" w:themeFillTint="66"/>
          </w:tcPr>
          <w:p w14:paraId="174E3590"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June 2017 data from UNOCHA</w:t>
            </w:r>
          </w:p>
        </w:tc>
      </w:tr>
      <w:tr w:rsidR="00985702" w14:paraId="7CCCBCBC" w14:textId="77777777" w:rsidTr="00985702">
        <w:tc>
          <w:tcPr>
            <w:tcW w:w="2088" w:type="dxa"/>
            <w:shd w:val="clear" w:color="auto" w:fill="C5E0B3" w:themeFill="accent6" w:themeFillTint="66"/>
          </w:tcPr>
          <w:p w14:paraId="253256B5"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Security level</w:t>
            </w:r>
          </w:p>
        </w:tc>
        <w:tc>
          <w:tcPr>
            <w:tcW w:w="1417" w:type="dxa"/>
            <w:shd w:val="clear" w:color="auto" w:fill="C5E0B3" w:themeFill="accent6" w:themeFillTint="66"/>
          </w:tcPr>
          <w:p w14:paraId="1735235D" w14:textId="77777777" w:rsidR="00985702" w:rsidRPr="00F40805" w:rsidRDefault="00985702" w:rsidP="00985702">
            <w:pPr>
              <w:spacing w:after="280"/>
              <w:jc w:val="both"/>
              <w:rPr>
                <w:sz w:val="20"/>
                <w:szCs w:val="20"/>
              </w:rPr>
            </w:pPr>
            <w:r w:rsidRPr="00F40805">
              <w:rPr>
                <w:sz w:val="20"/>
                <w:szCs w:val="20"/>
              </w:rPr>
              <w:t>Feasibility</w:t>
            </w:r>
          </w:p>
        </w:tc>
        <w:tc>
          <w:tcPr>
            <w:tcW w:w="6565" w:type="dxa"/>
            <w:shd w:val="clear" w:color="auto" w:fill="C5E0B3" w:themeFill="accent6" w:themeFillTint="66"/>
          </w:tcPr>
          <w:p w14:paraId="6C9A76CE"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Combination of the ACLED conflict incidence and fatality data from July 2018</w:t>
            </w:r>
          </w:p>
        </w:tc>
      </w:tr>
      <w:tr w:rsidR="00985702" w14:paraId="50D906A1" w14:textId="77777777" w:rsidTr="00985702">
        <w:tc>
          <w:tcPr>
            <w:tcW w:w="2088" w:type="dxa"/>
            <w:shd w:val="clear" w:color="auto" w:fill="C5E0B3" w:themeFill="accent6" w:themeFillTint="66"/>
          </w:tcPr>
          <w:p w14:paraId="55717AE5" w14:textId="4DD0E8B2"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 xml:space="preserve">Accessibility </w:t>
            </w:r>
          </w:p>
        </w:tc>
        <w:tc>
          <w:tcPr>
            <w:tcW w:w="1417" w:type="dxa"/>
            <w:shd w:val="clear" w:color="auto" w:fill="C5E0B3" w:themeFill="accent6" w:themeFillTint="66"/>
          </w:tcPr>
          <w:p w14:paraId="7D84941B" w14:textId="77777777" w:rsidR="00985702" w:rsidRPr="00F40805" w:rsidRDefault="00985702" w:rsidP="00985702">
            <w:pPr>
              <w:spacing w:after="280"/>
              <w:jc w:val="both"/>
              <w:rPr>
                <w:sz w:val="20"/>
                <w:szCs w:val="20"/>
              </w:rPr>
            </w:pPr>
            <w:r w:rsidRPr="00F40805">
              <w:rPr>
                <w:sz w:val="20"/>
                <w:szCs w:val="20"/>
              </w:rPr>
              <w:t>Feasibility</w:t>
            </w:r>
          </w:p>
        </w:tc>
        <w:tc>
          <w:tcPr>
            <w:tcW w:w="6565" w:type="dxa"/>
            <w:shd w:val="clear" w:color="auto" w:fill="C5E0B3" w:themeFill="accent6" w:themeFillTint="66"/>
          </w:tcPr>
          <w:p w14:paraId="6232C5BE" w14:textId="77777777" w:rsidR="00985702" w:rsidRPr="00F40805" w:rsidRDefault="00985702" w:rsidP="00985702">
            <w:pPr>
              <w:spacing w:after="280"/>
              <w:jc w:val="both"/>
              <w:rPr>
                <w:rFonts w:eastAsia="Cambria" w:cstheme="minorHAnsi"/>
                <w:color w:val="000000" w:themeColor="text1"/>
                <w:sz w:val="20"/>
                <w:szCs w:val="20"/>
              </w:rPr>
            </w:pPr>
            <w:r w:rsidRPr="00F40805">
              <w:rPr>
                <w:sz w:val="20"/>
                <w:szCs w:val="20"/>
              </w:rPr>
              <w:t>September 2018 UNOCHA data on accessibility and project feasibility</w:t>
            </w:r>
          </w:p>
        </w:tc>
      </w:tr>
    </w:tbl>
    <w:p w14:paraId="05B80AC2" w14:textId="06E3ABDA" w:rsidR="00273095" w:rsidRDefault="00273095" w:rsidP="0022028C">
      <w:pPr>
        <w:pStyle w:val="ListParagraph"/>
      </w:pPr>
    </w:p>
    <w:p w14:paraId="67446D8F" w14:textId="77777777" w:rsidR="00E97312" w:rsidRPr="0022028C" w:rsidRDefault="00E97312" w:rsidP="0022028C">
      <w:pPr>
        <w:pStyle w:val="ListParagraph"/>
      </w:pPr>
    </w:p>
    <w:p w14:paraId="22DC8BAA" w14:textId="605797A9" w:rsidR="00985702" w:rsidRDefault="00985702" w:rsidP="00B93341">
      <w:pPr>
        <w:pStyle w:val="Heading3"/>
      </w:pPr>
      <w:r w:rsidRPr="00B93341">
        <w:rPr>
          <w:u w:val="single"/>
        </w:rPr>
        <w:lastRenderedPageBreak/>
        <w:t xml:space="preserve">Construction </w:t>
      </w:r>
      <w:r w:rsidR="00F40805" w:rsidRPr="00907060">
        <w:rPr>
          <w:u w:val="single"/>
        </w:rPr>
        <w:t>of a</w:t>
      </w:r>
      <w:r w:rsidR="00F40805" w:rsidRPr="00B93341">
        <w:t xml:space="preserve"> </w:t>
      </w:r>
      <w:r w:rsidR="00F40805" w:rsidRPr="00907060">
        <w:rPr>
          <w:u w:val="single"/>
        </w:rPr>
        <w:t>P</w:t>
      </w:r>
      <w:r w:rsidRPr="00907060">
        <w:rPr>
          <w:u w:val="single"/>
        </w:rPr>
        <w:t xml:space="preserve">roject </w:t>
      </w:r>
      <w:r w:rsidR="00F40805" w:rsidRPr="00907060">
        <w:rPr>
          <w:u w:val="single"/>
        </w:rPr>
        <w:t>T</w:t>
      </w:r>
      <w:r w:rsidRPr="00907060">
        <w:rPr>
          <w:u w:val="single"/>
        </w:rPr>
        <w:t xml:space="preserve">argeting </w:t>
      </w:r>
      <w:r w:rsidR="00F40805" w:rsidRPr="00907060">
        <w:rPr>
          <w:u w:val="single"/>
        </w:rPr>
        <w:t>I</w:t>
      </w:r>
      <w:r w:rsidRPr="00907060">
        <w:rPr>
          <w:u w:val="single"/>
        </w:rPr>
        <w:t>ndex (PTI)</w:t>
      </w:r>
      <w:r w:rsidRPr="00B93341">
        <w:t xml:space="preserve"> by </w:t>
      </w:r>
      <w:r w:rsidR="00B93341">
        <w:t>A</w:t>
      </w:r>
      <w:r w:rsidR="008D2EBA" w:rsidRPr="00B93341">
        <w:t>ggregating</w:t>
      </w:r>
      <w:r w:rsidRPr="00B93341">
        <w:t xml:space="preserve"> </w:t>
      </w:r>
      <w:r w:rsidR="00B93341">
        <w:t>M</w:t>
      </w:r>
      <w:r w:rsidRPr="00B93341">
        <w:t xml:space="preserve">ultiple </w:t>
      </w:r>
      <w:r w:rsidR="00B93341">
        <w:t>C</w:t>
      </w:r>
      <w:r w:rsidR="00273095" w:rsidRPr="00B93341">
        <w:t xml:space="preserve">omponents </w:t>
      </w:r>
    </w:p>
    <w:p w14:paraId="0867DC7A" w14:textId="77777777" w:rsidR="00B93341" w:rsidRPr="00B93341" w:rsidRDefault="00B93341" w:rsidP="00986B8C"/>
    <w:p w14:paraId="01E6B501" w14:textId="35BD915C" w:rsidR="00985702" w:rsidRDefault="00985702" w:rsidP="00985702">
      <w:pPr>
        <w:jc w:val="both"/>
      </w:pPr>
      <w:r>
        <w:t xml:space="preserve">The following box summarizes how these </w:t>
      </w:r>
      <w:r w:rsidR="00273095">
        <w:t xml:space="preserve">components </w:t>
      </w:r>
      <w:r>
        <w:t xml:space="preserve">are </w:t>
      </w:r>
      <w:r w:rsidR="008D2EBA">
        <w:t>aggregated</w:t>
      </w:r>
      <w:r>
        <w:t xml:space="preserve"> into one composite indicator</w:t>
      </w:r>
      <w:r w:rsidR="00273095">
        <w:t xml:space="preserve"> </w:t>
      </w:r>
      <w:r w:rsidR="000C59B5">
        <w:rPr>
          <w:rFonts w:cstheme="minorHAnsi"/>
          <w:lang w:val="en"/>
        </w:rPr>
        <w:t>–</w:t>
      </w:r>
      <w:r w:rsidR="00273095">
        <w:t>-</w:t>
      </w:r>
      <w:r w:rsidR="000C59B5">
        <w:t>the</w:t>
      </w:r>
      <w:r w:rsidR="00F95EC2">
        <w:t xml:space="preserve"> </w:t>
      </w:r>
      <w:r>
        <w:t xml:space="preserve">PTI. The first step of the </w:t>
      </w:r>
      <w:r w:rsidR="008D2EBA">
        <w:t>aggregation</w:t>
      </w:r>
      <w:r>
        <w:t xml:space="preserve"> is to standardize each </w:t>
      </w:r>
      <w:r w:rsidR="00273095">
        <w:t>component</w:t>
      </w:r>
      <w:r>
        <w:t xml:space="preserve">. Since each </w:t>
      </w:r>
      <w:r w:rsidR="00273095">
        <w:t xml:space="preserve">component </w:t>
      </w:r>
      <w:r>
        <w:t xml:space="preserve">uses a different unit of measure, it cannot be compared across criteria or </w:t>
      </w:r>
      <w:r w:rsidR="008D2EBA">
        <w:t>aggregated</w:t>
      </w:r>
      <w:r>
        <w:t xml:space="preserve"> directly. For example, poor populations can have multiple thousands or more in counties</w:t>
      </w:r>
      <w:r w:rsidR="00273095">
        <w:t>,</w:t>
      </w:r>
      <w:r>
        <w:t xml:space="preserve"> while </w:t>
      </w:r>
      <w:r w:rsidR="00273095">
        <w:t xml:space="preserve">the </w:t>
      </w:r>
      <w:r>
        <w:t>poverty headcount range</w:t>
      </w:r>
      <w:r w:rsidR="00273095">
        <w:t>s</w:t>
      </w:r>
      <w:r>
        <w:t xml:space="preserve"> between 0 and 1. If we aggregate them without standardization, the resulting indicator </w:t>
      </w:r>
      <w:r w:rsidR="00273095">
        <w:t xml:space="preserve">will </w:t>
      </w:r>
      <w:r w:rsidR="000C59B5">
        <w:t xml:space="preserve">only </w:t>
      </w:r>
      <w:r>
        <w:t xml:space="preserve">reflect the size of poor population. </w:t>
      </w:r>
      <w:r w:rsidR="008D2EBA">
        <w:t>We</w:t>
      </w:r>
      <w:r>
        <w:t xml:space="preserve"> </w:t>
      </w:r>
      <w:r w:rsidR="00273095">
        <w:t>therefore</w:t>
      </w:r>
      <w:r>
        <w:t xml:space="preserve"> standardize all </w:t>
      </w:r>
      <w:r w:rsidR="00273095">
        <w:t>components</w:t>
      </w:r>
      <w:r>
        <w:t xml:space="preserve"> so that </w:t>
      </w:r>
      <w:r w:rsidR="00273095">
        <w:t>they have the</w:t>
      </w:r>
      <w:r>
        <w:t xml:space="preserve"> same means and standard deviations. The second step assigns a weight to each standardized </w:t>
      </w:r>
      <w:r w:rsidR="00273095">
        <w:t>component</w:t>
      </w:r>
      <w:r>
        <w:t xml:space="preserve">. The relative weight reflects </w:t>
      </w:r>
      <w:r w:rsidR="000A2A37">
        <w:t xml:space="preserve">the </w:t>
      </w:r>
      <w:r w:rsidR="008D2EBA">
        <w:t xml:space="preserve">relative </w:t>
      </w:r>
      <w:r>
        <w:t xml:space="preserve">importance of the corresponding </w:t>
      </w:r>
      <w:r w:rsidR="00273095">
        <w:t xml:space="preserve">component </w:t>
      </w:r>
      <w:r>
        <w:t>in the geographic targeting. The third step adds up the w</w:t>
      </w:r>
      <w:r w:rsidR="00F95EC2">
        <w:t xml:space="preserve">eighted </w:t>
      </w:r>
      <w:r w:rsidR="00273095">
        <w:t xml:space="preserve">components </w:t>
      </w:r>
      <w:r w:rsidR="00F95EC2">
        <w:t xml:space="preserve">to create the </w:t>
      </w:r>
      <w:r w:rsidR="00F95EC2" w:rsidRPr="00582A1D">
        <w:t>P</w:t>
      </w:r>
      <w:r w:rsidRPr="00582A1D">
        <w:t xml:space="preserve">roject </w:t>
      </w:r>
      <w:r w:rsidR="00F95EC2" w:rsidRPr="00582A1D">
        <w:t>Targeting I</w:t>
      </w:r>
      <w:r w:rsidRPr="00582A1D">
        <w:t>ndex (PTI)</w:t>
      </w:r>
      <w:r w:rsidR="00273095" w:rsidRPr="00582A1D">
        <w:t xml:space="preserve">. This is then used </w:t>
      </w:r>
      <w:r w:rsidR="00273095" w:rsidRPr="00B30900">
        <w:t>to</w:t>
      </w:r>
      <w:r>
        <w:t xml:space="preserve"> rank counties by </w:t>
      </w:r>
      <w:r w:rsidR="00273095">
        <w:t>the overall PTI score</w:t>
      </w:r>
      <w:r>
        <w:t>. The final step is to</w:t>
      </w:r>
      <w:r w:rsidR="008D2EBA">
        <w:t xml:space="preserve"> create </w:t>
      </w:r>
      <w:r>
        <w:t>four level</w:t>
      </w:r>
      <w:r w:rsidR="008D2EBA">
        <w:t>s</w:t>
      </w:r>
      <w:r>
        <w:t xml:space="preserve"> of priorities </w:t>
      </w:r>
      <w:r w:rsidR="00823475">
        <w:t xml:space="preserve">by ranking the counties by PTI score and dividing them into four </w:t>
      </w:r>
      <w:r w:rsidR="0030313F">
        <w:t>strata</w:t>
      </w:r>
      <w:r w:rsidR="00823475">
        <w:t xml:space="preserve">, each with an equal number of counties. It is then possible to plot the counties on a map by level of priority. </w:t>
      </w:r>
    </w:p>
    <w:p w14:paraId="340C7932" w14:textId="77777777" w:rsidR="00985702" w:rsidRDefault="00985702" w:rsidP="00985702">
      <w:pPr>
        <w:jc w:val="both"/>
      </w:pPr>
    </w:p>
    <w:p w14:paraId="5D92377D" w14:textId="77777777" w:rsidR="00985702" w:rsidRDefault="00985702" w:rsidP="00985702">
      <w:pPr>
        <w:jc w:val="both"/>
      </w:pPr>
      <w:r w:rsidRPr="003C4D74">
        <w:rPr>
          <w:rFonts w:cstheme="minorHAnsi"/>
          <w:noProof/>
          <w:lang w:val="fr-FR" w:eastAsia="fr-FR"/>
        </w:rPr>
        <mc:AlternateContent>
          <mc:Choice Requires="wps">
            <w:drawing>
              <wp:anchor distT="0" distB="0" distL="114300" distR="114300" simplePos="0" relativeHeight="251667456" behindDoc="0" locked="0" layoutInCell="1" allowOverlap="1" wp14:anchorId="2FECB673" wp14:editId="272016B2">
                <wp:simplePos x="0" y="0"/>
                <wp:positionH relativeFrom="margin">
                  <wp:align>center</wp:align>
                </wp:positionH>
                <wp:positionV relativeFrom="paragraph">
                  <wp:posOffset>19050</wp:posOffset>
                </wp:positionV>
                <wp:extent cx="5895975" cy="3009900"/>
                <wp:effectExtent l="19050" t="19050" r="28575" b="19050"/>
                <wp:wrapTopAndBottom/>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009900"/>
                        </a:xfrm>
                        <a:prstGeom prst="rect">
                          <a:avLst/>
                        </a:prstGeom>
                        <a:solidFill>
                          <a:srgbClr val="FFFFFF"/>
                        </a:solidFill>
                        <a:ln w="28575">
                          <a:solidFill>
                            <a:schemeClr val="accent1"/>
                          </a:solidFill>
                          <a:miter lim="800000"/>
                          <a:headEnd/>
                          <a:tailEnd/>
                        </a:ln>
                      </wps:spPr>
                      <wps:txbx>
                        <w:txbxContent>
                          <w:p w14:paraId="6E768044" w14:textId="79F305F6" w:rsidR="00B93341" w:rsidRPr="00C93983" w:rsidRDefault="00B93341" w:rsidP="00985702">
                            <w:pPr>
                              <w:pStyle w:val="Heading4"/>
                              <w:rPr>
                                <w:b/>
                                <w:i w:val="0"/>
                                <w:sz w:val="24"/>
                                <w:szCs w:val="20"/>
                              </w:rPr>
                            </w:pPr>
                            <w:r>
                              <w:rPr>
                                <w:b/>
                                <w:i w:val="0"/>
                                <w:sz w:val="24"/>
                                <w:szCs w:val="20"/>
                              </w:rPr>
                              <w:t xml:space="preserve">Box 1. </w:t>
                            </w:r>
                            <w:r w:rsidRPr="00C93983">
                              <w:rPr>
                                <w:b/>
                                <w:i w:val="0"/>
                                <w:sz w:val="24"/>
                                <w:szCs w:val="20"/>
                              </w:rPr>
                              <w:t>Constructing a Project Targeting Index</w:t>
                            </w:r>
                            <w:r>
                              <w:rPr>
                                <w:b/>
                                <w:i w:val="0"/>
                                <w:sz w:val="24"/>
                                <w:szCs w:val="20"/>
                              </w:rPr>
                              <w:t xml:space="preserve"> (PTI)</w:t>
                            </w:r>
                            <w:r w:rsidRPr="00C93983">
                              <w:rPr>
                                <w:b/>
                                <w:i w:val="0"/>
                                <w:sz w:val="24"/>
                                <w:szCs w:val="20"/>
                              </w:rPr>
                              <w:t xml:space="preserve"> from </w:t>
                            </w:r>
                            <w:r>
                              <w:rPr>
                                <w:b/>
                                <w:i w:val="0"/>
                                <w:sz w:val="24"/>
                                <w:szCs w:val="20"/>
                              </w:rPr>
                              <w:t>c</w:t>
                            </w:r>
                            <w:r w:rsidRPr="00C93983">
                              <w:rPr>
                                <w:b/>
                                <w:i w:val="0"/>
                                <w:sz w:val="24"/>
                                <w:szCs w:val="20"/>
                              </w:rPr>
                              <w:t>ounty-level data</w:t>
                            </w:r>
                          </w:p>
                          <w:p w14:paraId="53239F5F" w14:textId="77777777" w:rsidR="00B93341" w:rsidRDefault="00B93341" w:rsidP="00985702"/>
                          <w:p w14:paraId="18A5E44B" w14:textId="77777777" w:rsidR="00B93341" w:rsidRDefault="00B93341" w:rsidP="00985702">
                            <w:r w:rsidRPr="00C93983">
                              <w:rPr>
                                <w:b/>
                              </w:rPr>
                              <w:t>Step 1:</w:t>
                            </w:r>
                            <w:r>
                              <w:t xml:space="preserve"> Standardize each of the 6 components (county indicator minus overall indicator average, all divided by overall indicator standard deviation):</w:t>
                            </w:r>
                          </w:p>
                          <w:p w14:paraId="2F33D07D" w14:textId="77777777" w:rsidR="00B93341" w:rsidRPr="00E11A45" w:rsidRDefault="00B93341" w:rsidP="00985702">
                            <w:pPr>
                              <w:jc w:val="center"/>
                            </w:pPr>
                            <m:oMath>
                              <m:r>
                                <w:rPr>
                                  <w:rFonts w:ascii="Cambria Math" w:hAnsi="Cambria Math"/>
                                </w:rPr>
                                <m:t>s</m:t>
                              </m:r>
                              <m:d>
                                <m:dPr>
                                  <m:ctrlPr>
                                    <w:rPr>
                                      <w:rFonts w:ascii="Cambria Math" w:hAnsi="Cambria Math"/>
                                      <w:i/>
                                      <w:iCs/>
                                    </w:rPr>
                                  </m:ctrlPr>
                                </m:dPr>
                                <m:e>
                                  <m:r>
                                    <w:rPr>
                                      <w:rFonts w:ascii="Cambria Math" w:hAnsi="Cambria Math"/>
                                    </w:rPr>
                                    <m:t>Pov. rate</m:t>
                                  </m:r>
                                </m:e>
                              </m:d>
                              <m:r>
                                <w:rPr>
                                  <w:rFonts w:ascii="Cambria Math" w:hAnsi="Cambria Math"/>
                                </w:rPr>
                                <m:t>, s</m:t>
                              </m:r>
                              <m:d>
                                <m:dPr>
                                  <m:ctrlPr>
                                    <w:rPr>
                                      <w:rFonts w:ascii="Cambria Math" w:hAnsi="Cambria Math"/>
                                      <w:i/>
                                      <w:iCs/>
                                    </w:rPr>
                                  </m:ctrlPr>
                                </m:dPr>
                                <m:e>
                                  <m:r>
                                    <w:rPr>
                                      <w:rFonts w:ascii="Cambria Math" w:hAnsi="Cambria Math"/>
                                    </w:rPr>
                                    <m:t>Poor pop.</m:t>
                                  </m:r>
                                </m:e>
                              </m:d>
                              <m:r>
                                <w:rPr>
                                  <w:rFonts w:ascii="Cambria Math" w:hAnsi="Cambria Math"/>
                                </w:rPr>
                                <m:t>, s</m:t>
                              </m:r>
                              <m:d>
                                <m:dPr>
                                  <m:ctrlPr>
                                    <w:rPr>
                                      <w:rFonts w:ascii="Cambria Math" w:hAnsi="Cambria Math"/>
                                      <w:i/>
                                      <w:iCs/>
                                    </w:rPr>
                                  </m:ctrlPr>
                                </m:dPr>
                                <m:e>
                                  <m:r>
                                    <w:rPr>
                                      <w:rFonts w:ascii="Cambria Math" w:hAnsi="Cambria Math"/>
                                    </w:rPr>
                                    <m:t>IPC phase</m:t>
                                  </m:r>
                                </m:e>
                              </m:d>
                              <m:r>
                                <w:rPr>
                                  <w:rFonts w:ascii="Cambria Math" w:hAnsi="Cambria Math"/>
                                </w:rPr>
                                <m:t>, s</m:t>
                              </m:r>
                              <m:d>
                                <m:dPr>
                                  <m:ctrlPr>
                                    <w:rPr>
                                      <w:rFonts w:ascii="Cambria Math" w:hAnsi="Cambria Math"/>
                                      <w:i/>
                                      <w:iCs/>
                                    </w:rPr>
                                  </m:ctrlPr>
                                </m:dPr>
                                <m:e>
                                  <m:r>
                                    <w:rPr>
                                      <w:rFonts w:ascii="Cambria Math" w:hAnsi="Cambria Math"/>
                                    </w:rPr>
                                    <m:t>IDPs</m:t>
                                  </m:r>
                                </m:e>
                              </m:d>
                              <m:r>
                                <w:rPr>
                                  <w:rFonts w:ascii="Cambria Math" w:hAnsi="Cambria Math"/>
                                </w:rPr>
                                <m:t>,s</m:t>
                              </m:r>
                              <m:d>
                                <m:dPr>
                                  <m:ctrlPr>
                                    <w:rPr>
                                      <w:rFonts w:ascii="Cambria Math" w:hAnsi="Cambria Math"/>
                                      <w:i/>
                                      <w:iCs/>
                                    </w:rPr>
                                  </m:ctrlPr>
                                </m:dPr>
                                <m:e>
                                  <m:r>
                                    <w:rPr>
                                      <w:rFonts w:ascii="Cambria Math" w:hAnsi="Cambria Math"/>
                                    </w:rPr>
                                    <m:t>Security</m:t>
                                  </m:r>
                                </m:e>
                              </m:d>
                            </m:oMath>
                            <w:r w:rsidRPr="00E11A45">
                              <w:t xml:space="preserve">, </w:t>
                            </w:r>
                            <m:oMath>
                              <m:r>
                                <w:rPr>
                                  <w:rFonts w:ascii="Cambria Math" w:hAnsi="Cambria Math"/>
                                </w:rPr>
                                <m:t>s</m:t>
                              </m:r>
                              <m:d>
                                <m:dPr>
                                  <m:ctrlPr>
                                    <w:rPr>
                                      <w:rFonts w:ascii="Cambria Math" w:hAnsi="Cambria Math"/>
                                      <w:i/>
                                      <w:iCs/>
                                    </w:rPr>
                                  </m:ctrlPr>
                                </m:dPr>
                                <m:e>
                                  <m:r>
                                    <w:rPr>
                                      <w:rFonts w:ascii="Cambria Math" w:hAnsi="Cambria Math"/>
                                    </w:rPr>
                                    <m:t>Accessibility</m:t>
                                  </m:r>
                                </m:e>
                              </m:d>
                            </m:oMath>
                          </w:p>
                          <w:p w14:paraId="71D20A92" w14:textId="77777777" w:rsidR="00B93341" w:rsidRDefault="00B93341" w:rsidP="00985702">
                            <w:r w:rsidRPr="00C93983">
                              <w:rPr>
                                <w:b/>
                              </w:rPr>
                              <w:t>Step 2:</w:t>
                            </w:r>
                            <w:r>
                              <w:t xml:space="preserve"> Assign weights (default is equal weights all equal to 1):</w:t>
                            </w:r>
                          </w:p>
                          <w:p w14:paraId="21EC87F7" w14:textId="77777777" w:rsidR="00B93341" w:rsidRPr="00C93983" w:rsidRDefault="00B93341" w:rsidP="00985702">
                            <w:pPr>
                              <w:rPr>
                                <w:sz w:val="20"/>
                              </w:rPr>
                            </w:pPr>
                            <m:oMathPara>
                              <m:oMathParaPr>
                                <m:jc m:val="center"/>
                              </m:oMathParaPr>
                              <m:oMath>
                                <m:r>
                                  <w:rPr>
                                    <w:rFonts w:ascii="Cambria Math" w:hAnsi="Cambria Math"/>
                                    <w:sz w:val="20"/>
                                  </w:rPr>
                                  <m:t>w</m:t>
                                </m:r>
                                <m:d>
                                  <m:dPr>
                                    <m:ctrlPr>
                                      <w:rPr>
                                        <w:rFonts w:ascii="Cambria Math" w:hAnsi="Cambria Math"/>
                                        <w:i/>
                                        <w:iCs/>
                                        <w:sz w:val="20"/>
                                      </w:rPr>
                                    </m:ctrlPr>
                                  </m:dPr>
                                  <m:e>
                                    <m:r>
                                      <w:rPr>
                                        <w:rFonts w:ascii="Cambria Math" w:hAnsi="Cambria Math"/>
                                        <w:sz w:val="20"/>
                                      </w:rPr>
                                      <m:t>Pov. rate</m:t>
                                    </m:r>
                                  </m:e>
                                </m:d>
                                <m:r>
                                  <w:rPr>
                                    <w:rFonts w:ascii="Cambria Math" w:hAnsi="Cambria Math"/>
                                    <w:sz w:val="20"/>
                                  </w:rPr>
                                  <m:t>; w</m:t>
                                </m:r>
                                <m:d>
                                  <m:dPr>
                                    <m:ctrlPr>
                                      <w:rPr>
                                        <w:rFonts w:ascii="Cambria Math" w:hAnsi="Cambria Math"/>
                                        <w:i/>
                                        <w:iCs/>
                                        <w:sz w:val="20"/>
                                      </w:rPr>
                                    </m:ctrlPr>
                                  </m:dPr>
                                  <m:e>
                                    <m:r>
                                      <w:rPr>
                                        <w:rFonts w:ascii="Cambria Math" w:hAnsi="Cambria Math"/>
                                        <w:sz w:val="20"/>
                                      </w:rPr>
                                      <m:t>Poor pop.</m:t>
                                    </m:r>
                                  </m:e>
                                </m:d>
                                <m:r>
                                  <w:rPr>
                                    <w:rFonts w:ascii="Cambria Math" w:hAnsi="Cambria Math"/>
                                    <w:sz w:val="20"/>
                                  </w:rPr>
                                  <m:t>; w</m:t>
                                </m:r>
                                <m:d>
                                  <m:dPr>
                                    <m:ctrlPr>
                                      <w:rPr>
                                        <w:rFonts w:ascii="Cambria Math" w:hAnsi="Cambria Math"/>
                                        <w:i/>
                                        <w:iCs/>
                                        <w:sz w:val="20"/>
                                      </w:rPr>
                                    </m:ctrlPr>
                                  </m:dPr>
                                  <m:e>
                                    <m:r>
                                      <w:rPr>
                                        <w:rFonts w:ascii="Cambria Math" w:hAnsi="Cambria Math"/>
                                        <w:sz w:val="20"/>
                                      </w:rPr>
                                      <m:t>IPC phase</m:t>
                                    </m:r>
                                  </m:e>
                                </m:d>
                                <m:r>
                                  <w:rPr>
                                    <w:rFonts w:ascii="Cambria Math" w:hAnsi="Cambria Math"/>
                                    <w:sz w:val="20"/>
                                  </w:rPr>
                                  <m:t>; w</m:t>
                                </m:r>
                                <m:d>
                                  <m:dPr>
                                    <m:ctrlPr>
                                      <w:rPr>
                                        <w:rFonts w:ascii="Cambria Math" w:hAnsi="Cambria Math"/>
                                        <w:i/>
                                        <w:iCs/>
                                        <w:sz w:val="20"/>
                                      </w:rPr>
                                    </m:ctrlPr>
                                  </m:dPr>
                                  <m:e>
                                    <m:r>
                                      <w:rPr>
                                        <w:rFonts w:ascii="Cambria Math" w:hAnsi="Cambria Math"/>
                                        <w:sz w:val="20"/>
                                      </w:rPr>
                                      <m:t>IDPs</m:t>
                                    </m:r>
                                  </m:e>
                                </m:d>
                                <m:r>
                                  <w:rPr>
                                    <w:rFonts w:ascii="Cambria Math" w:hAnsi="Cambria Math"/>
                                    <w:sz w:val="20"/>
                                  </w:rPr>
                                  <m:t>; w</m:t>
                                </m:r>
                                <m:d>
                                  <m:dPr>
                                    <m:ctrlPr>
                                      <w:rPr>
                                        <w:rFonts w:ascii="Cambria Math" w:hAnsi="Cambria Math"/>
                                        <w:i/>
                                        <w:iCs/>
                                        <w:sz w:val="20"/>
                                      </w:rPr>
                                    </m:ctrlPr>
                                  </m:dPr>
                                  <m:e>
                                    <m:r>
                                      <w:rPr>
                                        <w:rFonts w:ascii="Cambria Math" w:hAnsi="Cambria Math"/>
                                        <w:sz w:val="20"/>
                                      </w:rPr>
                                      <m:t>Security</m:t>
                                    </m:r>
                                  </m:e>
                                </m:d>
                                <m:r>
                                  <w:rPr>
                                    <w:rFonts w:ascii="Cambria Math" w:hAnsi="Cambria Math"/>
                                    <w:sz w:val="20"/>
                                  </w:rPr>
                                  <m:t>; w</m:t>
                                </m:r>
                                <m:d>
                                  <m:dPr>
                                    <m:ctrlPr>
                                      <w:rPr>
                                        <w:rFonts w:ascii="Cambria Math" w:hAnsi="Cambria Math"/>
                                        <w:i/>
                                        <w:iCs/>
                                        <w:sz w:val="20"/>
                                      </w:rPr>
                                    </m:ctrlPr>
                                  </m:dPr>
                                  <m:e>
                                    <m:r>
                                      <w:rPr>
                                        <w:rFonts w:ascii="Cambria Math" w:hAnsi="Cambria Math"/>
                                        <w:sz w:val="20"/>
                                      </w:rPr>
                                      <m:t>Accessibility</m:t>
                                    </m:r>
                                  </m:e>
                                </m:d>
                              </m:oMath>
                            </m:oMathPara>
                          </w:p>
                          <w:p w14:paraId="0A28CB34" w14:textId="77777777" w:rsidR="00B93341" w:rsidRDefault="00B93341" w:rsidP="00985702">
                            <w:r w:rsidRPr="00C93983">
                              <w:rPr>
                                <w:b/>
                              </w:rPr>
                              <w:t>Step 3:</w:t>
                            </w:r>
                            <w:r>
                              <w:t xml:space="preserve"> Sum over the weighted components to get project targeting indicators for </w:t>
                            </w:r>
                            <w:r>
                              <w:rPr>
                                <w:i/>
                              </w:rPr>
                              <w:t>x</w:t>
                            </w:r>
                            <w:r>
                              <w:t xml:space="preserve"> indicators and </w:t>
                            </w:r>
                            <w:r>
                              <w:rPr>
                                <w:i/>
                              </w:rPr>
                              <w:t>I</w:t>
                            </w:r>
                            <w:r>
                              <w:t xml:space="preserve"> counties: </w:t>
                            </w:r>
                          </w:p>
                          <w:p w14:paraId="5A082D68" w14:textId="77777777" w:rsidR="00B93341" w:rsidRPr="00C93983" w:rsidRDefault="008C5DB5" w:rsidP="00985702">
                            <m:oMathPara>
                              <m:oMathParaPr>
                                <m:jc m:val="centerGroup"/>
                              </m:oMathParaPr>
                              <m:oMath>
                                <m:sSub>
                                  <m:sSubPr>
                                    <m:ctrlPr>
                                      <w:rPr>
                                        <w:rFonts w:ascii="Cambria Math" w:hAnsi="Cambria Math"/>
                                        <w:i/>
                                        <w:iCs/>
                                      </w:rPr>
                                    </m:ctrlPr>
                                  </m:sSubPr>
                                  <m:e>
                                    <m:r>
                                      <w:rPr>
                                        <w:rFonts w:ascii="Cambria Math" w:hAnsi="Cambria Math"/>
                                      </w:rPr>
                                      <m:t>PTI</m:t>
                                    </m:r>
                                  </m:e>
                                  <m:sub>
                                    <m:r>
                                      <w:rPr>
                                        <w:rFonts w:ascii="Cambria Math" w:hAnsi="Cambria Math"/>
                                      </w:rPr>
                                      <m:t>i</m:t>
                                    </m:r>
                                  </m:sub>
                                </m:sSub>
                                <m:r>
                                  <w:rPr>
                                    <w:rFonts w:ascii="Cambria Math" w:hAnsi="Cambria Math"/>
                                  </w:rPr>
                                  <m:t>=</m:t>
                                </m:r>
                                <m:nary>
                                  <m:naryPr>
                                    <m:chr m:val="∑"/>
                                    <m:subHide m:val="1"/>
                                    <m:supHide m:val="1"/>
                                    <m:ctrlPr>
                                      <w:rPr>
                                        <w:rFonts w:ascii="Cambria Math" w:hAnsi="Cambria Math"/>
                                        <w:i/>
                                        <w:iCs/>
                                      </w:rPr>
                                    </m:ctrlPr>
                                  </m:naryPr>
                                  <m:sub/>
                                  <m:sup/>
                                  <m:e>
                                    <m:r>
                                      <w:rPr>
                                        <w:rFonts w:ascii="Cambria Math" w:hAnsi="Cambria Math"/>
                                      </w:rPr>
                                      <m:t>s</m:t>
                                    </m:r>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e>
                                    </m:d>
                                    <m:r>
                                      <w:rPr>
                                        <w:rFonts w:ascii="Cambria Math" w:hAnsi="Cambria Math" w:hint="eastAsia"/>
                                      </w:rPr>
                                      <m:t>×</m:t>
                                    </m:r>
                                    <m:r>
                                      <w:rPr>
                                        <w:rFonts w:ascii="Cambria Math" w:hAnsi="Cambria Math"/>
                                      </w:rPr>
                                      <m:t>w</m:t>
                                    </m:r>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e>
                                    </m:d>
                                  </m:e>
                                </m:nary>
                              </m:oMath>
                            </m:oMathPara>
                          </w:p>
                          <w:p w14:paraId="06C2CC5F" w14:textId="77777777" w:rsidR="00B93341" w:rsidRPr="00C93983" w:rsidRDefault="00B93341" w:rsidP="00985702">
                            <w:r w:rsidRPr="00C93983">
                              <w:rPr>
                                <w:b/>
                              </w:rPr>
                              <w:t>Step 4:</w:t>
                            </w:r>
                            <w:r>
                              <w:t xml:space="preserve"> Divide the Project Targeting Indicator into 4 priority categorizations.</w:t>
                            </w:r>
                          </w:p>
                          <w:p w14:paraId="7A2706F7" w14:textId="77777777" w:rsidR="00B93341" w:rsidRPr="005D00F7" w:rsidRDefault="00B93341" w:rsidP="00985702">
                            <w:pPr>
                              <w:rPr>
                                <w:sz w:val="20"/>
                                <w:szCs w:val="20"/>
                              </w:rPr>
                            </w:pPr>
                          </w:p>
                        </w:txbxContent>
                      </wps:txbx>
                      <wps:bodyPr rot="0" vert="horz" wrap="square" lIns="91440" tIns="45720" rIns="91440" bIns="45720" anchor="t" anchorCtr="0">
                        <a:noAutofit/>
                      </wps:bodyPr>
                    </wps:wsp>
                  </a:graphicData>
                </a:graphic>
              </wp:anchor>
            </w:drawing>
          </mc:Choice>
          <mc:Fallback>
            <w:pict>
              <v:shape w14:anchorId="2FECB673" id="_x0000_s1027" type="#_x0000_t202" style="position:absolute;left:0;text-align:left;margin-left:0;margin-top:1.5pt;width:464.25pt;height:237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" strokecolor="#4472c4 [3204]" strokeweight="2.25pt">
                <v:textbox>
                  <w:txbxContent>
                    <w:p w14:paraId="6E768044" w14:textId="79F305F6" w:rsidR="00B93341" w:rsidRPr="00C93983" w:rsidRDefault="00B93341" w:rsidP="00985702">
                      <w:pPr>
                        <w:pStyle w:val="Heading4"/>
                        <w:rPr>
                          <w:b/>
                          <w:i w:val="0"/>
                          <w:sz w:val="24"/>
                          <w:szCs w:val="20"/>
                        </w:rPr>
                      </w:pPr>
                      <w:r>
                        <w:rPr>
                          <w:b/>
                          <w:i w:val="0"/>
                          <w:sz w:val="24"/>
                          <w:szCs w:val="20"/>
                        </w:rPr>
                        <w:t xml:space="preserve">Box 1. </w:t>
                      </w:r>
                      <w:r w:rsidRPr="00C93983">
                        <w:rPr>
                          <w:b/>
                          <w:i w:val="0"/>
                          <w:sz w:val="24"/>
                          <w:szCs w:val="20"/>
                        </w:rPr>
                        <w:t>Constructing a Project Targeting Index</w:t>
                      </w:r>
                      <w:r>
                        <w:rPr>
                          <w:b/>
                          <w:i w:val="0"/>
                          <w:sz w:val="24"/>
                          <w:szCs w:val="20"/>
                        </w:rPr>
                        <w:t xml:space="preserve"> (PTI)</w:t>
                      </w:r>
                      <w:r w:rsidRPr="00C93983">
                        <w:rPr>
                          <w:b/>
                          <w:i w:val="0"/>
                          <w:sz w:val="24"/>
                          <w:szCs w:val="20"/>
                        </w:rPr>
                        <w:t xml:space="preserve"> from </w:t>
                      </w:r>
                      <w:r>
                        <w:rPr>
                          <w:b/>
                          <w:i w:val="0"/>
                          <w:sz w:val="24"/>
                          <w:szCs w:val="20"/>
                        </w:rPr>
                        <w:t>c</w:t>
                      </w:r>
                      <w:r w:rsidRPr="00C93983">
                        <w:rPr>
                          <w:b/>
                          <w:i w:val="0"/>
                          <w:sz w:val="24"/>
                          <w:szCs w:val="20"/>
                        </w:rPr>
                        <w:t>ounty-level data</w:t>
                      </w:r>
                    </w:p>
                    <w:p w14:paraId="53239F5F" w14:textId="77777777" w:rsidR="00B93341" w:rsidRDefault="00B93341" w:rsidP="00985702"/>
                    <w:p w14:paraId="18A5E44B" w14:textId="77777777" w:rsidR="00B93341" w:rsidRDefault="00B93341" w:rsidP="00985702">
                      <w:r w:rsidRPr="00C93983">
                        <w:rPr>
                          <w:b/>
                        </w:rPr>
                        <w:t>Step 1:</w:t>
                      </w:r>
                      <w:r>
                        <w:t xml:space="preserve"> Standardize each of the 6 components (county indicator minus overall indicator average, all divided by overall indicator standard deviation):</w:t>
                      </w:r>
                    </w:p>
                    <w:p w14:paraId="2F33D07D" w14:textId="77777777" w:rsidR="00B93341" w:rsidRPr="00E11A45" w:rsidRDefault="00B93341" w:rsidP="00985702">
                      <w:pPr>
                        <w:jc w:val="center"/>
                      </w:pPr>
                      <m:oMath>
                        <m:r>
                          <w:rPr>
                            <w:rFonts w:ascii="Cambria Math" w:hAnsi="Cambria Math"/>
                          </w:rPr>
                          <m:t>s</m:t>
                        </m:r>
                        <m:d>
                          <m:dPr>
                            <m:ctrlPr>
                              <w:rPr>
                                <w:rFonts w:ascii="Cambria Math" w:hAnsi="Cambria Math"/>
                                <w:i/>
                                <w:iCs/>
                              </w:rPr>
                            </m:ctrlPr>
                          </m:dPr>
                          <m:e>
                            <m:r>
                              <w:rPr>
                                <w:rFonts w:ascii="Cambria Math" w:hAnsi="Cambria Math"/>
                              </w:rPr>
                              <m:t>Pov. rate</m:t>
                            </m:r>
                          </m:e>
                        </m:d>
                        <m:r>
                          <w:rPr>
                            <w:rFonts w:ascii="Cambria Math" w:hAnsi="Cambria Math"/>
                          </w:rPr>
                          <m:t>, s</m:t>
                        </m:r>
                        <m:d>
                          <m:dPr>
                            <m:ctrlPr>
                              <w:rPr>
                                <w:rFonts w:ascii="Cambria Math" w:hAnsi="Cambria Math"/>
                                <w:i/>
                                <w:iCs/>
                              </w:rPr>
                            </m:ctrlPr>
                          </m:dPr>
                          <m:e>
                            <m:r>
                              <w:rPr>
                                <w:rFonts w:ascii="Cambria Math" w:hAnsi="Cambria Math"/>
                              </w:rPr>
                              <m:t>Poor pop.</m:t>
                            </m:r>
                          </m:e>
                        </m:d>
                        <m:r>
                          <w:rPr>
                            <w:rFonts w:ascii="Cambria Math" w:hAnsi="Cambria Math"/>
                          </w:rPr>
                          <m:t>, s</m:t>
                        </m:r>
                        <m:d>
                          <m:dPr>
                            <m:ctrlPr>
                              <w:rPr>
                                <w:rFonts w:ascii="Cambria Math" w:hAnsi="Cambria Math"/>
                                <w:i/>
                                <w:iCs/>
                              </w:rPr>
                            </m:ctrlPr>
                          </m:dPr>
                          <m:e>
                            <m:r>
                              <w:rPr>
                                <w:rFonts w:ascii="Cambria Math" w:hAnsi="Cambria Math"/>
                              </w:rPr>
                              <m:t>IPC phase</m:t>
                            </m:r>
                          </m:e>
                        </m:d>
                        <m:r>
                          <w:rPr>
                            <w:rFonts w:ascii="Cambria Math" w:hAnsi="Cambria Math"/>
                          </w:rPr>
                          <m:t>, s</m:t>
                        </m:r>
                        <m:d>
                          <m:dPr>
                            <m:ctrlPr>
                              <w:rPr>
                                <w:rFonts w:ascii="Cambria Math" w:hAnsi="Cambria Math"/>
                                <w:i/>
                                <w:iCs/>
                              </w:rPr>
                            </m:ctrlPr>
                          </m:dPr>
                          <m:e>
                            <m:r>
                              <w:rPr>
                                <w:rFonts w:ascii="Cambria Math" w:hAnsi="Cambria Math"/>
                              </w:rPr>
                              <m:t>IDPs</m:t>
                            </m:r>
                          </m:e>
                        </m:d>
                        <m:r>
                          <w:rPr>
                            <w:rFonts w:ascii="Cambria Math" w:hAnsi="Cambria Math"/>
                          </w:rPr>
                          <m:t>,s</m:t>
                        </m:r>
                        <m:d>
                          <m:dPr>
                            <m:ctrlPr>
                              <w:rPr>
                                <w:rFonts w:ascii="Cambria Math" w:hAnsi="Cambria Math"/>
                                <w:i/>
                                <w:iCs/>
                              </w:rPr>
                            </m:ctrlPr>
                          </m:dPr>
                          <m:e>
                            <m:r>
                              <w:rPr>
                                <w:rFonts w:ascii="Cambria Math" w:hAnsi="Cambria Math"/>
                              </w:rPr>
                              <m:t>Security</m:t>
                            </m:r>
                          </m:e>
                        </m:d>
                      </m:oMath>
                      <w:r w:rsidRPr="00E11A45">
                        <w:t xml:space="preserve">, </w:t>
                      </w:r>
                      <m:oMath>
                        <m:r>
                          <w:rPr>
                            <w:rFonts w:ascii="Cambria Math" w:hAnsi="Cambria Math"/>
                          </w:rPr>
                          <m:t>s</m:t>
                        </m:r>
                        <m:d>
                          <m:dPr>
                            <m:ctrlPr>
                              <w:rPr>
                                <w:rFonts w:ascii="Cambria Math" w:hAnsi="Cambria Math"/>
                                <w:i/>
                                <w:iCs/>
                              </w:rPr>
                            </m:ctrlPr>
                          </m:dPr>
                          <m:e>
                            <m:r>
                              <w:rPr>
                                <w:rFonts w:ascii="Cambria Math" w:hAnsi="Cambria Math"/>
                              </w:rPr>
                              <m:t>Accessibility</m:t>
                            </m:r>
                          </m:e>
                        </m:d>
                      </m:oMath>
                    </w:p>
                    <w:p w14:paraId="71D20A92" w14:textId="77777777" w:rsidR="00B93341" w:rsidRDefault="00B93341" w:rsidP="00985702">
                      <w:r w:rsidRPr="00C93983">
                        <w:rPr>
                          <w:b/>
                        </w:rPr>
                        <w:t>Step 2:</w:t>
                      </w:r>
                      <w:r>
                        <w:t xml:space="preserve"> Assign weights (default is equal weights all equal to 1):</w:t>
                      </w:r>
                    </w:p>
                    <w:p w14:paraId="21EC87F7" w14:textId="77777777" w:rsidR="00B93341" w:rsidRPr="00C93983" w:rsidRDefault="00B93341" w:rsidP="00985702">
                      <w:pPr>
                        <w:rPr>
                          <w:sz w:val="20"/>
                        </w:rPr>
                      </w:pPr>
                      <m:oMathPara>
                        <m:oMathParaPr>
                          <m:jc m:val="center"/>
                        </m:oMathParaPr>
                        <m:oMath>
                          <m:r>
                            <w:rPr>
                              <w:rFonts w:ascii="Cambria Math" w:hAnsi="Cambria Math"/>
                              <w:sz w:val="20"/>
                            </w:rPr>
                            <m:t>w</m:t>
                          </m:r>
                          <m:d>
                            <m:dPr>
                              <m:ctrlPr>
                                <w:rPr>
                                  <w:rFonts w:ascii="Cambria Math" w:hAnsi="Cambria Math"/>
                                  <w:i/>
                                  <w:iCs/>
                                  <w:sz w:val="20"/>
                                </w:rPr>
                              </m:ctrlPr>
                            </m:dPr>
                            <m:e>
                              <m:r>
                                <w:rPr>
                                  <w:rFonts w:ascii="Cambria Math" w:hAnsi="Cambria Math"/>
                                  <w:sz w:val="20"/>
                                </w:rPr>
                                <m:t>Pov. rate</m:t>
                              </m:r>
                            </m:e>
                          </m:d>
                          <m:r>
                            <w:rPr>
                              <w:rFonts w:ascii="Cambria Math" w:hAnsi="Cambria Math"/>
                              <w:sz w:val="20"/>
                            </w:rPr>
                            <m:t>; w</m:t>
                          </m:r>
                          <m:d>
                            <m:dPr>
                              <m:ctrlPr>
                                <w:rPr>
                                  <w:rFonts w:ascii="Cambria Math" w:hAnsi="Cambria Math"/>
                                  <w:i/>
                                  <w:iCs/>
                                  <w:sz w:val="20"/>
                                </w:rPr>
                              </m:ctrlPr>
                            </m:dPr>
                            <m:e>
                              <m:r>
                                <w:rPr>
                                  <w:rFonts w:ascii="Cambria Math" w:hAnsi="Cambria Math"/>
                                  <w:sz w:val="20"/>
                                </w:rPr>
                                <m:t>Poor pop.</m:t>
                              </m:r>
                            </m:e>
                          </m:d>
                          <m:r>
                            <w:rPr>
                              <w:rFonts w:ascii="Cambria Math" w:hAnsi="Cambria Math"/>
                              <w:sz w:val="20"/>
                            </w:rPr>
                            <m:t>; w</m:t>
                          </m:r>
                          <m:d>
                            <m:dPr>
                              <m:ctrlPr>
                                <w:rPr>
                                  <w:rFonts w:ascii="Cambria Math" w:hAnsi="Cambria Math"/>
                                  <w:i/>
                                  <w:iCs/>
                                  <w:sz w:val="20"/>
                                </w:rPr>
                              </m:ctrlPr>
                            </m:dPr>
                            <m:e>
                              <m:r>
                                <w:rPr>
                                  <w:rFonts w:ascii="Cambria Math" w:hAnsi="Cambria Math"/>
                                  <w:sz w:val="20"/>
                                </w:rPr>
                                <m:t>IPC phase</m:t>
                              </m:r>
                            </m:e>
                          </m:d>
                          <m:r>
                            <w:rPr>
                              <w:rFonts w:ascii="Cambria Math" w:hAnsi="Cambria Math"/>
                              <w:sz w:val="20"/>
                            </w:rPr>
                            <m:t>; w</m:t>
                          </m:r>
                          <m:d>
                            <m:dPr>
                              <m:ctrlPr>
                                <w:rPr>
                                  <w:rFonts w:ascii="Cambria Math" w:hAnsi="Cambria Math"/>
                                  <w:i/>
                                  <w:iCs/>
                                  <w:sz w:val="20"/>
                                </w:rPr>
                              </m:ctrlPr>
                            </m:dPr>
                            <m:e>
                              <m:r>
                                <w:rPr>
                                  <w:rFonts w:ascii="Cambria Math" w:hAnsi="Cambria Math"/>
                                  <w:sz w:val="20"/>
                                </w:rPr>
                                <m:t>IDPs</m:t>
                              </m:r>
                            </m:e>
                          </m:d>
                          <m:r>
                            <w:rPr>
                              <w:rFonts w:ascii="Cambria Math" w:hAnsi="Cambria Math"/>
                              <w:sz w:val="20"/>
                            </w:rPr>
                            <m:t>; w</m:t>
                          </m:r>
                          <m:d>
                            <m:dPr>
                              <m:ctrlPr>
                                <w:rPr>
                                  <w:rFonts w:ascii="Cambria Math" w:hAnsi="Cambria Math"/>
                                  <w:i/>
                                  <w:iCs/>
                                  <w:sz w:val="20"/>
                                </w:rPr>
                              </m:ctrlPr>
                            </m:dPr>
                            <m:e>
                              <m:r>
                                <w:rPr>
                                  <w:rFonts w:ascii="Cambria Math" w:hAnsi="Cambria Math"/>
                                  <w:sz w:val="20"/>
                                </w:rPr>
                                <m:t>Security</m:t>
                              </m:r>
                            </m:e>
                          </m:d>
                          <m:r>
                            <w:rPr>
                              <w:rFonts w:ascii="Cambria Math" w:hAnsi="Cambria Math"/>
                              <w:sz w:val="20"/>
                            </w:rPr>
                            <m:t>; w</m:t>
                          </m:r>
                          <m:d>
                            <m:dPr>
                              <m:ctrlPr>
                                <w:rPr>
                                  <w:rFonts w:ascii="Cambria Math" w:hAnsi="Cambria Math"/>
                                  <w:i/>
                                  <w:iCs/>
                                  <w:sz w:val="20"/>
                                </w:rPr>
                              </m:ctrlPr>
                            </m:dPr>
                            <m:e>
                              <m:r>
                                <w:rPr>
                                  <w:rFonts w:ascii="Cambria Math" w:hAnsi="Cambria Math"/>
                                  <w:sz w:val="20"/>
                                </w:rPr>
                                <m:t>Accessibility</m:t>
                              </m:r>
                            </m:e>
                          </m:d>
                        </m:oMath>
                      </m:oMathPara>
                    </w:p>
                    <w:p w14:paraId="0A28CB34" w14:textId="77777777" w:rsidR="00B93341" w:rsidRDefault="00B93341" w:rsidP="00985702">
                      <w:r w:rsidRPr="00C93983">
                        <w:rPr>
                          <w:b/>
                        </w:rPr>
                        <w:t>Step 3:</w:t>
                      </w:r>
                      <w:r>
                        <w:t xml:space="preserve"> Sum over the weighted components to get project targeting indicators for </w:t>
                      </w:r>
                      <w:r>
                        <w:rPr>
                          <w:i/>
                        </w:rPr>
                        <w:t>x</w:t>
                      </w:r>
                      <w:r>
                        <w:t xml:space="preserve"> indicators and </w:t>
                      </w:r>
                      <w:r>
                        <w:rPr>
                          <w:i/>
                        </w:rPr>
                        <w:t>I</w:t>
                      </w:r>
                      <w:r>
                        <w:t xml:space="preserve"> counties: </w:t>
                      </w:r>
                    </w:p>
                    <w:p w14:paraId="5A082D68" w14:textId="77777777" w:rsidR="00B93341" w:rsidRPr="00C93983" w:rsidRDefault="008C5DB5" w:rsidP="00985702">
                      <m:oMathPara>
                        <m:oMathParaPr>
                          <m:jc m:val="centerGroup"/>
                        </m:oMathParaPr>
                        <m:oMath>
                          <m:sSub>
                            <m:sSubPr>
                              <m:ctrlPr>
                                <w:rPr>
                                  <w:rFonts w:ascii="Cambria Math" w:hAnsi="Cambria Math"/>
                                  <w:i/>
                                  <w:iCs/>
                                </w:rPr>
                              </m:ctrlPr>
                            </m:sSubPr>
                            <m:e>
                              <m:r>
                                <w:rPr>
                                  <w:rFonts w:ascii="Cambria Math" w:hAnsi="Cambria Math"/>
                                </w:rPr>
                                <m:t>PTI</m:t>
                              </m:r>
                            </m:e>
                            <m:sub>
                              <m:r>
                                <w:rPr>
                                  <w:rFonts w:ascii="Cambria Math" w:hAnsi="Cambria Math"/>
                                </w:rPr>
                                <m:t>i</m:t>
                              </m:r>
                            </m:sub>
                          </m:sSub>
                          <m:r>
                            <w:rPr>
                              <w:rFonts w:ascii="Cambria Math" w:hAnsi="Cambria Math"/>
                            </w:rPr>
                            <m:t>=</m:t>
                          </m:r>
                          <m:nary>
                            <m:naryPr>
                              <m:chr m:val="∑"/>
                              <m:subHide m:val="1"/>
                              <m:supHide m:val="1"/>
                              <m:ctrlPr>
                                <w:rPr>
                                  <w:rFonts w:ascii="Cambria Math" w:hAnsi="Cambria Math"/>
                                  <w:i/>
                                  <w:iCs/>
                                </w:rPr>
                              </m:ctrlPr>
                            </m:naryPr>
                            <m:sub/>
                            <m:sup/>
                            <m:e>
                              <m:r>
                                <w:rPr>
                                  <w:rFonts w:ascii="Cambria Math" w:hAnsi="Cambria Math"/>
                                </w:rPr>
                                <m:t>s</m:t>
                              </m:r>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e>
                              </m:d>
                              <m:r>
                                <w:rPr>
                                  <w:rFonts w:ascii="Cambria Math" w:hAnsi="Cambria Math" w:hint="eastAsia"/>
                                </w:rPr>
                                <m:t>×</m:t>
                              </m:r>
                              <m:r>
                                <w:rPr>
                                  <w:rFonts w:ascii="Cambria Math" w:hAnsi="Cambria Math"/>
                                </w:rPr>
                                <m:t>w</m:t>
                              </m:r>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e>
                              </m:d>
                            </m:e>
                          </m:nary>
                        </m:oMath>
                      </m:oMathPara>
                    </w:p>
                    <w:p w14:paraId="06C2CC5F" w14:textId="77777777" w:rsidR="00B93341" w:rsidRPr="00C93983" w:rsidRDefault="00B93341" w:rsidP="00985702">
                      <w:r w:rsidRPr="00C93983">
                        <w:rPr>
                          <w:b/>
                        </w:rPr>
                        <w:t>Step 4:</w:t>
                      </w:r>
                      <w:r>
                        <w:t xml:space="preserve"> Divide the Project Targeting Indicator into 4 priority categorizations.</w:t>
                      </w:r>
                    </w:p>
                    <w:p w14:paraId="7A2706F7" w14:textId="77777777" w:rsidR="00B93341" w:rsidRPr="005D00F7" w:rsidRDefault="00B93341" w:rsidP="00985702">
                      <w:pPr>
                        <w:rPr>
                          <w:sz w:val="20"/>
                          <w:szCs w:val="20"/>
                        </w:rPr>
                      </w:pPr>
                    </w:p>
                  </w:txbxContent>
                </v:textbox>
                <w10:wrap type="topAndBottom" anchorx="margin"/>
              </v:shape>
            </w:pict>
          </mc:Fallback>
        </mc:AlternateContent>
      </w:r>
    </w:p>
    <w:p w14:paraId="4D679A2D" w14:textId="4A17549B" w:rsidR="00985702" w:rsidRDefault="00985702" w:rsidP="00985702">
      <w:pPr>
        <w:jc w:val="both"/>
      </w:pPr>
      <w:r>
        <w:t xml:space="preserve">An example of what the </w:t>
      </w:r>
      <w:r w:rsidR="008D2EBA">
        <w:t>PTI</w:t>
      </w:r>
      <w:r>
        <w:t xml:space="preserve"> looks like at th</w:t>
      </w:r>
      <w:r w:rsidR="00F95EC2">
        <w:t>e county level is shown below (F</w:t>
      </w:r>
      <w:r>
        <w:t xml:space="preserve">igure </w:t>
      </w:r>
      <w:r w:rsidR="00E56E6B">
        <w:t>4</w:t>
      </w:r>
      <w:r>
        <w:t>). In this figure</w:t>
      </w:r>
      <w:r w:rsidR="00F95EC2">
        <w:t>,</w:t>
      </w:r>
      <w:r>
        <w:t xml:space="preserve"> darker colors represent higher priorities. The large map in the middle represents the overall index for South Sudan, </w:t>
      </w:r>
      <w:r w:rsidR="000A2A37">
        <w:t xml:space="preserve">using the default formulation with all weights equal to 1. The </w:t>
      </w:r>
      <w:r>
        <w:t xml:space="preserve">six small maps on the left and right are the criteria-specific maps at the county level. According to this weighting structure the darkest blue counties on the large map are the counties that represent the category of highest need combined with highest feasibility. </w:t>
      </w:r>
    </w:p>
    <w:p w14:paraId="1A9297C0" w14:textId="25843ADB" w:rsidR="00985702" w:rsidRPr="008A2D67" w:rsidRDefault="00985702" w:rsidP="00F95EC2">
      <w:pPr>
        <w:pStyle w:val="Caption"/>
        <w:keepNext/>
        <w:rPr>
          <w:b/>
          <w:i w:val="0"/>
          <w:color w:val="auto"/>
          <w:sz w:val="22"/>
        </w:rPr>
      </w:pPr>
      <w:r w:rsidRPr="008A2D67">
        <w:rPr>
          <w:b/>
          <w:i w:val="0"/>
          <w:color w:val="auto"/>
          <w:sz w:val="22"/>
        </w:rPr>
        <w:lastRenderedPageBreak/>
        <w:t xml:space="preserve">Figure </w:t>
      </w:r>
      <w:r w:rsidR="00E56E6B">
        <w:rPr>
          <w:b/>
          <w:i w:val="0"/>
          <w:color w:val="auto"/>
          <w:sz w:val="22"/>
        </w:rPr>
        <w:t>4</w:t>
      </w:r>
      <w:r>
        <w:rPr>
          <w:b/>
          <w:i w:val="0"/>
          <w:color w:val="auto"/>
          <w:sz w:val="22"/>
        </w:rPr>
        <w:t>.</w:t>
      </w:r>
      <w:r w:rsidRPr="008A2D67">
        <w:rPr>
          <w:b/>
          <w:i w:val="0"/>
          <w:color w:val="auto"/>
          <w:sz w:val="22"/>
        </w:rPr>
        <w:t xml:space="preserve"> Project Targeting Index with six </w:t>
      </w:r>
      <w:r>
        <w:rPr>
          <w:b/>
          <w:i w:val="0"/>
          <w:color w:val="auto"/>
          <w:sz w:val="22"/>
        </w:rPr>
        <w:t>criteria</w:t>
      </w:r>
      <w:r w:rsidRPr="008A2D67">
        <w:rPr>
          <w:b/>
          <w:i w:val="0"/>
          <w:color w:val="auto"/>
          <w:sz w:val="22"/>
        </w:rPr>
        <w:t>: Equal weights</w:t>
      </w:r>
    </w:p>
    <w:p w14:paraId="04D46DB5" w14:textId="76EADD10" w:rsidR="00985702" w:rsidRDefault="00D602CF" w:rsidP="00985702">
      <w:r>
        <w:rPr>
          <w:noProof/>
        </w:rPr>
        <mc:AlternateContent>
          <mc:Choice Requires="wpg">
            <w:drawing>
              <wp:inline distT="0" distB="0" distL="0" distR="0" wp14:anchorId="2B2FA4D4" wp14:editId="5DD326B7">
                <wp:extent cx="5941695" cy="3880485"/>
                <wp:effectExtent l="0" t="0" r="1905" b="5715"/>
                <wp:docPr id="4" name="Group 4"/>
                <wp:cNvGraphicFramePr/>
                <a:graphic xmlns:a="http://schemas.openxmlformats.org/drawingml/2006/main">
                  <a:graphicData uri="http://schemas.microsoft.com/office/word/2010/wordprocessingGroup">
                    <wpg:wgp>
                      <wpg:cNvGrpSpPr/>
                      <wpg:grpSpPr>
                        <a:xfrm>
                          <a:off x="0" y="0"/>
                          <a:ext cx="5941695" cy="3880485"/>
                          <a:chOff x="0" y="0"/>
                          <a:chExt cx="5941695" cy="3880485"/>
                        </a:xfrm>
                      </wpg:grpSpPr>
                      <wpg:grpSp>
                        <wpg:cNvPr id="8" name="Group 8"/>
                        <wpg:cNvGrpSpPr/>
                        <wpg:grpSpPr>
                          <a:xfrm>
                            <a:off x="0" y="0"/>
                            <a:ext cx="5776595" cy="3855720"/>
                            <a:chOff x="0" y="0"/>
                            <a:chExt cx="6017895" cy="3860337"/>
                          </a:xfrm>
                        </wpg:grpSpPr>
                        <pic:pic xmlns:pic="http://schemas.openxmlformats.org/drawingml/2006/picture">
                          <pic:nvPicPr>
                            <pic:cNvPr id="102" name="Picture 10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580177"/>
                              <a:ext cx="1515110" cy="1280160"/>
                            </a:xfrm>
                            <a:prstGeom prst="rect">
                              <a:avLst/>
                            </a:prstGeom>
                            <a:noFill/>
                            <a:ln>
                              <a:noFill/>
                            </a:ln>
                          </pic:spPr>
                        </pic:pic>
                        <pic:pic xmlns:pic="http://schemas.openxmlformats.org/drawingml/2006/picture">
                          <pic:nvPicPr>
                            <pic:cNvPr id="103" name="Picture 1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90353" y="754083"/>
                              <a:ext cx="3004185" cy="2546985"/>
                            </a:xfrm>
                            <a:prstGeom prst="rect">
                              <a:avLst/>
                            </a:prstGeom>
                            <a:noFill/>
                            <a:ln>
                              <a:noFill/>
                            </a:ln>
                          </pic:spPr>
                        </pic:pic>
                        <wpg:grpSp>
                          <wpg:cNvPr id="104" name="Group 104"/>
                          <wpg:cNvGrpSpPr/>
                          <wpg:grpSpPr>
                            <a:xfrm>
                              <a:off x="0" y="0"/>
                              <a:ext cx="6017895" cy="2580154"/>
                              <a:chOff x="-266717" y="0"/>
                              <a:chExt cx="6208785" cy="2580508"/>
                            </a:xfrm>
                          </wpg:grpSpPr>
                          <pic:pic xmlns:pic="http://schemas.openxmlformats.org/drawingml/2006/picture">
                            <pic:nvPicPr>
                              <pic:cNvPr id="106" name="Picture 106"/>
                              <pic:cNvPicPr>
                                <a:picLocks noChangeAspect="1"/>
                              </pic:cNvPicPr>
                            </pic:nvPicPr>
                            <pic:blipFill rotWithShape="1">
                              <a:blip r:embed="rId26" cstate="print">
                                <a:extLst>
                                  <a:ext uri="{28A0092B-C50C-407E-A947-70E740481C1C}">
                                    <a14:useLocalDpi xmlns:a14="http://schemas.microsoft.com/office/drawing/2010/main" val="0"/>
                                  </a:ext>
                                </a:extLst>
                              </a:blip>
                              <a:srcRect l="6137" r="6091"/>
                              <a:stretch/>
                            </pic:blipFill>
                            <pic:spPr bwMode="auto">
                              <a:xfrm>
                                <a:off x="-266717" y="0"/>
                                <a:ext cx="1515110" cy="1280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Picture 107"/>
                              <pic:cNvPicPr>
                                <a:picLocks noChangeAspect="1"/>
                              </pic:cNvPicPr>
                            </pic:nvPicPr>
                            <pic:blipFill rotWithShape="1">
                              <a:blip r:embed="rId27" cstate="print">
                                <a:extLst>
                                  <a:ext uri="{28A0092B-C50C-407E-A947-70E740481C1C}">
                                    <a14:useLocalDpi xmlns:a14="http://schemas.microsoft.com/office/drawing/2010/main" val="0"/>
                                  </a:ext>
                                </a:extLst>
                              </a:blip>
                              <a:srcRect l="6137" r="6180"/>
                              <a:stretch/>
                            </pic:blipFill>
                            <pic:spPr bwMode="auto">
                              <a:xfrm>
                                <a:off x="-243266" y="1300348"/>
                                <a:ext cx="1513840" cy="1280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 name="Picture 108"/>
                              <pic:cNvPicPr>
                                <a:picLocks noChangeAspect="1"/>
                              </pic:cNvPicPr>
                            </pic:nvPicPr>
                            <pic:blipFill rotWithShape="1">
                              <a:blip r:embed="rId28" cstate="print">
                                <a:extLst>
                                  <a:ext uri="{28A0092B-C50C-407E-A947-70E740481C1C}">
                                    <a14:useLocalDpi xmlns:a14="http://schemas.microsoft.com/office/drawing/2010/main" val="0"/>
                                  </a:ext>
                                </a:extLst>
                              </a:blip>
                              <a:srcRect l="6136" r="6269"/>
                              <a:stretch/>
                            </pic:blipFill>
                            <pic:spPr bwMode="auto">
                              <a:xfrm>
                                <a:off x="4429498" y="0"/>
                                <a:ext cx="1512570" cy="1280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 name="Picture 109"/>
                              <pic:cNvPicPr>
                                <a:picLocks noChangeAspect="1"/>
                              </pic:cNvPicPr>
                            </pic:nvPicPr>
                            <pic:blipFill rotWithShape="1">
                              <a:blip r:embed="rId29" cstate="print">
                                <a:extLst>
                                  <a:ext uri="{28A0092B-C50C-407E-A947-70E740481C1C}">
                                    <a14:useLocalDpi xmlns:a14="http://schemas.microsoft.com/office/drawing/2010/main" val="0"/>
                                  </a:ext>
                                </a:extLst>
                              </a:blip>
                              <a:srcRect l="6136" r="5996"/>
                              <a:stretch/>
                            </pic:blipFill>
                            <pic:spPr bwMode="auto">
                              <a:xfrm>
                                <a:off x="4417621" y="1300348"/>
                                <a:ext cx="1517015" cy="128016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10" name="Picture 11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58263" y="2600325"/>
                            <a:ext cx="1583432" cy="1280160"/>
                          </a:xfrm>
                          <a:prstGeom prst="rect">
                            <a:avLst/>
                          </a:prstGeom>
                          <a:noFill/>
                          <a:ln>
                            <a:noFill/>
                          </a:ln>
                        </pic:spPr>
                      </pic:pic>
                    </wpg:wgp>
                  </a:graphicData>
                </a:graphic>
              </wp:inline>
            </w:drawing>
          </mc:Choice>
          <mc:Fallback>
            <w:pict>
              <v:group w14:anchorId="62FB0659" id="Group 4" o:spid="_x0000_s1026" style="width:467.85pt;height:305.55pt;mso-position-horizontal-relative:char;mso-position-vertical-relative:line" coordsize="59416,38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">
                <v:group id="Group 8" o:spid="_x0000_s1027" style="position:absolute;width:57765;height:38557" coordsize="60178,3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8" type="#_x0000_t75" style="position:absolute;top:25801;width:15151;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">
                    <v:imagedata r:id="rId31" o:title=""/>
                  </v:shape>
                  <v:shape id="Picture 103" o:spid="_x0000_s1029" type="#_x0000_t75" style="position:absolute;left:14903;top:7540;width:30042;height:2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">
                    <v:imagedata r:id="rId32" o:title=""/>
                    <o:lock v:ext="edit" aspectratio="f"/>
                  </v:shape>
                  <v:group id="Group 104" o:spid="_x0000_s1030" style="position:absolute;width:60178;height:25801" coordorigin="-2667" coordsize="6208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06" o:spid="_x0000_s1031" type="#_x0000_t75" style="position:absolute;left:-2667;width:15150;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">
                      <v:imagedata r:id="rId33" o:title="" cropleft="4022f" cropright="3992f"/>
                    </v:shape>
                    <v:shape id="Picture 107" o:spid="_x0000_s1032" type="#_x0000_t75" style="position:absolute;left:-2432;top:13003;width:15137;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">
                      <v:imagedata r:id="rId34" o:title="" cropleft="4022f" cropright="4050f"/>
                    </v:shape>
                    <v:shape id="Picture 108" o:spid="_x0000_s1033" type="#_x0000_t75" style="position:absolute;left:44294;width:15126;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">
                      <v:imagedata r:id="rId35" o:title="" cropleft="4021f" cropright="4108f"/>
                    </v:shape>
                    <v:shape id="Picture 109" o:spid="_x0000_s1034" type="#_x0000_t75" style="position:absolute;left:44176;top:13003;width:15170;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">
                      <v:imagedata r:id="rId36" o:title="" cropleft="4021f" cropright="3930f"/>
                    </v:shape>
                  </v:group>
                </v:group>
                <v:shape id="Picture 110" o:spid="_x0000_s1035" type="#_x0000_t75" style="position:absolute;left:43582;top:26003;width:1583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">
                  <v:imagedata r:id="rId37" o:title=""/>
                  <o:lock v:ext="edit" aspectratio="f"/>
                </v:shape>
                <w10:anchorlock/>
              </v:group>
            </w:pict>
          </mc:Fallback>
        </mc:AlternateContent>
      </w:r>
    </w:p>
    <w:p w14:paraId="64815AC5" w14:textId="4F76BE13" w:rsidR="00985702" w:rsidRDefault="00985702" w:rsidP="00986B8C">
      <w:pPr>
        <w:pStyle w:val="Heading3"/>
      </w:pPr>
      <w:r>
        <w:t xml:space="preserve">Flexibility and </w:t>
      </w:r>
      <w:r w:rsidR="00B93341">
        <w:t>D</w:t>
      </w:r>
      <w:r>
        <w:t xml:space="preserve">ata </w:t>
      </w:r>
      <w:r w:rsidR="00B93341">
        <w:t>L</w:t>
      </w:r>
      <w:r>
        <w:t>imitations</w:t>
      </w:r>
    </w:p>
    <w:p w14:paraId="5184233D" w14:textId="5D092789" w:rsidR="00985702" w:rsidRDefault="00985702" w:rsidP="00985702">
      <w:pPr>
        <w:jc w:val="both"/>
      </w:pPr>
      <w:r>
        <w:t xml:space="preserve">Given each project’s mandate and objectives, applying the same set of criteria for all projects might not be appropriate. To allow task teams to adjust the </w:t>
      </w:r>
      <w:r w:rsidR="008D2EBA">
        <w:t>PTI</w:t>
      </w:r>
      <w:r>
        <w:t xml:space="preserve">, there are two options. First, task teams can change weights to reflect the project specific objectives. For the default setup, the </w:t>
      </w:r>
      <w:r w:rsidR="008D2EBA">
        <w:t xml:space="preserve">PTI </w:t>
      </w:r>
      <w:r>
        <w:t>assign</w:t>
      </w:r>
      <w:r w:rsidR="008D2EBA">
        <w:t>s</w:t>
      </w:r>
      <w:r>
        <w:t xml:space="preserve"> a higher priority to areas with higher accessibility. But, if the objective of a project is to improve the accessibility of areas, then the task team </w:t>
      </w:r>
      <w:r w:rsidR="00AD1DFB">
        <w:t xml:space="preserve">may </w:t>
      </w:r>
      <w:r>
        <w:t xml:space="preserve">want to </w:t>
      </w:r>
      <w:r w:rsidR="008D2EBA">
        <w:t>target</w:t>
      </w:r>
      <w:r>
        <w:t xml:space="preserve"> areas with low accessibility. To reflect this specific priority, the </w:t>
      </w:r>
      <w:r w:rsidR="008D2EBA">
        <w:t>PTI</w:t>
      </w:r>
      <w:r>
        <w:t xml:space="preserve"> for them should assign a </w:t>
      </w:r>
      <w:r w:rsidR="003C436A">
        <w:t xml:space="preserve">smaller or even negative </w:t>
      </w:r>
      <w:r>
        <w:t xml:space="preserve">weight </w:t>
      </w:r>
      <w:r w:rsidR="003C436A">
        <w:t>to the accessibility component</w:t>
      </w:r>
      <w:r w:rsidR="008D2EBA">
        <w:t xml:space="preserve"> so that </w:t>
      </w:r>
      <w:r w:rsidR="00F95EC2">
        <w:t xml:space="preserve">the </w:t>
      </w:r>
      <w:r w:rsidR="008D2EBA">
        <w:t xml:space="preserve">PTI </w:t>
      </w:r>
      <w:r w:rsidR="000D5B17">
        <w:t xml:space="preserve">score will be lower </w:t>
      </w:r>
      <w:r w:rsidR="008D2EBA">
        <w:t>for areas with high accessibility</w:t>
      </w:r>
      <w:r>
        <w:t xml:space="preserve">. Similarly, if a project is to provide support </w:t>
      </w:r>
      <w:r w:rsidR="003C436A">
        <w:t>specifically to conflict-affected</w:t>
      </w:r>
      <w:r w:rsidR="00AD1DFB">
        <w:t xml:space="preserve"> areas</w:t>
      </w:r>
      <w:r>
        <w:t xml:space="preserve">, then the targeting index </w:t>
      </w:r>
      <w:r w:rsidR="003C436A">
        <w:t>could assign a smaller or even</w:t>
      </w:r>
      <w:r>
        <w:t xml:space="preserve"> negative weight </w:t>
      </w:r>
      <w:r w:rsidR="003C436A">
        <w:t>to</w:t>
      </w:r>
      <w:r>
        <w:t xml:space="preserve"> the security </w:t>
      </w:r>
      <w:r w:rsidR="003C436A">
        <w:t>component</w:t>
      </w:r>
      <w:r>
        <w:t xml:space="preserve"> so that the </w:t>
      </w:r>
      <w:r w:rsidR="008D2EBA">
        <w:t>PTI</w:t>
      </w:r>
      <w:r>
        <w:t xml:space="preserve"> assigns </w:t>
      </w:r>
      <w:r w:rsidR="003C436A">
        <w:t xml:space="preserve">a </w:t>
      </w:r>
      <w:r>
        <w:t>high</w:t>
      </w:r>
      <w:r w:rsidR="003C436A">
        <w:t>er</w:t>
      </w:r>
      <w:r>
        <w:t xml:space="preserve"> priorit</w:t>
      </w:r>
      <w:r w:rsidR="00F95EC2">
        <w:t xml:space="preserve">y to conflict areas. Figure </w:t>
      </w:r>
      <w:r w:rsidR="00E56E6B">
        <w:t>5</w:t>
      </w:r>
      <w:r>
        <w:t xml:space="preserve"> shows a comparison of the ranking of counties with default weights</w:t>
      </w:r>
      <w:r w:rsidR="003C436A">
        <w:t xml:space="preserve"> (panel i),</w:t>
      </w:r>
      <w:r>
        <w:t xml:space="preserve"> and </w:t>
      </w:r>
      <w:r w:rsidR="003C436A">
        <w:t>a situation in which a larger</w:t>
      </w:r>
      <w:r>
        <w:t xml:space="preserve"> weight is assigned to the </w:t>
      </w:r>
      <w:r w:rsidR="009F284C">
        <w:t xml:space="preserve">security and </w:t>
      </w:r>
      <w:r w:rsidR="00385994">
        <w:t>lack of constraints components</w:t>
      </w:r>
      <w:r w:rsidR="003C436A">
        <w:t xml:space="preserve"> (panel ii)</w:t>
      </w:r>
      <w:r>
        <w:t xml:space="preserve">. </w:t>
      </w:r>
      <w:r w:rsidR="00C913BA">
        <w:t>Since i</w:t>
      </w:r>
      <w:r>
        <w:t xml:space="preserve">n </w:t>
      </w:r>
      <w:r w:rsidR="003C436A">
        <w:t>panel ii</w:t>
      </w:r>
      <w:r>
        <w:t xml:space="preserve"> the feasibility </w:t>
      </w:r>
      <w:r w:rsidR="003C436A">
        <w:t xml:space="preserve">components </w:t>
      </w:r>
      <w:r>
        <w:t xml:space="preserve">(security and lack of constraints to operations) are weighted relatively more than in the </w:t>
      </w:r>
      <w:r w:rsidR="003C436A">
        <w:t>panel i</w:t>
      </w:r>
      <w:r w:rsidR="00F95EC2">
        <w:t>, the</w:t>
      </w:r>
      <w:r>
        <w:t xml:space="preserve"> </w:t>
      </w:r>
      <w:r w:rsidR="00C913BA">
        <w:t>corresponding PTI</w:t>
      </w:r>
      <w:r>
        <w:t xml:space="preserve"> </w:t>
      </w:r>
      <w:r w:rsidR="00C913BA">
        <w:t xml:space="preserve">assigns a higher priority to </w:t>
      </w:r>
      <w:r>
        <w:t>southeastern counties</w:t>
      </w:r>
      <w:r w:rsidR="00C913BA">
        <w:t xml:space="preserve"> where the feasibility criteria are high</w:t>
      </w:r>
      <w:r>
        <w:t>, and slightly lower for central counties</w:t>
      </w:r>
      <w:r w:rsidR="00C913BA">
        <w:t xml:space="preserve"> where the need criteria are high</w:t>
      </w:r>
      <w:r>
        <w:t>, on average.</w:t>
      </w:r>
    </w:p>
    <w:p w14:paraId="44E5EDFB" w14:textId="43E7915F" w:rsidR="00F95EC2" w:rsidRDefault="00F95EC2" w:rsidP="00985702">
      <w:pPr>
        <w:jc w:val="both"/>
      </w:pPr>
    </w:p>
    <w:p w14:paraId="25C0C587" w14:textId="6F66819D" w:rsidR="00F95EC2" w:rsidRDefault="00F95EC2" w:rsidP="00985702">
      <w:pPr>
        <w:jc w:val="both"/>
      </w:pPr>
    </w:p>
    <w:p w14:paraId="4A875F5E" w14:textId="46627263" w:rsidR="00F95EC2" w:rsidRDefault="00F95EC2" w:rsidP="00985702">
      <w:pPr>
        <w:jc w:val="both"/>
      </w:pPr>
    </w:p>
    <w:p w14:paraId="49CB269E" w14:textId="11954F65" w:rsidR="00F95EC2" w:rsidRDefault="00F95EC2" w:rsidP="00985702">
      <w:pPr>
        <w:jc w:val="both"/>
      </w:pPr>
    </w:p>
    <w:p w14:paraId="2813A0EC" w14:textId="77777777" w:rsidR="00F95EC2" w:rsidRDefault="00F95EC2" w:rsidP="00985702">
      <w:pPr>
        <w:jc w:val="both"/>
      </w:pPr>
    </w:p>
    <w:tbl>
      <w:tblPr>
        <w:tblStyle w:val="TableGrid"/>
        <w:tblW w:w="0" w:type="auto"/>
        <w:tblLook w:val="04A0" w:firstRow="1" w:lastRow="0" w:firstColumn="1" w:lastColumn="0" w:noHBand="0" w:noVBand="1"/>
      </w:tblPr>
      <w:tblGrid>
        <w:gridCol w:w="5035"/>
        <w:gridCol w:w="5035"/>
      </w:tblGrid>
      <w:tr w:rsidR="00985702" w14:paraId="616E7182" w14:textId="77777777" w:rsidTr="00985702">
        <w:tc>
          <w:tcPr>
            <w:tcW w:w="10070" w:type="dxa"/>
            <w:gridSpan w:val="2"/>
          </w:tcPr>
          <w:p w14:paraId="5548B5AC" w14:textId="174845FD" w:rsidR="00985702" w:rsidRPr="00412DF4" w:rsidRDefault="00F95EC2" w:rsidP="00E56E6B">
            <w:pPr>
              <w:jc w:val="center"/>
              <w:rPr>
                <w:b/>
              </w:rPr>
            </w:pPr>
            <w:r>
              <w:rPr>
                <w:b/>
              </w:rPr>
              <w:t xml:space="preserve">Figure </w:t>
            </w:r>
            <w:r w:rsidR="00E56E6B">
              <w:rPr>
                <w:b/>
              </w:rPr>
              <w:t>5</w:t>
            </w:r>
            <w:r w:rsidR="00985702" w:rsidRPr="00412DF4">
              <w:rPr>
                <w:b/>
              </w:rPr>
              <w:t>. A comparison of the ranking of counties by different weighting schemes</w:t>
            </w:r>
          </w:p>
        </w:tc>
      </w:tr>
      <w:tr w:rsidR="00985702" w14:paraId="5D2AA604" w14:textId="77777777" w:rsidTr="00985702">
        <w:tc>
          <w:tcPr>
            <w:tcW w:w="5035" w:type="dxa"/>
          </w:tcPr>
          <w:p w14:paraId="650562E3" w14:textId="77777777" w:rsidR="00985702" w:rsidRDefault="00985702" w:rsidP="00985702">
            <w:pPr>
              <w:pStyle w:val="ListParagraph"/>
              <w:numPr>
                <w:ilvl w:val="0"/>
                <w:numId w:val="25"/>
              </w:numPr>
              <w:jc w:val="both"/>
            </w:pPr>
            <w:r>
              <w:t>Equal weights</w:t>
            </w:r>
          </w:p>
        </w:tc>
        <w:tc>
          <w:tcPr>
            <w:tcW w:w="5035" w:type="dxa"/>
          </w:tcPr>
          <w:p w14:paraId="1AAF966D" w14:textId="7DCBBA0E" w:rsidR="00985702" w:rsidRDefault="00985702" w:rsidP="00985702">
            <w:pPr>
              <w:pStyle w:val="ListParagraph"/>
              <w:numPr>
                <w:ilvl w:val="0"/>
                <w:numId w:val="25"/>
              </w:numPr>
              <w:jc w:val="both"/>
            </w:pPr>
            <w:r>
              <w:t>Higher weight</w:t>
            </w:r>
            <w:r w:rsidR="00877342">
              <w:t>s</w:t>
            </w:r>
            <w:r>
              <w:t xml:space="preserve"> to accessibility and project feasibility</w:t>
            </w:r>
          </w:p>
        </w:tc>
      </w:tr>
      <w:tr w:rsidR="00985702" w14:paraId="6C4F1AB6" w14:textId="77777777" w:rsidTr="00985702">
        <w:tc>
          <w:tcPr>
            <w:tcW w:w="5035" w:type="dxa"/>
          </w:tcPr>
          <w:p w14:paraId="482FE02A" w14:textId="77777777" w:rsidR="00985702" w:rsidRDefault="00985702" w:rsidP="00985702">
            <w:pPr>
              <w:jc w:val="both"/>
            </w:pPr>
            <w:r>
              <w:rPr>
                <w:noProof/>
                <w:lang w:val="fr-FR" w:eastAsia="fr-FR"/>
              </w:rPr>
              <w:drawing>
                <wp:inline distT="0" distB="0" distL="0" distR="0" wp14:anchorId="3C4ABF6B" wp14:editId="1A9E4843">
                  <wp:extent cx="2966720" cy="2314660"/>
                  <wp:effectExtent l="0" t="0" r="5080" b="9525"/>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82"/>
                          <pic:cNvPicPr>
                            <a:picLocks/>
                          </pic:cNvPicPr>
                        </pic:nvPicPr>
                        <pic:blipFill rotWithShape="1">
                          <a:blip r:embed="rId25" cstate="print">
                            <a:extLst>
                              <a:ext uri="{28A0092B-C50C-407E-A947-70E740481C1C}">
                                <a14:useLocalDpi xmlns:a14="http://schemas.microsoft.com/office/drawing/2010/main" val="0"/>
                              </a:ext>
                            </a:extLst>
                          </a:blip>
                          <a:srcRect t="10344"/>
                          <a:stretch/>
                        </pic:blipFill>
                        <pic:spPr bwMode="auto">
                          <a:xfrm>
                            <a:off x="0" y="0"/>
                            <a:ext cx="2967096" cy="2314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6FB776A2" w14:textId="77777777" w:rsidR="00985702" w:rsidRDefault="00985702" w:rsidP="00985702">
            <w:pPr>
              <w:jc w:val="both"/>
            </w:pPr>
            <w:r>
              <w:rPr>
                <w:noProof/>
                <w:lang w:val="fr-FR" w:eastAsia="fr-FR"/>
              </w:rPr>
              <w:drawing>
                <wp:inline distT="0" distB="0" distL="0" distR="0" wp14:anchorId="4546E464" wp14:editId="4BB4B70E">
                  <wp:extent cx="3050458" cy="23272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664"/>
                          <a:stretch/>
                        </pic:blipFill>
                        <pic:spPr bwMode="auto">
                          <a:xfrm>
                            <a:off x="0" y="0"/>
                            <a:ext cx="3057649" cy="2332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C0ADAE" w14:textId="77777777" w:rsidR="00985702" w:rsidRDefault="00985702" w:rsidP="00985702">
      <w:pPr>
        <w:jc w:val="both"/>
      </w:pPr>
    </w:p>
    <w:p w14:paraId="47D3C5E6" w14:textId="28660602" w:rsidR="00985702" w:rsidRPr="007C0AF7" w:rsidRDefault="00985702" w:rsidP="00985702">
      <w:pPr>
        <w:jc w:val="both"/>
      </w:pPr>
      <w:proofErr w:type="gramStart"/>
      <w:r>
        <w:t>As long as</w:t>
      </w:r>
      <w:proofErr w:type="gramEnd"/>
      <w:r>
        <w:t xml:space="preserve"> </w:t>
      </w:r>
      <w:r w:rsidR="00FC0699">
        <w:t xml:space="preserve">the </w:t>
      </w:r>
      <w:r>
        <w:t xml:space="preserve">objective of a project is included in the criteria of the targeting index, it can be reflected in the index by changing weights. </w:t>
      </w:r>
      <w:r w:rsidR="00240FEE">
        <w:t>However</w:t>
      </w:r>
      <w:r>
        <w:t xml:space="preserve">, if that is not the case, adjustments in weights do not do the job. If the objective of an education project is to improve children’s access to school, then </w:t>
      </w:r>
      <w:r w:rsidR="00FC0699">
        <w:t xml:space="preserve">a </w:t>
      </w:r>
      <w:r w:rsidR="00AD1DFB">
        <w:t>potentially important</w:t>
      </w:r>
      <w:r>
        <w:t xml:space="preserve"> selection criterion </w:t>
      </w:r>
      <w:r w:rsidR="00FC0699">
        <w:t xml:space="preserve">would </w:t>
      </w:r>
      <w:r>
        <w:t xml:space="preserve">be the distance to school, which is not included in the above targeting index. Many sector-specific criteria are not included in the </w:t>
      </w:r>
      <w:r w:rsidR="00F95EC2">
        <w:t>P</w:t>
      </w:r>
      <w:r>
        <w:t xml:space="preserve">roject </w:t>
      </w:r>
      <w:r w:rsidR="00F95EC2">
        <w:t>T</w:t>
      </w:r>
      <w:r>
        <w:t xml:space="preserve">argeting </w:t>
      </w:r>
      <w:r w:rsidR="00F95EC2">
        <w:t>I</w:t>
      </w:r>
      <w:r>
        <w:t>ndex because corresponding data are not currently available.</w:t>
      </w:r>
    </w:p>
    <w:p w14:paraId="225BF2A8" w14:textId="6D01413B" w:rsidR="00985702" w:rsidRDefault="005A04B7" w:rsidP="00985702">
      <w:pPr>
        <w:jc w:val="both"/>
      </w:pPr>
      <w:r w:rsidRPr="00ED294E">
        <w:t xml:space="preserve">UNICEF is currently creating many sector specific indicators at the county and sub-county levels. Once the indicators become available, there </w:t>
      </w:r>
      <w:r w:rsidR="0031390B" w:rsidRPr="00ED294E">
        <w:t>w</w:t>
      </w:r>
      <w:r w:rsidR="00AE69F7">
        <w:t>i</w:t>
      </w:r>
      <w:r w:rsidR="0031390B" w:rsidRPr="00ED294E">
        <w:t>ll be</w:t>
      </w:r>
      <w:r w:rsidRPr="00ED294E">
        <w:t xml:space="preserve"> two ways to improve the project targeting index or framework. The first approach </w:t>
      </w:r>
      <w:r w:rsidR="0031390B" w:rsidRPr="00ED294E">
        <w:t xml:space="preserve">would be </w:t>
      </w:r>
      <w:r w:rsidRPr="00ED294E">
        <w:t xml:space="preserve">to directly include the sector specific criteria into the project targeting index, adjust it by changing weights based on the project objectives, and rank counties using the revised index. This </w:t>
      </w:r>
      <w:r w:rsidR="0031390B" w:rsidRPr="00ED294E">
        <w:t xml:space="preserve">would be </w:t>
      </w:r>
      <w:r w:rsidRPr="00ED294E">
        <w:t xml:space="preserve">a simple extension of the </w:t>
      </w:r>
      <w:r w:rsidR="0031390B" w:rsidRPr="00ED294E">
        <w:t>basic PTI methodology</w:t>
      </w:r>
      <w:r w:rsidRPr="00ED294E">
        <w:t>.</w:t>
      </w:r>
      <w:r w:rsidRPr="007E2414">
        <w:rPr>
          <w:sz w:val="20"/>
        </w:rPr>
        <w:t xml:space="preserve"> </w:t>
      </w:r>
      <w:r w:rsidR="00985702">
        <w:t xml:space="preserve">The second approach </w:t>
      </w:r>
      <w:r w:rsidR="0031390B">
        <w:t xml:space="preserve">would be </w:t>
      </w:r>
      <w:r w:rsidR="00985702">
        <w:t xml:space="preserve">to maintain the current </w:t>
      </w:r>
      <w:r w:rsidR="00F95EC2">
        <w:t>index but</w:t>
      </w:r>
      <w:r w:rsidR="00985702">
        <w:t xml:space="preserve"> add a sector specific index and explain any deviations from the targeting index using the sector specific index. This approach is </w:t>
      </w:r>
      <w:r w:rsidR="00F95EC2">
        <w:t>indirect,</w:t>
      </w:r>
      <w:r w:rsidR="00985702">
        <w:t xml:space="preserve"> and the selection of sites becomes less objective, but can still be </w:t>
      </w:r>
      <w:r w:rsidR="00AE69F7">
        <w:t xml:space="preserve">made </w:t>
      </w:r>
      <w:r w:rsidR="00985702">
        <w:t xml:space="preserve">transparent by adding explanations. We will come back to the issue of transparency.  </w:t>
      </w:r>
    </w:p>
    <w:p w14:paraId="3C78D24D" w14:textId="318747EE" w:rsidR="00985702" w:rsidRDefault="00985702" w:rsidP="00D77830">
      <w:pPr>
        <w:pStyle w:val="Heading3"/>
      </w:pPr>
      <w:r>
        <w:t xml:space="preserve">Evaluation of </w:t>
      </w:r>
      <w:r w:rsidR="00B93341">
        <w:t>P</w:t>
      </w:r>
      <w:r>
        <w:t xml:space="preserve">roject </w:t>
      </w:r>
      <w:r w:rsidR="00B93341">
        <w:t>L</w:t>
      </w:r>
      <w:r>
        <w:t>ocations</w:t>
      </w:r>
    </w:p>
    <w:p w14:paraId="0228A174" w14:textId="4A077A59" w:rsidR="00985702" w:rsidRDefault="00985702" w:rsidP="00985702">
      <w:pPr>
        <w:jc w:val="both"/>
      </w:pPr>
      <w:r>
        <w:t>The PTI is also useful for evaluati</w:t>
      </w:r>
      <w:r w:rsidR="00606146">
        <w:t>ng</w:t>
      </w:r>
      <w:r>
        <w:t xml:space="preserve"> project locations. Since </w:t>
      </w:r>
      <w:r w:rsidR="00606146">
        <w:t xml:space="preserve">the </w:t>
      </w:r>
      <w:r>
        <w:t>development outcomes of projects can differ significantly depending on where the projects are implemented</w:t>
      </w:r>
      <w:r w:rsidRPr="00DE4AAD">
        <w:t xml:space="preserve">, site selection is an important strategic decision </w:t>
      </w:r>
      <w:r w:rsidRPr="00412DF4">
        <w:t>for</w:t>
      </w:r>
      <w:r w:rsidRPr="00DE4AAD">
        <w:t xml:space="preserve"> a project team and stakeholders (i.e., government</w:t>
      </w:r>
      <w:r w:rsidR="00F95EC2">
        <w:t>, development partners and the Country M</w:t>
      </w:r>
      <w:r w:rsidRPr="00DE4AAD">
        <w:t xml:space="preserve">anagement </w:t>
      </w:r>
      <w:r w:rsidR="00F95EC2">
        <w:t>U</w:t>
      </w:r>
      <w:r w:rsidRPr="00DE4AAD">
        <w:t>nit)</w:t>
      </w:r>
      <w:r w:rsidRPr="00412DF4">
        <w:t xml:space="preserve"> </w:t>
      </w:r>
      <w:r>
        <w:t xml:space="preserve">who </w:t>
      </w:r>
      <w:r w:rsidRPr="00412DF4">
        <w:t xml:space="preserve">are keen to evaluate whether </w:t>
      </w:r>
      <w:r w:rsidR="00727CB7">
        <w:t xml:space="preserve">the choices made are </w:t>
      </w:r>
      <w:r w:rsidRPr="00412DF4">
        <w:t>consistent with their country strategies</w:t>
      </w:r>
      <w:r w:rsidRPr="00DE4AAD">
        <w:t>.</w:t>
      </w:r>
      <w:r>
        <w:t xml:space="preserve"> The PTI can be used </w:t>
      </w:r>
      <w:r w:rsidR="00606146">
        <w:t>as part of this</w:t>
      </w:r>
      <w:r>
        <w:t xml:space="preserve"> evaluation</w:t>
      </w:r>
      <w:r w:rsidR="00606146">
        <w:t>. F</w:t>
      </w:r>
      <w:r>
        <w:t xml:space="preserve">or example, </w:t>
      </w:r>
      <w:r w:rsidR="00F95EC2">
        <w:t>F</w:t>
      </w:r>
      <w:r w:rsidR="00E16B26">
        <w:t>i</w:t>
      </w:r>
      <w:r>
        <w:t xml:space="preserve">gure </w:t>
      </w:r>
      <w:r w:rsidR="00E56E6B">
        <w:t>6</w:t>
      </w:r>
      <w:r>
        <w:t xml:space="preserve"> overlays the priority ranking of counties based on the PTI </w:t>
      </w:r>
      <w:r w:rsidR="009E1E9D">
        <w:t>(using equal weights)</w:t>
      </w:r>
      <w:r>
        <w:t xml:space="preserve"> with the number of </w:t>
      </w:r>
      <w:r w:rsidR="00CE4841">
        <w:t xml:space="preserve">health project locations </w:t>
      </w:r>
      <w:r w:rsidR="00CC41AA">
        <w:t xml:space="preserve">(HRRP) in the </w:t>
      </w:r>
      <w:r w:rsidR="00CE4841">
        <w:t>left panel</w:t>
      </w:r>
      <w:r w:rsidR="00CC41AA">
        <w:t>,</w:t>
      </w:r>
      <w:r w:rsidR="00CE4841">
        <w:t xml:space="preserve"> and </w:t>
      </w:r>
      <w:r w:rsidR="0023558D">
        <w:t xml:space="preserve">local government </w:t>
      </w:r>
      <w:r w:rsidR="00CE4841">
        <w:t xml:space="preserve">and service delivery </w:t>
      </w:r>
      <w:r w:rsidR="0023558D">
        <w:t>project</w:t>
      </w:r>
      <w:r w:rsidR="00CC41AA">
        <w:t xml:space="preserve"> locations</w:t>
      </w:r>
      <w:r w:rsidR="0023558D">
        <w:t xml:space="preserve"> (LGSDP) </w:t>
      </w:r>
      <w:r w:rsidR="00CC41AA">
        <w:t>in the right panel</w:t>
      </w:r>
      <w:r w:rsidR="0023558D">
        <w:t>.</w:t>
      </w:r>
      <w:r>
        <w:t xml:space="preserve"> While both projects were implemented before this PTI was developed, they look reasonably consistent with the priorities based on the PTI, although the health project appears </w:t>
      </w:r>
      <w:r w:rsidR="008D2EBA">
        <w:t xml:space="preserve">more consistent with the PTI </w:t>
      </w:r>
      <w:r>
        <w:t xml:space="preserve">by covering many counties with high priorities (priority 1) in the central-east region. </w:t>
      </w:r>
    </w:p>
    <w:p w14:paraId="6BC68B92" w14:textId="0DA8D2F0" w:rsidR="00985702" w:rsidRPr="00412DF4" w:rsidRDefault="00985702" w:rsidP="008B61A4">
      <w:pPr>
        <w:jc w:val="center"/>
        <w:rPr>
          <w:b/>
        </w:rPr>
      </w:pPr>
      <w:r w:rsidRPr="00412DF4">
        <w:rPr>
          <w:b/>
        </w:rPr>
        <w:lastRenderedPageBreak/>
        <w:t xml:space="preserve">Figure </w:t>
      </w:r>
      <w:r w:rsidR="00E56E6B">
        <w:rPr>
          <w:b/>
        </w:rPr>
        <w:t>6</w:t>
      </w:r>
      <w:r w:rsidRPr="00412DF4">
        <w:rPr>
          <w:b/>
        </w:rPr>
        <w:t>. The ranking of counties based on the PTI (equal weights) and location of projects (LGSDP and HRRP)</w:t>
      </w:r>
    </w:p>
    <w:p w14:paraId="3AE5553B" w14:textId="3180BDE3" w:rsidR="00985702" w:rsidRDefault="007C417B" w:rsidP="008B61A4">
      <w:pPr>
        <w:jc w:val="center"/>
      </w:pPr>
      <w:r>
        <w:rPr>
          <w:noProof/>
        </w:rPr>
        <w:drawing>
          <wp:inline distT="0" distB="0" distL="0" distR="0" wp14:anchorId="46E487C4" wp14:editId="4F09A178">
            <wp:extent cx="6400800" cy="309004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090041"/>
                    </a:xfrm>
                    <a:prstGeom prst="rect">
                      <a:avLst/>
                    </a:prstGeom>
                    <a:noFill/>
                    <a:ln>
                      <a:noFill/>
                    </a:ln>
                  </pic:spPr>
                </pic:pic>
              </a:graphicData>
            </a:graphic>
          </wp:inline>
        </w:drawing>
      </w:r>
    </w:p>
    <w:p w14:paraId="0B03864A" w14:textId="1794DA60" w:rsidR="00985702" w:rsidRDefault="00985702" w:rsidP="008B61A4">
      <w:pPr>
        <w:jc w:val="both"/>
      </w:pPr>
      <w:r>
        <w:t xml:space="preserve">The evaluation can be further deepened with criteria-specific maps. Figure </w:t>
      </w:r>
      <w:r w:rsidR="00E56E6B">
        <w:t>7</w:t>
      </w:r>
      <w:r>
        <w:t xml:space="preserve"> overlays the site selection of the local government project with the priority rankings of the selection criteria so that the consistency between the site selection and each criterion can be seen clearly. These maps show </w:t>
      </w:r>
      <w:r w:rsidR="00606146">
        <w:t xml:space="preserve">that </w:t>
      </w:r>
      <w:r>
        <w:t xml:space="preserve">the site selection of the local government project is less consistent with some criteria (poverty headcount rates and the number of IDPs) and more </w:t>
      </w:r>
      <w:r w:rsidR="00E16B26">
        <w:t xml:space="preserve">consistent </w:t>
      </w:r>
      <w:r>
        <w:t xml:space="preserve">with other criteria. Such a disaggregation exercise will be useful for stakeholders (government, development partners, and the CMU) to evaluate whether the site selection of a project is consistent with </w:t>
      </w:r>
      <w:r w:rsidR="005E7675">
        <w:t xml:space="preserve">its objective and with </w:t>
      </w:r>
      <w:r>
        <w:t>their country strategies.</w:t>
      </w:r>
    </w:p>
    <w:p w14:paraId="21436DCC" w14:textId="77777777" w:rsidR="00985702" w:rsidRDefault="00985702" w:rsidP="00986B8C">
      <w:pPr>
        <w:pStyle w:val="Heading3"/>
      </w:pPr>
      <w:r>
        <w:t>Implementation of the Tier One Targeting Framework</w:t>
      </w:r>
    </w:p>
    <w:p w14:paraId="32D7E554" w14:textId="1E4AD454" w:rsidR="00985702" w:rsidRPr="009C6407" w:rsidRDefault="00985702" w:rsidP="00985702">
      <w:pPr>
        <w:jc w:val="both"/>
      </w:pPr>
      <w:r w:rsidRPr="009C6407">
        <w:t xml:space="preserve">The team </w:t>
      </w:r>
      <w:r w:rsidR="0086292D" w:rsidRPr="009C6407">
        <w:t xml:space="preserve">has </w:t>
      </w:r>
      <w:r w:rsidRPr="009C6407">
        <w:t>created a S</w:t>
      </w:r>
      <w:r w:rsidR="0086292D" w:rsidRPr="009C6407">
        <w:t>tata</w:t>
      </w:r>
      <w:r w:rsidRPr="009C6407">
        <w:t xml:space="preserve"> program that create</w:t>
      </w:r>
      <w:r w:rsidR="00BE4922" w:rsidRPr="009C6407">
        <w:t>s</w:t>
      </w:r>
      <w:r w:rsidRPr="009C6407">
        <w:t xml:space="preserve"> a priority map of counties based on weights selected by users</w:t>
      </w:r>
      <w:r w:rsidR="00BE4922" w:rsidRPr="009C6407">
        <w:t>.</w:t>
      </w:r>
      <w:r w:rsidRPr="009C6407">
        <w:t xml:space="preserve"> </w:t>
      </w:r>
      <w:r w:rsidR="00BE4922" w:rsidRPr="009C6407">
        <w:t>This can</w:t>
      </w:r>
      <w:r w:rsidRPr="009C6407">
        <w:t xml:space="preserve"> be a project team, the government, a development partner, </w:t>
      </w:r>
      <w:r w:rsidR="00BE4922" w:rsidRPr="009C6407">
        <w:t xml:space="preserve">or </w:t>
      </w:r>
      <w:r w:rsidRPr="009C6407">
        <w:t xml:space="preserve">the CMU. The team </w:t>
      </w:r>
      <w:r w:rsidR="002C6F4A" w:rsidRPr="009C6407">
        <w:t xml:space="preserve">has </w:t>
      </w:r>
      <w:r w:rsidR="00A72B1B">
        <w:t xml:space="preserve">also </w:t>
      </w:r>
      <w:r w:rsidR="002C6F4A" w:rsidRPr="009C6407">
        <w:t>developed</w:t>
      </w:r>
      <w:r w:rsidRPr="009C6407">
        <w:t xml:space="preserve"> a web-based </w:t>
      </w:r>
      <w:r w:rsidR="00112780" w:rsidRPr="009C6407">
        <w:t>tool</w:t>
      </w:r>
      <w:r w:rsidRPr="009C6407">
        <w:t xml:space="preserve"> which will create a priority map by selecting weights</w:t>
      </w:r>
      <w:r w:rsidR="00A72B1B">
        <w:t>, accessible to</w:t>
      </w:r>
      <w:r w:rsidRPr="009C6407">
        <w:t xml:space="preserve"> users of all technical levels. While the current program can handle the six criteria selected in this report, the team plans to </w:t>
      </w:r>
      <w:r w:rsidR="00E16B26" w:rsidRPr="009C6407">
        <w:t>expand</w:t>
      </w:r>
      <w:r w:rsidRPr="009C6407">
        <w:t xml:space="preserve"> the underlying database and improv</w:t>
      </w:r>
      <w:r w:rsidR="00E16B26" w:rsidRPr="009C6407">
        <w:t>e</w:t>
      </w:r>
      <w:r w:rsidRPr="009C6407">
        <w:t xml:space="preserve"> the</w:t>
      </w:r>
      <w:r w:rsidR="00E16B26" w:rsidRPr="009C6407">
        <w:t xml:space="preserve"> user-friendliness of the</w:t>
      </w:r>
      <w:r w:rsidRPr="009C6407">
        <w:t xml:space="preserve"> program so that </w:t>
      </w:r>
      <w:r w:rsidR="000F3C74">
        <w:t xml:space="preserve">the </w:t>
      </w:r>
      <w:r w:rsidR="00E16B26" w:rsidRPr="009C6407">
        <w:t>PTI can be easily modified based on needs of users</w:t>
      </w:r>
      <w:r w:rsidRPr="009C6407">
        <w:t xml:space="preserve">. </w:t>
      </w:r>
      <w:r w:rsidR="00112780" w:rsidRPr="009C6407">
        <w:t xml:space="preserve">In addition, the online tool will allow project teams to assess the </w:t>
      </w:r>
      <w:r w:rsidR="006B603D" w:rsidRPr="009C6407">
        <w:t xml:space="preserve">presence and “footprint” of other development partners currently working in South Sudan. </w:t>
      </w:r>
      <w:r w:rsidR="002E1EFB">
        <w:t>Annex</w:t>
      </w:r>
      <w:r w:rsidR="009C6407" w:rsidRPr="009C6407">
        <w:t xml:space="preserve"> II provides more detailed information on the presence of other development partners,</w:t>
      </w:r>
      <w:r w:rsidR="00120B28">
        <w:t xml:space="preserve"> also presented at the county level, </w:t>
      </w:r>
      <w:r w:rsidR="009C6407" w:rsidRPr="009C6407">
        <w:t>along with an example map.</w:t>
      </w:r>
    </w:p>
    <w:p w14:paraId="44432B45" w14:textId="77777777" w:rsidR="002D2232" w:rsidRDefault="002D2232" w:rsidP="00E7278C">
      <w:pPr>
        <w:jc w:val="both"/>
        <w:rPr>
          <w:b/>
        </w:rPr>
      </w:pPr>
    </w:p>
    <w:p w14:paraId="1F85A687" w14:textId="37C057BC" w:rsidR="00985702" w:rsidRPr="00F855C3" w:rsidRDefault="00985702" w:rsidP="00E7278C">
      <w:pPr>
        <w:jc w:val="both"/>
        <w:rPr>
          <w:b/>
        </w:rPr>
      </w:pPr>
      <w:r w:rsidRPr="00F855C3">
        <w:rPr>
          <w:b/>
        </w:rPr>
        <w:t xml:space="preserve">Figure </w:t>
      </w:r>
      <w:r w:rsidR="00E56E6B">
        <w:rPr>
          <w:b/>
        </w:rPr>
        <w:t>7</w:t>
      </w:r>
      <w:r w:rsidRPr="00F855C3">
        <w:rPr>
          <w:b/>
        </w:rPr>
        <w:t>. Project locations and priority areas of six criteria in the PTI</w:t>
      </w:r>
    </w:p>
    <w:p w14:paraId="655248CE" w14:textId="77777777" w:rsidR="00985702" w:rsidRDefault="00985702" w:rsidP="00E7278C">
      <w:pPr>
        <w:jc w:val="center"/>
      </w:pPr>
    </w:p>
    <w:p w14:paraId="20BFF6C8" w14:textId="5388B0EC" w:rsidR="00985702" w:rsidRDefault="00E7278C" w:rsidP="00E7278C">
      <w:pPr>
        <w:jc w:val="center"/>
      </w:pPr>
      <w:r>
        <w:rPr>
          <w:noProof/>
          <w:lang w:val="fr-FR" w:eastAsia="fr-FR"/>
        </w:rPr>
        <w:lastRenderedPageBreak/>
        <mc:AlternateContent>
          <mc:Choice Requires="wpg">
            <w:drawing>
              <wp:inline distT="0" distB="0" distL="0" distR="0" wp14:anchorId="3DF83570" wp14:editId="7626CC25">
                <wp:extent cx="5946140" cy="3714750"/>
                <wp:effectExtent l="0" t="0" r="0" b="0"/>
                <wp:docPr id="12" name="Group 12"/>
                <wp:cNvGraphicFramePr/>
                <a:graphic xmlns:a="http://schemas.openxmlformats.org/drawingml/2006/main">
                  <a:graphicData uri="http://schemas.microsoft.com/office/word/2010/wordprocessingGroup">
                    <wpg:wgp>
                      <wpg:cNvGrpSpPr/>
                      <wpg:grpSpPr>
                        <a:xfrm>
                          <a:off x="0" y="0"/>
                          <a:ext cx="5946140" cy="3714750"/>
                          <a:chOff x="0" y="0"/>
                          <a:chExt cx="5946140" cy="3714750"/>
                        </a:xfrm>
                      </wpg:grpSpPr>
                      <pic:pic xmlns:pic="http://schemas.openxmlformats.org/drawingml/2006/picture">
                        <pic:nvPicPr>
                          <pic:cNvPr id="13" name="Picture 13"/>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3740" cy="1828800"/>
                          </a:xfrm>
                          <a:prstGeom prst="rect">
                            <a:avLst/>
                          </a:prstGeom>
                          <a:noFill/>
                          <a:ln>
                            <a:noFill/>
                          </a:ln>
                        </pic:spPr>
                      </pic:pic>
                      <pic:pic xmlns:pic="http://schemas.openxmlformats.org/drawingml/2006/picture">
                        <pic:nvPicPr>
                          <pic:cNvPr id="14" name="Picture 14"/>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962400" y="9525"/>
                            <a:ext cx="1983740" cy="1828800"/>
                          </a:xfrm>
                          <a:prstGeom prst="rect">
                            <a:avLst/>
                          </a:prstGeom>
                          <a:noFill/>
                          <a:ln>
                            <a:noFill/>
                          </a:ln>
                        </pic:spPr>
                      </pic:pic>
                      <pic:pic xmlns:pic="http://schemas.openxmlformats.org/drawingml/2006/picture">
                        <pic:nvPicPr>
                          <pic:cNvPr id="15" name="Picture 15"/>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866900"/>
                            <a:ext cx="1983740" cy="1828800"/>
                          </a:xfrm>
                          <a:prstGeom prst="rect">
                            <a:avLst/>
                          </a:prstGeom>
                          <a:noFill/>
                          <a:ln>
                            <a:noFill/>
                          </a:ln>
                        </pic:spPr>
                      </pic:pic>
                      <pic:pic xmlns:pic="http://schemas.openxmlformats.org/drawingml/2006/picture">
                        <pic:nvPicPr>
                          <pic:cNvPr id="19" name="Picture 19"/>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81200" y="1876425"/>
                            <a:ext cx="1983740" cy="1828800"/>
                          </a:xfrm>
                          <a:prstGeom prst="rect">
                            <a:avLst/>
                          </a:prstGeom>
                          <a:noFill/>
                          <a:ln>
                            <a:noFill/>
                          </a:ln>
                        </pic:spPr>
                      </pic:pic>
                      <pic:pic xmlns:pic="http://schemas.openxmlformats.org/drawingml/2006/picture">
                        <pic:nvPicPr>
                          <pic:cNvPr id="20" name="Picture 20"/>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962400" y="1885950"/>
                            <a:ext cx="1983740" cy="1828800"/>
                          </a:xfrm>
                          <a:prstGeom prst="rect">
                            <a:avLst/>
                          </a:prstGeom>
                          <a:noFill/>
                          <a:ln>
                            <a:noFill/>
                          </a:ln>
                        </pic:spPr>
                      </pic:pic>
                      <pic:pic xmlns:pic="http://schemas.openxmlformats.org/drawingml/2006/picture">
                        <pic:nvPicPr>
                          <pic:cNvPr id="60" name="Picture 60"/>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81200" y="9525"/>
                            <a:ext cx="1983740" cy="1828800"/>
                          </a:xfrm>
                          <a:prstGeom prst="rect">
                            <a:avLst/>
                          </a:prstGeom>
                          <a:noFill/>
                          <a:ln>
                            <a:noFill/>
                          </a:ln>
                        </pic:spPr>
                      </pic:pic>
                    </wpg:wgp>
                  </a:graphicData>
                </a:graphic>
              </wp:inline>
            </w:drawing>
          </mc:Choice>
          <mc:Fallback>
            <w:pict>
              <v:group w14:anchorId="66AFA230" id="Group 12" o:spid="_x0000_s1026" style="width:468.2pt;height:292.5pt;mso-position-horizontal-relative:char;mso-position-vertical-relative:line" coordsize="59461,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">
                <v:shape id="Picture 13" o:spid="_x0000_s1027" type="#_x0000_t75" style="position:absolute;width:1983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">
                  <v:imagedata r:id="rId49" o:title=""/>
                  <o:lock v:ext="edit" aspectratio="f"/>
                </v:shape>
                <v:shape id="Picture 14" o:spid="_x0000_s1028" type="#_x0000_t75" style="position:absolute;left:39624;top:95;width:1983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">
                  <v:imagedata r:id="rId50" o:title=""/>
                  <o:lock v:ext="edit" aspectratio="f"/>
                </v:shape>
                <v:shape id="Picture 15" o:spid="_x0000_s1029" type="#_x0000_t75" style="position:absolute;top:18669;width:1983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">
                  <v:imagedata r:id="rId51" o:title=""/>
                  <o:lock v:ext="edit" aspectratio="f"/>
                </v:shape>
                <v:shape id="Picture 19" o:spid="_x0000_s1030" type="#_x0000_t75" style="position:absolute;left:19812;top:18764;width:1983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">
                  <v:imagedata r:id="rId52" o:title=""/>
                  <o:lock v:ext="edit" aspectratio="f"/>
                </v:shape>
                <v:shape id="Picture 20" o:spid="_x0000_s1031" type="#_x0000_t75" style="position:absolute;left:39624;top:18859;width:1983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">
                  <v:imagedata r:id="rId53" o:title=""/>
                  <o:lock v:ext="edit" aspectratio="f"/>
                </v:shape>
                <v:shape id="Picture 60" o:spid="_x0000_s1032" type="#_x0000_t75" style="position:absolute;left:19812;top:95;width:1983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">
                  <v:imagedata r:id="rId54" o:title=""/>
                  <o:lock v:ext="edit" aspectratio="f"/>
                </v:shape>
                <w10:anchorlock/>
              </v:group>
            </w:pict>
          </mc:Fallback>
        </mc:AlternateContent>
      </w:r>
    </w:p>
    <w:p w14:paraId="265A979A" w14:textId="77777777" w:rsidR="000F3C74" w:rsidRDefault="000F3C74" w:rsidP="000F3C74">
      <w:pPr>
        <w:pStyle w:val="ListParagraph"/>
        <w:jc w:val="both"/>
      </w:pPr>
    </w:p>
    <w:p w14:paraId="7F6B185D" w14:textId="77777777" w:rsidR="00985702" w:rsidRDefault="00985702" w:rsidP="00E55044">
      <w:pPr>
        <w:pStyle w:val="Heading3"/>
      </w:pPr>
      <w:r>
        <w:t>Transparency</w:t>
      </w:r>
    </w:p>
    <w:p w14:paraId="4A92B373" w14:textId="7489CACD" w:rsidR="00985702" w:rsidRDefault="00985702" w:rsidP="00E7278C">
      <w:pPr>
        <w:jc w:val="both"/>
      </w:pPr>
      <w:r>
        <w:t xml:space="preserve">The ultimate objective of the Tier One Targeting exercise is to introduce transparency </w:t>
      </w:r>
      <w:r w:rsidR="00923044">
        <w:t xml:space="preserve">into </w:t>
      </w:r>
      <w:r>
        <w:t>site selection, which is one of the most importan</w:t>
      </w:r>
      <w:r w:rsidR="00C913BA">
        <w:t>t</w:t>
      </w:r>
      <w:r>
        <w:t xml:space="preserve"> decisions in project design. As outlined above, the PTI is not perfect </w:t>
      </w:r>
      <w:r w:rsidR="00210C3B">
        <w:t xml:space="preserve">given that </w:t>
      </w:r>
      <w:r>
        <w:t xml:space="preserve">each project has objectives that may deviate from the default PTI selection criteria. </w:t>
      </w:r>
      <w:r w:rsidR="00E91961">
        <w:t>Therefore, the Tier One Targeting does not force a</w:t>
      </w:r>
      <w:r>
        <w:t xml:space="preserve"> project team</w:t>
      </w:r>
      <w:r w:rsidR="00E91961">
        <w:t xml:space="preserve"> to follow the default PTI</w:t>
      </w:r>
      <w:r>
        <w:t xml:space="preserve"> when selecting project sites</w:t>
      </w:r>
      <w:r w:rsidR="00210C3B">
        <w:t xml:space="preserve">. However, if the team deviates from the selections offered by the default PTI, it will be incumbent upon them to explain their site selection process. </w:t>
      </w:r>
      <w:r w:rsidR="00E91961">
        <w:t xml:space="preserve">More specifically, the project team </w:t>
      </w:r>
      <w:r w:rsidR="00210C3B">
        <w:t xml:space="preserve">will be </w:t>
      </w:r>
      <w:r w:rsidR="00E91961">
        <w:t xml:space="preserve">requested to show (i) what are </w:t>
      </w:r>
      <w:r>
        <w:t>additional criteria for the project</w:t>
      </w:r>
      <w:r w:rsidR="003D19CA">
        <w:t xml:space="preserve">, (ii) how consistent </w:t>
      </w:r>
      <w:r w:rsidR="00210C3B">
        <w:t xml:space="preserve">they are </w:t>
      </w:r>
      <w:r w:rsidR="003D19CA">
        <w:t>with the project objectives,</w:t>
      </w:r>
      <w:r w:rsidR="00E91961">
        <w:t xml:space="preserve"> and </w:t>
      </w:r>
      <w:r w:rsidR="00C913BA">
        <w:t>(ii</w:t>
      </w:r>
      <w:r w:rsidR="003D19CA">
        <w:t>i</w:t>
      </w:r>
      <w:r w:rsidR="00C913BA">
        <w:t>)</w:t>
      </w:r>
      <w:r w:rsidR="00E91961">
        <w:t xml:space="preserve"> how </w:t>
      </w:r>
      <w:r w:rsidR="00C913BA">
        <w:t>importan</w:t>
      </w:r>
      <w:r w:rsidR="003D19CA">
        <w:t>t</w:t>
      </w:r>
      <w:r w:rsidR="00C913BA">
        <w:t xml:space="preserve"> the additional criteria</w:t>
      </w:r>
      <w:r w:rsidR="00E91961">
        <w:t xml:space="preserve"> are</w:t>
      </w:r>
      <w:r w:rsidR="00C913BA">
        <w:t xml:space="preserve"> compared with the original six criteria</w:t>
      </w:r>
      <w:r w:rsidR="003D19CA">
        <w:t>. If data corresponding to the additional criteria</w:t>
      </w:r>
      <w:r w:rsidR="00E91961">
        <w:t xml:space="preserve"> are available and can be incorporated into the PTI, the team can update the ranking map using the updated PTI. This exercise will not only help stakeholders like the government, development partners and the CMU assess whether the selection process makes </w:t>
      </w:r>
      <w:proofErr w:type="gramStart"/>
      <w:r w:rsidR="00E91961">
        <w:t>sense, but</w:t>
      </w:r>
      <w:proofErr w:type="gramEnd"/>
      <w:r w:rsidR="00E91961">
        <w:t xml:space="preserve"> </w:t>
      </w:r>
      <w:r w:rsidR="00067B8E">
        <w:t xml:space="preserve">will </w:t>
      </w:r>
      <w:r w:rsidR="00E91961">
        <w:t xml:space="preserve">also help the project team select projects sites </w:t>
      </w:r>
      <w:r w:rsidR="00067B8E">
        <w:t xml:space="preserve">that are consistent </w:t>
      </w:r>
      <w:r w:rsidR="00E91961">
        <w:t>with their objectives.</w:t>
      </w:r>
    </w:p>
    <w:p w14:paraId="76985084" w14:textId="77777777" w:rsidR="006074FF" w:rsidRDefault="006074FF" w:rsidP="00985702">
      <w:pPr>
        <w:jc w:val="both"/>
        <w:sectPr w:rsidR="006074FF">
          <w:pgSz w:w="12240" w:h="15840"/>
          <w:pgMar w:top="1440" w:right="1080" w:bottom="1440" w:left="1080" w:header="720" w:footer="720" w:gutter="0"/>
          <w:cols w:space="720"/>
        </w:sectPr>
      </w:pPr>
    </w:p>
    <w:p w14:paraId="1B53C4AE" w14:textId="64F93A5B" w:rsidR="00197109" w:rsidRPr="000C6ACF" w:rsidRDefault="00811071" w:rsidP="003B4BBA">
      <w:pPr>
        <w:pStyle w:val="Heading2"/>
        <w:pBdr>
          <w:bottom w:val="single" w:sz="4" w:space="1" w:color="auto"/>
        </w:pBdr>
      </w:pPr>
      <w:r>
        <w:lastRenderedPageBreak/>
        <w:t>TIER TWO</w:t>
      </w:r>
      <w:r w:rsidR="00010859">
        <w:t xml:space="preserve"> – </w:t>
      </w:r>
      <w:r w:rsidR="00197109">
        <w:t>Beneficiary</w:t>
      </w:r>
      <w:r w:rsidR="00010859">
        <w:t xml:space="preserve"> </w:t>
      </w:r>
      <w:r w:rsidR="00197109">
        <w:t>selection and targeting methodologies</w:t>
      </w:r>
    </w:p>
    <w:p w14:paraId="77AD04A7" w14:textId="13D35464" w:rsidR="00197109" w:rsidRDefault="00AD1DFB" w:rsidP="00197109">
      <w:pPr>
        <w:widowControl w:val="0"/>
        <w:jc w:val="both"/>
        <w:rPr>
          <w:rFonts w:eastAsia="Cambria" w:cs="Cambria"/>
          <w:color w:val="000000" w:themeColor="text1"/>
        </w:rPr>
      </w:pPr>
      <w:r>
        <w:rPr>
          <w:rFonts w:eastAsia="Cambria" w:cs="Cambria"/>
          <w:color w:val="000000" w:themeColor="text1"/>
        </w:rPr>
        <w:t>Once a location has been chosen, t</w:t>
      </w:r>
      <w:r w:rsidR="00197109" w:rsidRPr="00917730">
        <w:rPr>
          <w:rFonts w:eastAsia="Cambria" w:cs="Cambria"/>
          <w:color w:val="000000" w:themeColor="text1"/>
        </w:rPr>
        <w:t xml:space="preserve">he main goal behind </w:t>
      </w:r>
      <w:r w:rsidR="002E0E5C">
        <w:rPr>
          <w:rFonts w:eastAsia="Cambria" w:cs="Cambria"/>
          <w:color w:val="000000" w:themeColor="text1"/>
        </w:rPr>
        <w:t>World Bank</w:t>
      </w:r>
      <w:r w:rsidR="00197109">
        <w:rPr>
          <w:rFonts w:eastAsia="Cambria" w:cs="Cambria"/>
          <w:color w:val="000000" w:themeColor="text1"/>
        </w:rPr>
        <w:t xml:space="preserve"> operations</w:t>
      </w:r>
      <w:r w:rsidR="00197109" w:rsidRPr="00917730">
        <w:rPr>
          <w:rFonts w:eastAsia="Cambria" w:cs="Cambria"/>
          <w:color w:val="000000" w:themeColor="text1"/>
        </w:rPr>
        <w:t xml:space="preserve"> is to reach the people who need the program most, usually poor households and vulnerable groups</w:t>
      </w:r>
      <w:r w:rsidR="00197109">
        <w:rPr>
          <w:rFonts w:eastAsia="Cambria" w:cs="Cambria"/>
          <w:color w:val="000000" w:themeColor="text1"/>
        </w:rPr>
        <w:t xml:space="preserve">, </w:t>
      </w:r>
      <w:r w:rsidR="00A576DF">
        <w:rPr>
          <w:rFonts w:eastAsia="Cambria" w:cs="Cambria"/>
          <w:color w:val="000000" w:themeColor="text1"/>
        </w:rPr>
        <w:t xml:space="preserve">thereby </w:t>
      </w:r>
      <w:r w:rsidR="00010859">
        <w:rPr>
          <w:rFonts w:eastAsia="Cambria" w:cs="Cambria"/>
          <w:color w:val="000000" w:themeColor="text1"/>
        </w:rPr>
        <w:t>contributing to poverty reduction and increased shared prosperity.</w:t>
      </w:r>
      <w:r w:rsidR="00197109" w:rsidRPr="00917730">
        <w:rPr>
          <w:rFonts w:eastAsia="Cambria" w:cs="Cambria"/>
          <w:color w:val="000000" w:themeColor="text1"/>
        </w:rPr>
        <w:t xml:space="preserve"> There are several steps that are necessary to make that happen. The design and implementation of targeting methods within </w:t>
      </w:r>
      <w:r w:rsidR="00BB5432" w:rsidRPr="00E13EF8">
        <w:rPr>
          <w:rFonts w:eastAsia="Cambria" w:cs="Cambria"/>
          <w:noProof/>
          <w:color w:val="000000" w:themeColor="text1"/>
          <w:lang w:val="fr-FR" w:eastAsia="fr-FR"/>
        </w:rPr>
        <mc:AlternateContent>
          <mc:Choice Requires="wps">
            <w:drawing>
              <wp:anchor distT="0" distB="0" distL="114300" distR="114300" simplePos="0" relativeHeight="251663360" behindDoc="0" locked="0" layoutInCell="1" allowOverlap="1" wp14:anchorId="18EA2FCF" wp14:editId="120F02B8">
                <wp:simplePos x="0" y="0"/>
                <wp:positionH relativeFrom="column">
                  <wp:posOffset>4062095</wp:posOffset>
                </wp:positionH>
                <wp:positionV relativeFrom="paragraph">
                  <wp:posOffset>427355</wp:posOffset>
                </wp:positionV>
                <wp:extent cx="2360930" cy="1404620"/>
                <wp:effectExtent l="0" t="0" r="20320" b="1206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3CFD45" w14:textId="2BCE3EE0" w:rsidR="00B93341" w:rsidRPr="00507CDF" w:rsidRDefault="00B93341">
                            <w:pPr>
                              <w:rPr>
                                <w:sz w:val="20"/>
                              </w:rPr>
                            </w:pPr>
                            <w:r w:rsidRPr="00507CDF">
                              <w:rPr>
                                <w:b/>
                                <w:sz w:val="20"/>
                              </w:rPr>
                              <w:t>Inclusion error</w:t>
                            </w:r>
                            <w:r w:rsidRPr="00507CDF">
                              <w:rPr>
                                <w:sz w:val="20"/>
                              </w:rPr>
                              <w:t>: the proportion of a program’s beneficiaries who receive transfers despite not being poor.</w:t>
                            </w:r>
                          </w:p>
                          <w:p w14:paraId="731347D6" w14:textId="78F6952F" w:rsidR="00B93341" w:rsidRPr="00507CDF" w:rsidRDefault="00B93341">
                            <w:pPr>
                              <w:rPr>
                                <w:sz w:val="20"/>
                              </w:rPr>
                            </w:pPr>
                            <w:r w:rsidRPr="00507CDF">
                              <w:rPr>
                                <w:b/>
                                <w:sz w:val="20"/>
                              </w:rPr>
                              <w:t>Exclusion error</w:t>
                            </w:r>
                            <w:r w:rsidRPr="00507CDF">
                              <w:rPr>
                                <w:sz w:val="20"/>
                              </w:rPr>
                              <w:t>: the proportion of people in poverty who are omitted from a social transfer program.</w:t>
                            </w:r>
                          </w:p>
                          <w:p w14:paraId="39DE6A18" w14:textId="31889A73" w:rsidR="00B93341" w:rsidRPr="00507CDF" w:rsidRDefault="00B93341">
                            <w:pPr>
                              <w:rPr>
                                <w:sz w:val="16"/>
                              </w:rPr>
                            </w:pPr>
                            <w:r w:rsidRPr="00507CDF">
                              <w:rPr>
                                <w:sz w:val="16"/>
                              </w:rPr>
                              <w:t>(http://socialprotection.org/learn/glossary/)</w:t>
                            </w:r>
                          </w:p>
                        </w:txbxContent>
                      </wps:txbx>
                      <wps:bodyPr rot="0" vert="horz" wrap="square" lIns="91440" tIns="45720" rIns="91440" bIns="45720" anchor="t" anchorCtr="0">
                        <a:spAutoFit/>
                      </wps:bodyPr>
                    </wps:wsp>
                  </a:graphicData>
                </a:graphic>
              </wp:anchor>
            </w:drawing>
          </mc:Choice>
          <mc:Fallback>
            <w:pict>
              <v:shape w14:anchorId="18EA2FCF" id="_x0000_s1028" type="#_x0000_t202" style="position:absolute;left:0;text-align:left;margin-left:319.85pt;margin-top:33.65pt;width:185.9pt;height:11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84Jw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">
                <v:textbox style="mso-fit-shape-to-text:t">
                  <w:txbxContent>
                    <w:p w14:paraId="323CFD45" w14:textId="2BCE3EE0" w:rsidR="00B93341" w:rsidRPr="00507CDF" w:rsidRDefault="00B93341">
                      <w:pPr>
                        <w:rPr>
                          <w:sz w:val="20"/>
                        </w:rPr>
                      </w:pPr>
                      <w:r w:rsidRPr="00507CDF">
                        <w:rPr>
                          <w:b/>
                          <w:sz w:val="20"/>
                        </w:rPr>
                        <w:t>Inclusion error</w:t>
                      </w:r>
                      <w:r w:rsidRPr="00507CDF">
                        <w:rPr>
                          <w:sz w:val="20"/>
                        </w:rPr>
                        <w:t>: the proportion of a program’s beneficiaries who receive transfers despite not being poor.</w:t>
                      </w:r>
                    </w:p>
                    <w:p w14:paraId="731347D6" w14:textId="78F6952F" w:rsidR="00B93341" w:rsidRPr="00507CDF" w:rsidRDefault="00B93341">
                      <w:pPr>
                        <w:rPr>
                          <w:sz w:val="20"/>
                        </w:rPr>
                      </w:pPr>
                      <w:r w:rsidRPr="00507CDF">
                        <w:rPr>
                          <w:b/>
                          <w:sz w:val="20"/>
                        </w:rPr>
                        <w:t>Exclusion error</w:t>
                      </w:r>
                      <w:r w:rsidRPr="00507CDF">
                        <w:rPr>
                          <w:sz w:val="20"/>
                        </w:rPr>
                        <w:t>: the proportion of people in poverty who are omitted from a social transfer program.</w:t>
                      </w:r>
                    </w:p>
                    <w:p w14:paraId="39DE6A18" w14:textId="31889A73" w:rsidR="00B93341" w:rsidRPr="00507CDF" w:rsidRDefault="00B93341">
                      <w:pPr>
                        <w:rPr>
                          <w:sz w:val="16"/>
                        </w:rPr>
                      </w:pPr>
                      <w:r w:rsidRPr="00507CDF">
                        <w:rPr>
                          <w:sz w:val="16"/>
                        </w:rPr>
                        <w:t>(http://socialprotection.org/learn/glossary/)</w:t>
                      </w:r>
                    </w:p>
                  </w:txbxContent>
                </v:textbox>
                <w10:wrap type="square"/>
              </v:shape>
            </w:pict>
          </mc:Fallback>
        </mc:AlternateContent>
      </w:r>
      <w:r w:rsidR="00197109" w:rsidRPr="00917730">
        <w:rPr>
          <w:rFonts w:eastAsia="Cambria" w:cs="Cambria"/>
          <w:color w:val="000000" w:themeColor="text1"/>
        </w:rPr>
        <w:t xml:space="preserve">programmatic parameters are challenging despite a variety of tested techniques. </w:t>
      </w:r>
    </w:p>
    <w:p w14:paraId="4910CCF7" w14:textId="06F7EBED" w:rsidR="00197109" w:rsidRDefault="00010859" w:rsidP="00197109">
      <w:pPr>
        <w:widowControl w:val="0"/>
        <w:jc w:val="both"/>
        <w:rPr>
          <w:rFonts w:eastAsia="Cambria" w:cs="Cambria"/>
          <w:color w:val="000000" w:themeColor="text1"/>
        </w:rPr>
      </w:pPr>
      <w:r>
        <w:rPr>
          <w:rFonts w:eastAsia="Cambria" w:cs="Cambria"/>
          <w:color w:val="000000" w:themeColor="text1"/>
        </w:rPr>
        <w:t xml:space="preserve">This section draws on global experience to provide an outline of </w:t>
      </w:r>
      <w:r w:rsidR="00197109">
        <w:rPr>
          <w:rFonts w:eastAsia="Cambria" w:cs="Cambria"/>
          <w:color w:val="000000" w:themeColor="text1"/>
        </w:rPr>
        <w:t>the</w:t>
      </w:r>
      <w:r w:rsidR="00197109" w:rsidRPr="00917730">
        <w:rPr>
          <w:rFonts w:eastAsia="Cambria" w:cs="Cambria"/>
          <w:color w:val="000000" w:themeColor="text1"/>
        </w:rPr>
        <w:t xml:space="preserve"> </w:t>
      </w:r>
      <w:r w:rsidR="00197109">
        <w:rPr>
          <w:rFonts w:eastAsia="Cambria" w:cs="Cambria"/>
          <w:color w:val="000000" w:themeColor="text1"/>
        </w:rPr>
        <w:t xml:space="preserve">four </w:t>
      </w:r>
      <w:r w:rsidR="00197109" w:rsidRPr="00917730">
        <w:rPr>
          <w:rFonts w:eastAsia="Cambria" w:cs="Cambria"/>
          <w:color w:val="000000" w:themeColor="text1"/>
        </w:rPr>
        <w:t>main targeting methods: proxy</w:t>
      </w:r>
      <w:r w:rsidR="00197109">
        <w:rPr>
          <w:rFonts w:eastAsia="Cambria" w:cs="Cambria"/>
          <w:color w:val="000000" w:themeColor="text1"/>
        </w:rPr>
        <w:t xml:space="preserve"> means testing</w:t>
      </w:r>
      <w:r w:rsidR="00197109" w:rsidRPr="00917730">
        <w:rPr>
          <w:rFonts w:eastAsia="Cambria" w:cs="Cambria"/>
          <w:color w:val="000000" w:themeColor="text1"/>
        </w:rPr>
        <w:t>, community</w:t>
      </w:r>
      <w:r w:rsidR="006074FF">
        <w:rPr>
          <w:rFonts w:eastAsia="Cambria" w:cs="Cambria"/>
          <w:color w:val="000000" w:themeColor="text1"/>
        </w:rPr>
        <w:t>-</w:t>
      </w:r>
      <w:r w:rsidR="00197109">
        <w:rPr>
          <w:rFonts w:eastAsia="Cambria" w:cs="Cambria"/>
          <w:color w:val="000000" w:themeColor="text1"/>
        </w:rPr>
        <w:t>based targeting</w:t>
      </w:r>
      <w:r w:rsidR="00197109" w:rsidRPr="00917730">
        <w:rPr>
          <w:rFonts w:eastAsia="Cambria" w:cs="Cambria"/>
          <w:color w:val="000000" w:themeColor="text1"/>
        </w:rPr>
        <w:t>, demographic, and self-selection</w:t>
      </w:r>
      <w:r w:rsidR="00197109">
        <w:rPr>
          <w:rFonts w:eastAsia="Cambria" w:cs="Cambria"/>
          <w:color w:val="000000" w:themeColor="text1"/>
        </w:rPr>
        <w:t>. R</w:t>
      </w:r>
      <w:r w:rsidR="00197109" w:rsidRPr="00917730">
        <w:rPr>
          <w:rFonts w:eastAsia="Cambria" w:cs="Cambria"/>
          <w:color w:val="000000" w:themeColor="text1"/>
        </w:rPr>
        <w:t xml:space="preserve">andom and universal targeting are also </w:t>
      </w:r>
      <w:r w:rsidR="006074FF" w:rsidRPr="00917730">
        <w:rPr>
          <w:rFonts w:eastAsia="Cambria" w:cs="Cambria"/>
          <w:color w:val="000000" w:themeColor="text1"/>
        </w:rPr>
        <w:t>discussed but</w:t>
      </w:r>
      <w:r w:rsidR="00197109" w:rsidRPr="00917730">
        <w:rPr>
          <w:rFonts w:eastAsia="Cambria" w:cs="Cambria"/>
          <w:color w:val="000000" w:themeColor="text1"/>
        </w:rPr>
        <w:t xml:space="preserve"> are not featured as core m</w:t>
      </w:r>
      <w:r w:rsidR="00197109">
        <w:rPr>
          <w:rFonts w:eastAsia="Cambria" w:cs="Cambria"/>
          <w:color w:val="000000" w:themeColor="text1"/>
        </w:rPr>
        <w:t>ethods</w:t>
      </w:r>
      <w:r w:rsidR="00000DD2">
        <w:rPr>
          <w:rFonts w:eastAsia="Cambria" w:cs="Cambria"/>
          <w:color w:val="000000" w:themeColor="text1"/>
        </w:rPr>
        <w:t xml:space="preserve"> in this framework</w:t>
      </w:r>
      <w:r w:rsidR="00197109" w:rsidRPr="00917730">
        <w:rPr>
          <w:rFonts w:eastAsia="Cambria" w:cs="Cambria"/>
          <w:color w:val="000000" w:themeColor="text1"/>
        </w:rPr>
        <w:t xml:space="preserve">. Ultimately, the purpose is to </w:t>
      </w:r>
      <w:r>
        <w:rPr>
          <w:rFonts w:eastAsia="Cambria" w:cs="Cambria"/>
          <w:color w:val="000000" w:themeColor="text1"/>
        </w:rPr>
        <w:t xml:space="preserve">offer task teams additional </w:t>
      </w:r>
      <w:r w:rsidR="00197109">
        <w:rPr>
          <w:rFonts w:eastAsia="Cambria" w:cs="Cambria"/>
          <w:color w:val="000000" w:themeColor="text1"/>
        </w:rPr>
        <w:t xml:space="preserve">knowledge and guidance </w:t>
      </w:r>
      <w:r>
        <w:rPr>
          <w:rFonts w:eastAsia="Cambria" w:cs="Cambria"/>
          <w:color w:val="000000" w:themeColor="text1"/>
        </w:rPr>
        <w:t xml:space="preserve">to </w:t>
      </w:r>
      <w:r w:rsidR="00A576DF">
        <w:rPr>
          <w:rFonts w:eastAsia="Cambria" w:cs="Cambria"/>
          <w:color w:val="000000" w:themeColor="text1"/>
        </w:rPr>
        <w:t xml:space="preserve">enable them to </w:t>
      </w:r>
      <w:r>
        <w:rPr>
          <w:rFonts w:eastAsia="Cambria" w:cs="Cambria"/>
          <w:color w:val="000000" w:themeColor="text1"/>
        </w:rPr>
        <w:t>choose</w:t>
      </w:r>
      <w:r w:rsidR="00197109">
        <w:rPr>
          <w:rFonts w:eastAsia="Cambria" w:cs="Cambria"/>
          <w:color w:val="000000" w:themeColor="text1"/>
        </w:rPr>
        <w:t xml:space="preserve"> </w:t>
      </w:r>
      <w:r>
        <w:rPr>
          <w:rFonts w:eastAsia="Cambria" w:cs="Cambria"/>
          <w:color w:val="000000" w:themeColor="text1"/>
        </w:rPr>
        <w:t>the best targeting practice</w:t>
      </w:r>
      <w:r w:rsidR="00197109" w:rsidRPr="00917730">
        <w:rPr>
          <w:rFonts w:eastAsia="Cambria" w:cs="Cambria"/>
          <w:color w:val="000000" w:themeColor="text1"/>
        </w:rPr>
        <w:t xml:space="preserve"> </w:t>
      </w:r>
      <w:r w:rsidR="00A576DF">
        <w:rPr>
          <w:rFonts w:eastAsia="Cambria" w:cs="Cambria"/>
          <w:color w:val="000000" w:themeColor="text1"/>
        </w:rPr>
        <w:t>based on</w:t>
      </w:r>
      <w:r w:rsidR="00A576DF" w:rsidRPr="00917730">
        <w:rPr>
          <w:rFonts w:eastAsia="Cambria" w:cs="Cambria"/>
          <w:color w:val="000000" w:themeColor="text1"/>
        </w:rPr>
        <w:t xml:space="preserve"> </w:t>
      </w:r>
      <w:r w:rsidR="00197109" w:rsidRPr="00917730">
        <w:rPr>
          <w:rFonts w:eastAsia="Cambria" w:cs="Cambria"/>
          <w:color w:val="000000" w:themeColor="text1"/>
        </w:rPr>
        <w:t xml:space="preserve">similar experiences in other FCV </w:t>
      </w:r>
      <w:r w:rsidR="00197109" w:rsidRPr="006074FF">
        <w:rPr>
          <w:rFonts w:eastAsia="Cambria" w:cs="Cambria"/>
          <w:color w:val="000000" w:themeColor="text1"/>
        </w:rPr>
        <w:t>contexts.</w:t>
      </w:r>
      <w:r w:rsidR="00197109" w:rsidRPr="006074FF">
        <w:rPr>
          <w:rStyle w:val="FootnoteReference"/>
          <w:rFonts w:eastAsia="Cambria" w:cs="Cambria"/>
          <w:color w:val="000000" w:themeColor="text1"/>
        </w:rPr>
        <w:footnoteReference w:id="1"/>
      </w:r>
    </w:p>
    <w:p w14:paraId="5AD4F32F" w14:textId="7A17CB2F" w:rsidR="00197109" w:rsidRPr="00917730" w:rsidRDefault="00197109" w:rsidP="00197109">
      <w:pPr>
        <w:widowControl w:val="0"/>
        <w:jc w:val="both"/>
        <w:rPr>
          <w:rFonts w:eastAsia="Cambria" w:cs="Cambria"/>
          <w:color w:val="000000" w:themeColor="text1"/>
        </w:rPr>
      </w:pPr>
      <w:r w:rsidRPr="00917730">
        <w:rPr>
          <w:rFonts w:eastAsia="Cambria" w:cs="Cambria"/>
          <w:color w:val="000000" w:themeColor="text1"/>
        </w:rPr>
        <w:t>Across the board, the</w:t>
      </w:r>
      <w:r>
        <w:rPr>
          <w:rFonts w:eastAsia="Cambria" w:cs="Cambria"/>
          <w:color w:val="000000" w:themeColor="text1"/>
        </w:rPr>
        <w:t xml:space="preserve"> literature tells us that the</w:t>
      </w:r>
      <w:r w:rsidRPr="00917730">
        <w:rPr>
          <w:rFonts w:eastAsia="Cambria" w:cs="Cambria"/>
          <w:color w:val="000000" w:themeColor="text1"/>
        </w:rPr>
        <w:t xml:space="preserve"> target beneficiary group and key goals should be clearly defined, </w:t>
      </w:r>
      <w:r w:rsidR="00A576DF">
        <w:rPr>
          <w:rFonts w:eastAsia="Cambria" w:cs="Cambria"/>
          <w:color w:val="000000" w:themeColor="text1"/>
        </w:rPr>
        <w:t xml:space="preserve">and </w:t>
      </w:r>
      <w:r>
        <w:rPr>
          <w:rFonts w:eastAsia="Cambria" w:cs="Cambria"/>
          <w:color w:val="000000" w:themeColor="text1"/>
        </w:rPr>
        <w:t xml:space="preserve">criteria </w:t>
      </w:r>
      <w:r w:rsidR="00A576DF">
        <w:rPr>
          <w:rFonts w:eastAsia="Cambria" w:cs="Cambria"/>
          <w:color w:val="000000" w:themeColor="text1"/>
        </w:rPr>
        <w:t xml:space="preserve">should be </w:t>
      </w:r>
      <w:r>
        <w:rPr>
          <w:rFonts w:eastAsia="Cambria" w:cs="Cambria"/>
          <w:color w:val="000000" w:themeColor="text1"/>
        </w:rPr>
        <w:t xml:space="preserve">articulated, </w:t>
      </w:r>
      <w:r w:rsidRPr="00917730">
        <w:rPr>
          <w:rFonts w:eastAsia="Cambria" w:cs="Cambria"/>
          <w:color w:val="000000" w:themeColor="text1"/>
        </w:rPr>
        <w:t xml:space="preserve">monitored, and adjusted as needed to minimize inclusion or exclusion errors, which are the biggest obstacles to successful targeting outcomes. </w:t>
      </w:r>
    </w:p>
    <w:p w14:paraId="368242FE" w14:textId="1FA17965" w:rsidR="00197109" w:rsidRDefault="008E13C5" w:rsidP="00197109">
      <w:pPr>
        <w:widowControl w:val="0"/>
        <w:jc w:val="both"/>
        <w:rPr>
          <w:rFonts w:eastAsia="Cambria" w:cs="Cambria"/>
          <w:color w:val="000000" w:themeColor="text1"/>
        </w:rPr>
      </w:pPr>
      <w:r w:rsidRPr="00917730">
        <w:rPr>
          <w:rFonts w:eastAsia="Cambria" w:cs="Cambria"/>
          <w:color w:val="000000" w:themeColor="text1"/>
        </w:rPr>
        <w:t xml:space="preserve">In practice, there is </w:t>
      </w:r>
      <w:r w:rsidR="001C5558">
        <w:rPr>
          <w:rFonts w:eastAsia="Cambria" w:cs="Cambria"/>
          <w:color w:val="000000" w:themeColor="text1"/>
        </w:rPr>
        <w:t>often</w:t>
      </w:r>
      <w:r w:rsidRPr="00917730">
        <w:rPr>
          <w:rFonts w:eastAsia="Cambria" w:cs="Cambria"/>
          <w:color w:val="000000" w:themeColor="text1"/>
        </w:rPr>
        <w:t xml:space="preserve"> a mix of methods that are used </w:t>
      </w:r>
      <w:r w:rsidR="001C5558">
        <w:rPr>
          <w:rFonts w:eastAsia="Cambria" w:cs="Cambria"/>
          <w:color w:val="000000" w:themeColor="text1"/>
        </w:rPr>
        <w:t>for targeting</w:t>
      </w:r>
      <w:r w:rsidRPr="00917730">
        <w:rPr>
          <w:rFonts w:eastAsia="Cambria" w:cs="Cambria"/>
          <w:color w:val="000000" w:themeColor="text1"/>
        </w:rPr>
        <w:t>.</w:t>
      </w:r>
      <w:r>
        <w:rPr>
          <w:rFonts w:eastAsia="Cambria" w:cs="Cambria"/>
          <w:color w:val="000000" w:themeColor="text1"/>
        </w:rPr>
        <w:t xml:space="preserve"> </w:t>
      </w:r>
      <w:r w:rsidR="001C5558">
        <w:rPr>
          <w:rFonts w:eastAsia="Cambria" w:cs="Cambria"/>
          <w:color w:val="000000" w:themeColor="text1"/>
        </w:rPr>
        <w:t>A combination that is commonly used is</w:t>
      </w:r>
      <w:r w:rsidR="00197109" w:rsidRPr="00917730">
        <w:rPr>
          <w:rFonts w:eastAsia="Cambria" w:cs="Cambria"/>
          <w:color w:val="000000" w:themeColor="text1"/>
        </w:rPr>
        <w:t xml:space="preserve"> geographic targeting first</w:t>
      </w:r>
      <w:r w:rsidR="00197109">
        <w:rPr>
          <w:rFonts w:eastAsia="Cambria" w:cs="Cambria"/>
          <w:color w:val="000000" w:themeColor="text1"/>
        </w:rPr>
        <w:t xml:space="preserve"> (Tier 1)</w:t>
      </w:r>
      <w:r w:rsidR="00010859">
        <w:rPr>
          <w:rFonts w:eastAsia="Cambria" w:cs="Cambria"/>
          <w:color w:val="000000" w:themeColor="text1"/>
        </w:rPr>
        <w:t>,</w:t>
      </w:r>
      <w:r w:rsidR="00197109" w:rsidRPr="00917730">
        <w:rPr>
          <w:rFonts w:eastAsia="Cambria" w:cs="Cambria"/>
          <w:color w:val="000000" w:themeColor="text1"/>
        </w:rPr>
        <w:t xml:space="preserve"> </w:t>
      </w:r>
      <w:r w:rsidR="00010859">
        <w:rPr>
          <w:rFonts w:eastAsia="Cambria" w:cs="Cambria"/>
          <w:color w:val="000000" w:themeColor="text1"/>
        </w:rPr>
        <w:t xml:space="preserve">followed by </w:t>
      </w:r>
      <w:r w:rsidR="00197109" w:rsidRPr="00917730">
        <w:rPr>
          <w:rFonts w:eastAsia="Cambria" w:cs="Cambria"/>
          <w:color w:val="000000" w:themeColor="text1"/>
        </w:rPr>
        <w:t>Community-Based Targeting (CBT) and/or a Proxy-Means Test (PMT) depending on goals and circumstances</w:t>
      </w:r>
      <w:r w:rsidR="0063095D">
        <w:rPr>
          <w:rFonts w:eastAsia="Cambria" w:cs="Cambria"/>
          <w:color w:val="000000" w:themeColor="text1"/>
        </w:rPr>
        <w:t xml:space="preserve"> of the project</w:t>
      </w:r>
      <w:r w:rsidR="00197109" w:rsidRPr="00917730">
        <w:rPr>
          <w:rFonts w:eastAsia="Cambria" w:cs="Cambria"/>
          <w:color w:val="000000" w:themeColor="text1"/>
        </w:rPr>
        <w:t xml:space="preserve">. Overall, targeted programs present a path for a smooth transition from a haphazard collection of relief projects to a more regularized system that </w:t>
      </w:r>
      <w:r w:rsidR="0063095D">
        <w:rPr>
          <w:rFonts w:eastAsia="Cambria" w:cs="Cambria"/>
          <w:color w:val="000000" w:themeColor="text1"/>
        </w:rPr>
        <w:t xml:space="preserve">aims to protect </w:t>
      </w:r>
      <w:r w:rsidR="00197109" w:rsidRPr="00917730">
        <w:rPr>
          <w:rFonts w:eastAsia="Cambria" w:cs="Cambria"/>
          <w:color w:val="000000" w:themeColor="text1"/>
        </w:rPr>
        <w:t>the population against poverty and v</w:t>
      </w:r>
      <w:r w:rsidR="00197109">
        <w:rPr>
          <w:rFonts w:eastAsia="Cambria" w:cs="Cambria"/>
          <w:color w:val="000000" w:themeColor="text1"/>
        </w:rPr>
        <w:t xml:space="preserve">ulnerability </w:t>
      </w:r>
      <w:r w:rsidR="0063095D">
        <w:rPr>
          <w:rFonts w:eastAsia="Cambria" w:cs="Cambria"/>
          <w:color w:val="000000" w:themeColor="text1"/>
        </w:rPr>
        <w:t>in a more holistic way.</w:t>
      </w:r>
      <w:r w:rsidR="00197109">
        <w:rPr>
          <w:rStyle w:val="EndnoteReference"/>
          <w:rFonts w:eastAsia="Cambria" w:cs="Cambria"/>
          <w:color w:val="000000" w:themeColor="text1"/>
        </w:rPr>
        <w:endnoteReference w:id="19"/>
      </w:r>
    </w:p>
    <w:p w14:paraId="3EC22FED" w14:textId="57BCEECE" w:rsidR="00197109" w:rsidRPr="00917730" w:rsidRDefault="00197109" w:rsidP="00197109">
      <w:pPr>
        <w:widowControl w:val="0"/>
        <w:jc w:val="both"/>
        <w:rPr>
          <w:rFonts w:eastAsia="Cambria" w:cs="Cambria"/>
          <w:color w:val="7F7F7F" w:themeColor="text1" w:themeTint="80"/>
        </w:rPr>
      </w:pPr>
      <w:r>
        <w:rPr>
          <w:rFonts w:eastAsia="Cambria" w:cs="Cambria"/>
          <w:color w:val="000000" w:themeColor="text1"/>
        </w:rPr>
        <w:t>As examined in the introduction</w:t>
      </w:r>
      <w:r w:rsidR="008B39A1">
        <w:rPr>
          <w:rFonts w:eastAsia="Cambria" w:cs="Cambria"/>
          <w:color w:val="000000" w:themeColor="text1"/>
        </w:rPr>
        <w:t>,</w:t>
      </w:r>
      <w:r>
        <w:rPr>
          <w:rFonts w:eastAsia="Cambria" w:cs="Cambria"/>
          <w:color w:val="000000" w:themeColor="text1"/>
        </w:rPr>
        <w:t xml:space="preserve"> there are competing goals in FCV contexts that </w:t>
      </w:r>
      <w:r w:rsidR="008B39A1">
        <w:rPr>
          <w:rFonts w:eastAsia="Cambria" w:cs="Cambria"/>
          <w:color w:val="000000" w:themeColor="text1"/>
        </w:rPr>
        <w:t>must</w:t>
      </w:r>
      <w:r>
        <w:rPr>
          <w:rFonts w:eastAsia="Cambria" w:cs="Cambria"/>
          <w:color w:val="000000" w:themeColor="text1"/>
        </w:rPr>
        <w:t xml:space="preserve"> be considered</w:t>
      </w:r>
      <w:r w:rsidR="00647A55">
        <w:rPr>
          <w:rFonts w:eastAsia="Cambria" w:cs="Cambria"/>
          <w:color w:val="000000" w:themeColor="text1"/>
        </w:rPr>
        <w:t>,</w:t>
      </w:r>
      <w:r>
        <w:rPr>
          <w:rFonts w:eastAsia="Cambria" w:cs="Cambria"/>
          <w:color w:val="000000" w:themeColor="text1"/>
        </w:rPr>
        <w:t xml:space="preserve"> ranging from addressing need to supporting social cohesion. </w:t>
      </w:r>
      <w:r w:rsidRPr="00917730">
        <w:rPr>
          <w:rFonts w:eastAsia="Cambria" w:cs="Cambria"/>
          <w:color w:val="000000" w:themeColor="text1"/>
        </w:rPr>
        <w:t xml:space="preserve">The difficult choice is deciding which programmatic objectives should be prioritized and how to best achieve them. This is where thoughtful targeting can provide a good compass for action. However, it is important to choose one main goal to minimize competing objectives and potential trade-offs when trying to </w:t>
      </w:r>
      <w:r w:rsidR="00647A55">
        <w:rPr>
          <w:rFonts w:eastAsia="Cambria" w:cs="Cambria"/>
          <w:color w:val="000000" w:themeColor="text1"/>
        </w:rPr>
        <w:t xml:space="preserve">ascertain </w:t>
      </w:r>
      <w:r w:rsidRPr="00917730">
        <w:rPr>
          <w:rFonts w:eastAsia="Cambria" w:cs="Cambria"/>
          <w:color w:val="000000" w:themeColor="text1"/>
        </w:rPr>
        <w:t xml:space="preserve">the most effective way to allocate limited resources </w:t>
      </w:r>
      <w:r w:rsidR="00000DD2">
        <w:rPr>
          <w:rFonts w:eastAsia="Cambria" w:cs="Cambria"/>
          <w:color w:val="000000" w:themeColor="text1"/>
        </w:rPr>
        <w:t>through</w:t>
      </w:r>
      <w:r w:rsidR="00000DD2" w:rsidRPr="00917730">
        <w:rPr>
          <w:rFonts w:eastAsia="Cambria" w:cs="Cambria"/>
          <w:color w:val="000000" w:themeColor="text1"/>
        </w:rPr>
        <w:t xml:space="preserve"> </w:t>
      </w:r>
      <w:r w:rsidRPr="00917730">
        <w:rPr>
          <w:rFonts w:eastAsia="Cambria" w:cs="Cambria"/>
          <w:color w:val="000000" w:themeColor="text1"/>
        </w:rPr>
        <w:t>targeting</w:t>
      </w:r>
      <w:r w:rsidR="00C04859">
        <w:rPr>
          <w:rFonts w:eastAsia="Cambria" w:cs="Cambria"/>
          <w:color w:val="000000" w:themeColor="text1"/>
        </w:rPr>
        <w:t>.</w:t>
      </w:r>
      <w:r w:rsidR="00057970">
        <w:rPr>
          <w:rStyle w:val="EndnoteReference"/>
          <w:rFonts w:eastAsia="Cambria" w:cs="Cambria"/>
          <w:color w:val="000000" w:themeColor="text1"/>
        </w:rPr>
        <w:endnoteReference w:id="20"/>
      </w:r>
    </w:p>
    <w:p w14:paraId="3AB565A0" w14:textId="77777777" w:rsidR="00197109" w:rsidRPr="00917730" w:rsidRDefault="00197109" w:rsidP="000D1314">
      <w:pPr>
        <w:pStyle w:val="Heading3"/>
        <w:rPr>
          <w:rFonts w:eastAsia="Cambria"/>
        </w:rPr>
      </w:pPr>
      <w:r w:rsidRPr="00917730">
        <w:rPr>
          <w:rFonts w:eastAsia="Cambria"/>
        </w:rPr>
        <w:t>Targeting Methods</w:t>
      </w:r>
    </w:p>
    <w:p w14:paraId="5C086C63" w14:textId="56CA810F" w:rsidR="00197109" w:rsidRDefault="00197109" w:rsidP="00197109">
      <w:pPr>
        <w:spacing w:after="280"/>
        <w:jc w:val="both"/>
        <w:rPr>
          <w:rFonts w:eastAsia="Cambria" w:cs="Cambria"/>
          <w:color w:val="000000" w:themeColor="text1"/>
        </w:rPr>
      </w:pPr>
      <w:r w:rsidRPr="00917730">
        <w:rPr>
          <w:rFonts w:eastAsia="Cambria" w:cs="Cambria"/>
          <w:color w:val="000000" w:themeColor="text1"/>
        </w:rPr>
        <w:t>The</w:t>
      </w:r>
      <w:r w:rsidR="00057970" w:rsidRPr="00917730">
        <w:rPr>
          <w:rFonts w:eastAsia="Cambria" w:cs="Cambria"/>
          <w:color w:val="000000" w:themeColor="text1"/>
        </w:rPr>
        <w:t xml:space="preserve"> targeting </w:t>
      </w:r>
      <w:r w:rsidR="008B39A1">
        <w:rPr>
          <w:rFonts w:eastAsia="Cambria" w:cs="Cambria"/>
          <w:color w:val="000000" w:themeColor="text1"/>
        </w:rPr>
        <w:t xml:space="preserve">methods </w:t>
      </w:r>
      <w:r w:rsidR="00057970">
        <w:rPr>
          <w:rFonts w:eastAsia="Cambria" w:cs="Cambria"/>
          <w:color w:val="000000" w:themeColor="text1"/>
        </w:rPr>
        <w:t>covered in this section</w:t>
      </w:r>
      <w:r w:rsidRPr="00917730">
        <w:rPr>
          <w:rFonts w:eastAsia="Cambria" w:cs="Cambria"/>
          <w:color w:val="000000" w:themeColor="text1"/>
        </w:rPr>
        <w:t xml:space="preserve"> apply to development programs in all contexts, but there are several elements that can be useful for designing and implementing targeting mechanisms in difficult FCV circumstances. </w:t>
      </w:r>
    </w:p>
    <w:p w14:paraId="0354B788" w14:textId="54A73870" w:rsidR="006074FF" w:rsidRDefault="006074FF" w:rsidP="000D1314">
      <w:pPr>
        <w:pStyle w:val="Heading3"/>
      </w:pPr>
    </w:p>
    <w:p w14:paraId="2E2CF090" w14:textId="77777777" w:rsidR="006074FF" w:rsidRPr="006074FF" w:rsidRDefault="006074FF" w:rsidP="006074FF"/>
    <w:p w14:paraId="135BE52A" w14:textId="77777777" w:rsidR="006074FF" w:rsidRDefault="006074FF" w:rsidP="000D1314">
      <w:pPr>
        <w:pStyle w:val="Heading3"/>
      </w:pPr>
    </w:p>
    <w:p w14:paraId="28E9D1BF" w14:textId="77777777" w:rsidR="006074FF" w:rsidRDefault="006074FF" w:rsidP="000D1314">
      <w:pPr>
        <w:pStyle w:val="Heading3"/>
      </w:pPr>
    </w:p>
    <w:p w14:paraId="4CE2290E" w14:textId="77777777" w:rsidR="006074FF" w:rsidRDefault="006074FF" w:rsidP="000D1314">
      <w:pPr>
        <w:pStyle w:val="Heading3"/>
      </w:pPr>
    </w:p>
    <w:p w14:paraId="34587510" w14:textId="31353451" w:rsidR="007609F0" w:rsidRPr="00CB2BF6" w:rsidRDefault="00210366" w:rsidP="000D1314">
      <w:pPr>
        <w:pStyle w:val="Heading3"/>
        <w:rPr>
          <w:rFonts w:asciiTheme="minorHAnsi" w:hAnsiTheme="minorHAnsi" w:cstheme="minorHAnsi"/>
          <w:sz w:val="22"/>
          <w:szCs w:val="22"/>
        </w:rPr>
      </w:pPr>
      <w:r w:rsidRPr="00CB2BF6">
        <w:rPr>
          <w:rFonts w:asciiTheme="minorHAnsi" w:hAnsiTheme="minorHAnsi" w:cstheme="minorHAnsi"/>
          <w:sz w:val="22"/>
          <w:szCs w:val="22"/>
        </w:rPr>
        <w:t xml:space="preserve">Table 5. Features of targeting mechanisms </w:t>
      </w:r>
    </w:p>
    <w:tbl>
      <w:tblPr>
        <w:tblStyle w:val="GridTable1Light-Accent11"/>
        <w:tblW w:w="10255" w:type="dxa"/>
        <w:jc w:val="center"/>
        <w:tblLook w:val="04A0" w:firstRow="1" w:lastRow="0" w:firstColumn="1" w:lastColumn="0" w:noHBand="0" w:noVBand="1"/>
      </w:tblPr>
      <w:tblGrid>
        <w:gridCol w:w="1792"/>
        <w:gridCol w:w="1147"/>
        <w:gridCol w:w="983"/>
        <w:gridCol w:w="846"/>
        <w:gridCol w:w="1225"/>
        <w:gridCol w:w="1305"/>
        <w:gridCol w:w="1098"/>
        <w:gridCol w:w="846"/>
        <w:gridCol w:w="1013"/>
      </w:tblGrid>
      <w:tr w:rsidR="007609F0" w:rsidRPr="00057970" w14:paraId="01CDCC86" w14:textId="77777777" w:rsidTr="00057970">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408FC8AB" w14:textId="77777777" w:rsidR="007609F0" w:rsidRPr="000D1314" w:rsidRDefault="007609F0" w:rsidP="00057970">
            <w:pPr>
              <w:rPr>
                <w:rFonts w:cstheme="minorHAnsi"/>
                <w:noProof/>
                <w:sz w:val="18"/>
                <w:szCs w:val="20"/>
              </w:rPr>
            </w:pPr>
          </w:p>
        </w:tc>
        <w:tc>
          <w:tcPr>
            <w:tcW w:w="2162" w:type="dxa"/>
            <w:gridSpan w:val="2"/>
            <w:shd w:val="clear" w:color="auto" w:fill="F7CAAC" w:themeFill="accent2" w:themeFillTint="66"/>
          </w:tcPr>
          <w:p w14:paraId="67122A80" w14:textId="77777777" w:rsidR="007609F0" w:rsidRPr="000D1314" w:rsidRDefault="007609F0" w:rsidP="00057970">
            <w:pPr>
              <w:cnfStyle w:val="100000000000" w:firstRow="1" w:lastRow="0" w:firstColumn="0" w:lastColumn="0" w:oddVBand="0" w:evenVBand="0" w:oddHBand="0" w:evenHBand="0" w:firstRowFirstColumn="0" w:firstRowLastColumn="0" w:lastRowFirstColumn="0" w:lastRowLastColumn="0"/>
              <w:rPr>
                <w:rFonts w:eastAsia="Cambria" w:cstheme="minorHAnsi"/>
                <w:color w:val="000000" w:themeColor="text1"/>
                <w:sz w:val="18"/>
                <w:szCs w:val="20"/>
              </w:rPr>
            </w:pPr>
            <w:r w:rsidRPr="000D1314">
              <w:rPr>
                <w:rFonts w:eastAsia="Cambria" w:cstheme="minorHAnsi"/>
                <w:color w:val="000000" w:themeColor="text1"/>
                <w:sz w:val="18"/>
                <w:szCs w:val="20"/>
              </w:rPr>
              <w:t>TIER 1 TARGETING</w:t>
            </w:r>
          </w:p>
        </w:tc>
        <w:tc>
          <w:tcPr>
            <w:tcW w:w="4562" w:type="dxa"/>
            <w:gridSpan w:val="4"/>
            <w:shd w:val="clear" w:color="auto" w:fill="C5E0B3" w:themeFill="accent6" w:themeFillTint="66"/>
          </w:tcPr>
          <w:p w14:paraId="3EF55D4C" w14:textId="77777777" w:rsidR="007609F0" w:rsidRPr="000D1314" w:rsidRDefault="007609F0" w:rsidP="00057970">
            <w:pPr>
              <w:cnfStyle w:val="100000000000" w:firstRow="1" w:lastRow="0" w:firstColumn="0" w:lastColumn="0" w:oddVBand="0" w:evenVBand="0" w:oddHBand="0" w:evenHBand="0" w:firstRowFirstColumn="0" w:firstRowLastColumn="0" w:lastRowFirstColumn="0" w:lastRowLastColumn="0"/>
              <w:rPr>
                <w:rFonts w:eastAsia="Cambria" w:cstheme="minorHAnsi"/>
                <w:color w:val="000000" w:themeColor="text1"/>
                <w:sz w:val="18"/>
                <w:szCs w:val="20"/>
              </w:rPr>
            </w:pPr>
            <w:r w:rsidRPr="000D1314">
              <w:rPr>
                <w:rFonts w:eastAsia="Cambria" w:cstheme="minorHAnsi"/>
                <w:color w:val="000000" w:themeColor="text1"/>
                <w:sz w:val="18"/>
                <w:szCs w:val="20"/>
              </w:rPr>
              <w:t>TIER 2 TARGETING</w:t>
            </w:r>
          </w:p>
        </w:tc>
        <w:tc>
          <w:tcPr>
            <w:tcW w:w="1710" w:type="dxa"/>
            <w:gridSpan w:val="2"/>
            <w:shd w:val="clear" w:color="auto" w:fill="FFE599" w:themeFill="accent4" w:themeFillTint="66"/>
          </w:tcPr>
          <w:p w14:paraId="6608FC8E" w14:textId="77777777" w:rsidR="007609F0" w:rsidRPr="000D1314" w:rsidRDefault="007609F0" w:rsidP="00057970">
            <w:pPr>
              <w:jc w:val="both"/>
              <w:cnfStyle w:val="100000000000" w:firstRow="1" w:lastRow="0" w:firstColumn="0" w:lastColumn="0" w:oddVBand="0" w:evenVBand="0" w:oddHBand="0" w:evenHBand="0" w:firstRowFirstColumn="0" w:firstRowLastColumn="0" w:lastRowFirstColumn="0" w:lastRowLastColumn="0"/>
              <w:rPr>
                <w:rFonts w:eastAsia="Cambria" w:cstheme="minorHAnsi"/>
                <w:color w:val="000000" w:themeColor="text1"/>
                <w:sz w:val="18"/>
                <w:szCs w:val="20"/>
              </w:rPr>
            </w:pPr>
            <w:r w:rsidRPr="000D1314">
              <w:rPr>
                <w:rFonts w:eastAsia="Cambria" w:cstheme="minorHAnsi"/>
                <w:color w:val="000000" w:themeColor="text1"/>
                <w:sz w:val="18"/>
                <w:szCs w:val="20"/>
              </w:rPr>
              <w:t>OTHER TARGETING TOOLS</w:t>
            </w:r>
          </w:p>
        </w:tc>
      </w:tr>
      <w:tr w:rsidR="007609F0" w:rsidRPr="00057970" w14:paraId="247A1047"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BDD6EE" w:themeFill="accent5" w:themeFillTint="66"/>
          </w:tcPr>
          <w:p w14:paraId="4F2BEA99" w14:textId="77777777" w:rsidR="007609F0" w:rsidRPr="000D1314" w:rsidRDefault="007609F0" w:rsidP="00057970">
            <w:pPr>
              <w:rPr>
                <w:rFonts w:cstheme="minorHAnsi"/>
                <w:sz w:val="18"/>
                <w:szCs w:val="20"/>
              </w:rPr>
            </w:pPr>
            <w:r w:rsidRPr="000D1314">
              <w:rPr>
                <w:rFonts w:cstheme="minorHAnsi"/>
                <w:noProof/>
                <w:sz w:val="18"/>
                <w:szCs w:val="20"/>
                <w:lang w:val="fr-FR" w:eastAsia="fr-FR"/>
              </w:rPr>
              <w:drawing>
                <wp:anchor distT="0" distB="0" distL="114300" distR="114300" simplePos="0" relativeHeight="251655168" behindDoc="1" locked="0" layoutInCell="1" allowOverlap="1" wp14:anchorId="06A98209" wp14:editId="2FEE3956">
                  <wp:simplePos x="0" y="0"/>
                  <wp:positionH relativeFrom="column">
                    <wp:posOffset>1363345</wp:posOffset>
                  </wp:positionH>
                  <wp:positionV relativeFrom="paragraph">
                    <wp:posOffset>90903</wp:posOffset>
                  </wp:positionV>
                  <wp:extent cx="316230" cy="316230"/>
                  <wp:effectExtent l="0" t="0" r="7620" b="0"/>
                  <wp:wrapThrough wrapText="bothSides">
                    <wp:wrapPolygon edited="0">
                      <wp:start x="13012" y="2602"/>
                      <wp:lineTo x="0" y="7807"/>
                      <wp:lineTo x="0" y="11711"/>
                      <wp:lineTo x="13012" y="18217"/>
                      <wp:lineTo x="18217" y="18217"/>
                      <wp:lineTo x="20819" y="11711"/>
                      <wp:lineTo x="20819" y="9108"/>
                      <wp:lineTo x="18217" y="2602"/>
                      <wp:lineTo x="13012" y="2602"/>
                    </wp:wrapPolygon>
                  </wp:wrapThrough>
                  <wp:docPr id="24" name="Graphic 24" descr="Arrow: Sligh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ghtCurve.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16230" cy="316230"/>
                          </a:xfrm>
                          <a:prstGeom prst="rect">
                            <a:avLst/>
                          </a:prstGeom>
                        </pic:spPr>
                      </pic:pic>
                    </a:graphicData>
                  </a:graphic>
                  <wp14:sizeRelH relativeFrom="margin">
                    <wp14:pctWidth>0</wp14:pctWidth>
                  </wp14:sizeRelH>
                  <wp14:sizeRelV relativeFrom="margin">
                    <wp14:pctHeight>0</wp14:pctHeight>
                  </wp14:sizeRelV>
                </wp:anchor>
              </w:drawing>
            </w:r>
          </w:p>
          <w:p w14:paraId="62D3D915" w14:textId="77777777" w:rsidR="007609F0" w:rsidRPr="000D1314" w:rsidRDefault="007609F0" w:rsidP="00057970">
            <w:pPr>
              <w:rPr>
                <w:rFonts w:cstheme="minorHAnsi"/>
                <w:sz w:val="18"/>
                <w:szCs w:val="20"/>
              </w:rPr>
            </w:pPr>
            <w:r w:rsidRPr="000D1314">
              <w:rPr>
                <w:rFonts w:cstheme="minorHAnsi"/>
                <w:sz w:val="18"/>
                <w:szCs w:val="20"/>
              </w:rPr>
              <w:t>Targeting mechanism</w:t>
            </w:r>
          </w:p>
          <w:p w14:paraId="743BE1E1" w14:textId="77777777" w:rsidR="007609F0" w:rsidRPr="000D1314" w:rsidRDefault="007609F0" w:rsidP="00057970">
            <w:pPr>
              <w:rPr>
                <w:rFonts w:cstheme="minorHAnsi"/>
                <w:sz w:val="18"/>
                <w:szCs w:val="20"/>
              </w:rPr>
            </w:pPr>
            <w:r w:rsidRPr="000D1314">
              <w:rPr>
                <w:rFonts w:cstheme="minorHAnsi"/>
                <w:noProof/>
                <w:sz w:val="18"/>
                <w:szCs w:val="20"/>
                <w:lang w:val="fr-FR" w:eastAsia="fr-FR"/>
              </w:rPr>
              <w:drawing>
                <wp:anchor distT="0" distB="0" distL="114300" distR="114300" simplePos="0" relativeHeight="251659264" behindDoc="0" locked="0" layoutInCell="1" allowOverlap="1" wp14:anchorId="611A5635" wp14:editId="4A6A1169">
                  <wp:simplePos x="0" y="0"/>
                  <wp:positionH relativeFrom="column">
                    <wp:posOffset>620297</wp:posOffset>
                  </wp:positionH>
                  <wp:positionV relativeFrom="paragraph">
                    <wp:posOffset>153035</wp:posOffset>
                  </wp:positionV>
                  <wp:extent cx="295275" cy="295275"/>
                  <wp:effectExtent l="0" t="0" r="9525" b="9525"/>
                  <wp:wrapSquare wrapText="bothSides"/>
                  <wp:docPr id="23" name="Graphic 2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tateRight.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p>
          <w:p w14:paraId="38555A1E" w14:textId="77777777" w:rsidR="007609F0" w:rsidRPr="000D1314" w:rsidRDefault="007609F0" w:rsidP="00057970">
            <w:pPr>
              <w:rPr>
                <w:rFonts w:cstheme="minorHAnsi"/>
                <w:sz w:val="18"/>
                <w:szCs w:val="20"/>
              </w:rPr>
            </w:pPr>
            <w:r w:rsidRPr="000D1314">
              <w:rPr>
                <w:rFonts w:cstheme="minorHAnsi"/>
                <w:sz w:val="18"/>
                <w:szCs w:val="20"/>
              </w:rPr>
              <w:t>Features</w:t>
            </w:r>
          </w:p>
        </w:tc>
        <w:tc>
          <w:tcPr>
            <w:tcW w:w="1164" w:type="dxa"/>
            <w:shd w:val="clear" w:color="auto" w:fill="F7CAAC" w:themeFill="accent2" w:themeFillTint="66"/>
          </w:tcPr>
          <w:p w14:paraId="3D6F0199"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0D1314">
              <w:rPr>
                <w:rFonts w:cstheme="minorHAnsi"/>
                <w:b/>
                <w:sz w:val="18"/>
                <w:szCs w:val="20"/>
              </w:rPr>
              <w:t xml:space="preserve">Geographic targeting </w:t>
            </w:r>
          </w:p>
        </w:tc>
        <w:tc>
          <w:tcPr>
            <w:tcW w:w="998" w:type="dxa"/>
            <w:shd w:val="clear" w:color="auto" w:fill="F7CAAC" w:themeFill="accent2" w:themeFillTint="66"/>
          </w:tcPr>
          <w:p w14:paraId="669D161C"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0D1314">
              <w:rPr>
                <w:rFonts w:eastAsia="Cambria" w:cstheme="minorHAnsi"/>
                <w:b/>
                <w:color w:val="000000" w:themeColor="text1"/>
                <w:sz w:val="18"/>
                <w:szCs w:val="20"/>
              </w:rPr>
              <w:t xml:space="preserve">Universal targeting </w:t>
            </w:r>
          </w:p>
        </w:tc>
        <w:tc>
          <w:tcPr>
            <w:tcW w:w="846" w:type="dxa"/>
            <w:shd w:val="clear" w:color="auto" w:fill="C5E0B3" w:themeFill="accent6" w:themeFillTint="66"/>
          </w:tcPr>
          <w:p w14:paraId="33660D9C"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0D1314">
              <w:rPr>
                <w:rFonts w:cstheme="minorHAnsi"/>
                <w:b/>
                <w:sz w:val="18"/>
                <w:szCs w:val="20"/>
              </w:rPr>
              <w:t xml:space="preserve">Proxy Means Testing </w:t>
            </w:r>
          </w:p>
        </w:tc>
        <w:tc>
          <w:tcPr>
            <w:tcW w:w="1244" w:type="dxa"/>
            <w:shd w:val="clear" w:color="auto" w:fill="C5E0B3" w:themeFill="accent6" w:themeFillTint="66"/>
          </w:tcPr>
          <w:p w14:paraId="6D24E08D"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0D1314">
              <w:rPr>
                <w:rFonts w:eastAsia="Cambria" w:cstheme="minorHAnsi"/>
                <w:b/>
                <w:color w:val="000000" w:themeColor="text1"/>
                <w:sz w:val="18"/>
                <w:szCs w:val="20"/>
              </w:rPr>
              <w:t xml:space="preserve">Community-Based Targeting </w:t>
            </w:r>
          </w:p>
        </w:tc>
        <w:tc>
          <w:tcPr>
            <w:tcW w:w="1326" w:type="dxa"/>
            <w:shd w:val="clear" w:color="auto" w:fill="C5E0B3" w:themeFill="accent6" w:themeFillTint="66"/>
          </w:tcPr>
          <w:p w14:paraId="3AC77AFB"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eastAsia="Cambria" w:cstheme="minorHAnsi"/>
                <w:b/>
                <w:color w:val="000000" w:themeColor="text1"/>
                <w:sz w:val="18"/>
                <w:szCs w:val="20"/>
              </w:rPr>
            </w:pPr>
            <w:r w:rsidRPr="000D1314">
              <w:rPr>
                <w:rFonts w:eastAsia="Cambria" w:cstheme="minorHAnsi"/>
                <w:b/>
                <w:color w:val="000000" w:themeColor="text1"/>
                <w:sz w:val="18"/>
                <w:szCs w:val="20"/>
              </w:rPr>
              <w:t>Categorical/</w:t>
            </w:r>
          </w:p>
          <w:p w14:paraId="11C5CF78"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0D1314">
              <w:rPr>
                <w:rFonts w:eastAsia="Cambria" w:cstheme="minorHAnsi"/>
                <w:b/>
                <w:color w:val="000000" w:themeColor="text1"/>
                <w:sz w:val="18"/>
                <w:szCs w:val="20"/>
              </w:rPr>
              <w:t xml:space="preserve">Demographic Targeting </w:t>
            </w:r>
          </w:p>
        </w:tc>
        <w:tc>
          <w:tcPr>
            <w:tcW w:w="1146" w:type="dxa"/>
            <w:shd w:val="clear" w:color="auto" w:fill="C5E0B3" w:themeFill="accent6" w:themeFillTint="66"/>
          </w:tcPr>
          <w:p w14:paraId="6CB4F1BA"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0D1314">
              <w:rPr>
                <w:rFonts w:eastAsia="Cambria" w:cstheme="minorHAnsi"/>
                <w:b/>
                <w:color w:val="000000" w:themeColor="text1"/>
                <w:sz w:val="18"/>
                <w:szCs w:val="20"/>
              </w:rPr>
              <w:t xml:space="preserve">Self-selection (public works) </w:t>
            </w:r>
          </w:p>
        </w:tc>
        <w:tc>
          <w:tcPr>
            <w:tcW w:w="664" w:type="dxa"/>
            <w:shd w:val="clear" w:color="auto" w:fill="FFE599" w:themeFill="accent4" w:themeFillTint="66"/>
          </w:tcPr>
          <w:p w14:paraId="74AA632E" w14:textId="77777777" w:rsidR="007609F0" w:rsidRPr="000D1314" w:rsidRDefault="007609F0" w:rsidP="00057970">
            <w:pPr>
              <w:jc w:val="both"/>
              <w:cnfStyle w:val="000000000000" w:firstRow="0" w:lastRow="0" w:firstColumn="0" w:lastColumn="0" w:oddVBand="0" w:evenVBand="0" w:oddHBand="0" w:evenHBand="0" w:firstRowFirstColumn="0" w:firstRowLastColumn="0" w:lastRowFirstColumn="0" w:lastRowLastColumn="0"/>
              <w:rPr>
                <w:rFonts w:eastAsia="Cambria" w:cstheme="minorHAnsi"/>
                <w:b/>
                <w:color w:val="000000" w:themeColor="text1"/>
                <w:sz w:val="18"/>
                <w:szCs w:val="20"/>
              </w:rPr>
            </w:pPr>
            <w:r w:rsidRPr="000D1314">
              <w:rPr>
                <w:rFonts w:eastAsia="Cambria" w:cstheme="minorHAnsi"/>
                <w:b/>
                <w:color w:val="000000" w:themeColor="text1"/>
                <w:sz w:val="18"/>
                <w:szCs w:val="20"/>
              </w:rPr>
              <w:t xml:space="preserve">Lottery </w:t>
            </w:r>
          </w:p>
        </w:tc>
        <w:tc>
          <w:tcPr>
            <w:tcW w:w="1046" w:type="dxa"/>
            <w:shd w:val="clear" w:color="auto" w:fill="FFE599" w:themeFill="accent4" w:themeFillTint="66"/>
          </w:tcPr>
          <w:p w14:paraId="47ABCA3B" w14:textId="77777777" w:rsidR="007609F0" w:rsidRPr="000D1314" w:rsidRDefault="007609F0" w:rsidP="00057970">
            <w:pPr>
              <w:jc w:val="both"/>
              <w:cnfStyle w:val="000000000000" w:firstRow="0" w:lastRow="0" w:firstColumn="0" w:lastColumn="0" w:oddVBand="0" w:evenVBand="0" w:oddHBand="0" w:evenHBand="0" w:firstRowFirstColumn="0" w:firstRowLastColumn="0" w:lastRowFirstColumn="0" w:lastRowLastColumn="0"/>
              <w:rPr>
                <w:rFonts w:eastAsia="Cambria" w:cstheme="minorHAnsi"/>
                <w:b/>
                <w:color w:val="000000" w:themeColor="text1"/>
                <w:sz w:val="18"/>
                <w:szCs w:val="20"/>
              </w:rPr>
            </w:pPr>
            <w:r w:rsidRPr="000D1314">
              <w:rPr>
                <w:rFonts w:eastAsia="Cambria" w:cstheme="minorHAnsi"/>
                <w:b/>
                <w:color w:val="000000" w:themeColor="text1"/>
                <w:sz w:val="18"/>
                <w:szCs w:val="20"/>
              </w:rPr>
              <w:t xml:space="preserve">Rotation </w:t>
            </w:r>
          </w:p>
        </w:tc>
      </w:tr>
      <w:tr w:rsidR="007609F0" w:rsidRPr="00057970" w14:paraId="47E0D31E"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79CF3B45" w14:textId="77777777" w:rsidR="007609F0" w:rsidRPr="000D1314" w:rsidRDefault="007609F0" w:rsidP="00057970">
            <w:pPr>
              <w:rPr>
                <w:rFonts w:cstheme="minorHAnsi"/>
                <w:sz w:val="18"/>
                <w:szCs w:val="20"/>
              </w:rPr>
            </w:pPr>
            <w:r w:rsidRPr="000D1314">
              <w:rPr>
                <w:rFonts w:cstheme="minorHAnsi"/>
                <w:sz w:val="18"/>
                <w:szCs w:val="20"/>
              </w:rPr>
              <w:t>Provides objectivity of beneficiary selection</w:t>
            </w:r>
          </w:p>
        </w:tc>
        <w:tc>
          <w:tcPr>
            <w:tcW w:w="1164" w:type="dxa"/>
            <w:shd w:val="clear" w:color="auto" w:fill="FBE4D5" w:themeFill="accent2" w:themeFillTint="33"/>
          </w:tcPr>
          <w:p w14:paraId="1E21D136"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622AC109" wp14:editId="1D3C5295">
                  <wp:extent cx="390525" cy="390525"/>
                  <wp:effectExtent l="0" t="0" r="9525" b="0"/>
                  <wp:docPr id="25" name="Graphic 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1263C3E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2E38EF94" wp14:editId="594BC540">
                  <wp:extent cx="390525" cy="390525"/>
                  <wp:effectExtent l="0" t="0" r="9525" b="0"/>
                  <wp:docPr id="37" name="Graphic 3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18606DF6"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4ADB02D7" wp14:editId="4F08BCBC">
                  <wp:extent cx="390525" cy="390525"/>
                  <wp:effectExtent l="0" t="0" r="9525" b="0"/>
                  <wp:docPr id="31" name="Graphic 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244" w:type="dxa"/>
            <w:shd w:val="clear" w:color="auto" w:fill="E2EFD9" w:themeFill="accent6" w:themeFillTint="33"/>
          </w:tcPr>
          <w:p w14:paraId="46672A71"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326" w:type="dxa"/>
            <w:shd w:val="clear" w:color="auto" w:fill="E2EFD9" w:themeFill="accent6" w:themeFillTint="33"/>
          </w:tcPr>
          <w:p w14:paraId="7ED4141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1D3D4ED7" wp14:editId="54066013">
                  <wp:extent cx="390525" cy="390525"/>
                  <wp:effectExtent l="0" t="0" r="9525" b="0"/>
                  <wp:docPr id="32" name="Graphic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29142E98"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664" w:type="dxa"/>
            <w:shd w:val="clear" w:color="auto" w:fill="FFF2CC" w:themeFill="accent4" w:themeFillTint="33"/>
          </w:tcPr>
          <w:p w14:paraId="064C4E85"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13A0AE2B" wp14:editId="1646655D">
                  <wp:extent cx="390525" cy="390525"/>
                  <wp:effectExtent l="0" t="0" r="9525" b="0"/>
                  <wp:docPr id="36"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386CFADD"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25AB6E0A" wp14:editId="3CA93386">
                  <wp:extent cx="390525" cy="390525"/>
                  <wp:effectExtent l="0" t="0" r="9525" b="0"/>
                  <wp:docPr id="33"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49C8EDC0"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170FEFC8" w14:textId="77777777" w:rsidR="007609F0" w:rsidRPr="000D1314" w:rsidRDefault="007609F0" w:rsidP="00057970">
            <w:pPr>
              <w:rPr>
                <w:rFonts w:cstheme="minorHAnsi"/>
                <w:sz w:val="18"/>
                <w:szCs w:val="20"/>
              </w:rPr>
            </w:pPr>
            <w:r w:rsidRPr="000D1314">
              <w:rPr>
                <w:rFonts w:cstheme="minorHAnsi"/>
                <w:sz w:val="18"/>
                <w:szCs w:val="20"/>
              </w:rPr>
              <w:t>Reduces potential for elite capture</w:t>
            </w:r>
          </w:p>
        </w:tc>
        <w:tc>
          <w:tcPr>
            <w:tcW w:w="1164" w:type="dxa"/>
            <w:shd w:val="clear" w:color="auto" w:fill="FBE4D5" w:themeFill="accent2" w:themeFillTint="33"/>
          </w:tcPr>
          <w:p w14:paraId="596E82E1"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998" w:type="dxa"/>
            <w:shd w:val="clear" w:color="auto" w:fill="FBE4D5" w:themeFill="accent2" w:themeFillTint="33"/>
          </w:tcPr>
          <w:p w14:paraId="7F9FC68E"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422A76DE" wp14:editId="721EFEA8">
                  <wp:extent cx="390525" cy="390525"/>
                  <wp:effectExtent l="0" t="0" r="9525" b="0"/>
                  <wp:docPr id="22" name="Graphic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2F91271B"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2A1C7555" wp14:editId="20CE12ED">
                  <wp:extent cx="390525" cy="390525"/>
                  <wp:effectExtent l="0" t="0" r="9525" b="0"/>
                  <wp:docPr id="34"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244" w:type="dxa"/>
            <w:shd w:val="clear" w:color="auto" w:fill="E2EFD9" w:themeFill="accent6" w:themeFillTint="33"/>
          </w:tcPr>
          <w:p w14:paraId="6E95F17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326" w:type="dxa"/>
            <w:shd w:val="clear" w:color="auto" w:fill="E2EFD9" w:themeFill="accent6" w:themeFillTint="33"/>
          </w:tcPr>
          <w:p w14:paraId="095DB7C8"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1CB8C7CC" wp14:editId="77D58B56">
                  <wp:extent cx="390525" cy="390525"/>
                  <wp:effectExtent l="0" t="0" r="9525" b="0"/>
                  <wp:docPr id="35" name="Graphic 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6B601AD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564F6537" wp14:editId="3EEADC4D">
                  <wp:extent cx="390525" cy="390525"/>
                  <wp:effectExtent l="0" t="0" r="9525" b="0"/>
                  <wp:docPr id="47" name="Graphic 4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60F2AA3B"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53125056" wp14:editId="00A0CF55">
                  <wp:extent cx="390525" cy="390525"/>
                  <wp:effectExtent l="0" t="0" r="9525" b="0"/>
                  <wp:docPr id="21" name="Graphic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58798AA6"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343EAC6C" wp14:editId="63697C15">
                  <wp:extent cx="390525" cy="390525"/>
                  <wp:effectExtent l="0" t="0" r="9525" b="0"/>
                  <wp:docPr id="39" name="Graphic 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6E176974"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3C55CAB9" w14:textId="77777777" w:rsidR="007609F0" w:rsidRPr="000D1314" w:rsidRDefault="007609F0" w:rsidP="00057970">
            <w:pPr>
              <w:rPr>
                <w:rFonts w:cstheme="minorHAnsi"/>
                <w:sz w:val="18"/>
                <w:szCs w:val="20"/>
              </w:rPr>
            </w:pPr>
            <w:r w:rsidRPr="000D1314">
              <w:rPr>
                <w:rFonts w:cstheme="minorHAnsi"/>
                <w:sz w:val="18"/>
                <w:szCs w:val="20"/>
              </w:rPr>
              <w:t>Can be easily administered (for project team)</w:t>
            </w:r>
          </w:p>
        </w:tc>
        <w:tc>
          <w:tcPr>
            <w:tcW w:w="1164" w:type="dxa"/>
            <w:shd w:val="clear" w:color="auto" w:fill="FBE4D5" w:themeFill="accent2" w:themeFillTint="33"/>
          </w:tcPr>
          <w:p w14:paraId="424EEB3B"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60CA1698" wp14:editId="43D1A906">
                  <wp:extent cx="390525" cy="390525"/>
                  <wp:effectExtent l="0" t="0" r="9525" b="0"/>
                  <wp:docPr id="4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68A30FF9"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5D4E22EB" wp14:editId="199E861D">
                  <wp:extent cx="390525" cy="390525"/>
                  <wp:effectExtent l="0" t="0" r="9525" b="0"/>
                  <wp:docPr id="45" name="Graphic 4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52A89F9E"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p>
        </w:tc>
        <w:tc>
          <w:tcPr>
            <w:tcW w:w="1244" w:type="dxa"/>
            <w:shd w:val="clear" w:color="auto" w:fill="E2EFD9" w:themeFill="accent6" w:themeFillTint="33"/>
          </w:tcPr>
          <w:p w14:paraId="2A005A46"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326" w:type="dxa"/>
            <w:shd w:val="clear" w:color="auto" w:fill="E2EFD9" w:themeFill="accent6" w:themeFillTint="33"/>
          </w:tcPr>
          <w:p w14:paraId="6A93FC2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p>
        </w:tc>
        <w:tc>
          <w:tcPr>
            <w:tcW w:w="1146" w:type="dxa"/>
            <w:shd w:val="clear" w:color="auto" w:fill="E2EFD9" w:themeFill="accent6" w:themeFillTint="33"/>
          </w:tcPr>
          <w:p w14:paraId="4A3D645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718BB9DC" wp14:editId="18661706">
                  <wp:extent cx="390525" cy="390525"/>
                  <wp:effectExtent l="0" t="0" r="9525" b="0"/>
                  <wp:docPr id="16" name="Graphic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3040622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F8DFC73" wp14:editId="251A9541">
                  <wp:extent cx="390525" cy="390525"/>
                  <wp:effectExtent l="0" t="0" r="9525" b="0"/>
                  <wp:docPr id="18" name="Graphic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31037E7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07DCB16A" wp14:editId="388ED7F8">
                  <wp:extent cx="390525" cy="390525"/>
                  <wp:effectExtent l="0" t="0" r="9525" b="0"/>
                  <wp:docPr id="48" name="Graphic 4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05586712"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13357942" w14:textId="77777777" w:rsidR="007609F0" w:rsidRPr="000D1314" w:rsidRDefault="007609F0" w:rsidP="00057970">
            <w:pPr>
              <w:rPr>
                <w:rFonts w:cstheme="minorHAnsi"/>
                <w:sz w:val="18"/>
                <w:szCs w:val="20"/>
              </w:rPr>
            </w:pPr>
            <w:r w:rsidRPr="000D1314">
              <w:rPr>
                <w:rFonts w:cstheme="minorHAnsi"/>
                <w:sz w:val="18"/>
                <w:szCs w:val="20"/>
              </w:rPr>
              <w:t>Can be easily verified/monitored</w:t>
            </w:r>
          </w:p>
        </w:tc>
        <w:tc>
          <w:tcPr>
            <w:tcW w:w="1164" w:type="dxa"/>
            <w:shd w:val="clear" w:color="auto" w:fill="FBE4D5" w:themeFill="accent2" w:themeFillTint="33"/>
          </w:tcPr>
          <w:p w14:paraId="0579A508"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5B00223A" wp14:editId="2F2E02CF">
                  <wp:extent cx="390525" cy="390525"/>
                  <wp:effectExtent l="0" t="0" r="9525" b="0"/>
                  <wp:docPr id="80" name="Graphic 8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26BCE565"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32E7CB8" wp14:editId="79735730">
                  <wp:extent cx="390525" cy="390525"/>
                  <wp:effectExtent l="0" t="0" r="9525" b="0"/>
                  <wp:docPr id="86" name="Graphic 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37B9241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58E4BD0E" wp14:editId="5A359C39">
                  <wp:extent cx="390525" cy="390525"/>
                  <wp:effectExtent l="0" t="0" r="9525" b="0"/>
                  <wp:docPr id="81" name="Graphic 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244" w:type="dxa"/>
            <w:shd w:val="clear" w:color="auto" w:fill="E2EFD9" w:themeFill="accent6" w:themeFillTint="33"/>
          </w:tcPr>
          <w:p w14:paraId="54AA5C5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326" w:type="dxa"/>
            <w:shd w:val="clear" w:color="auto" w:fill="E2EFD9" w:themeFill="accent6" w:themeFillTint="33"/>
          </w:tcPr>
          <w:p w14:paraId="26A6966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p>
        </w:tc>
        <w:tc>
          <w:tcPr>
            <w:tcW w:w="1146" w:type="dxa"/>
            <w:shd w:val="clear" w:color="auto" w:fill="E2EFD9" w:themeFill="accent6" w:themeFillTint="33"/>
          </w:tcPr>
          <w:p w14:paraId="5FE5E5B5"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55B72440" wp14:editId="6DF69A84">
                  <wp:extent cx="390525" cy="390525"/>
                  <wp:effectExtent l="0" t="0" r="9525" b="0"/>
                  <wp:docPr id="84" name="Graphic 8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11AA323D"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2892B00B" wp14:editId="1E7853AA">
                  <wp:extent cx="390525" cy="390525"/>
                  <wp:effectExtent l="0" t="0" r="9525" b="0"/>
                  <wp:docPr id="85" name="Graphic 8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49560DB3"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092E670B" wp14:editId="5433D302">
                  <wp:extent cx="390525" cy="390525"/>
                  <wp:effectExtent l="0" t="0" r="9525" b="0"/>
                  <wp:docPr id="49" name="Graphic 4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24DE0BBB"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2B76C541" w14:textId="77777777" w:rsidR="007609F0" w:rsidRPr="000D1314" w:rsidRDefault="007609F0" w:rsidP="00057970">
            <w:pPr>
              <w:rPr>
                <w:rFonts w:cstheme="minorHAnsi"/>
                <w:sz w:val="18"/>
                <w:szCs w:val="20"/>
              </w:rPr>
            </w:pPr>
            <w:r w:rsidRPr="000D1314">
              <w:rPr>
                <w:rFonts w:cstheme="minorHAnsi"/>
                <w:sz w:val="18"/>
                <w:szCs w:val="20"/>
              </w:rPr>
              <w:t>Safeguards social cohesion</w:t>
            </w:r>
          </w:p>
        </w:tc>
        <w:tc>
          <w:tcPr>
            <w:tcW w:w="1164" w:type="dxa"/>
            <w:shd w:val="clear" w:color="auto" w:fill="FBE4D5" w:themeFill="accent2" w:themeFillTint="33"/>
          </w:tcPr>
          <w:p w14:paraId="067A0C6F"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998" w:type="dxa"/>
            <w:shd w:val="clear" w:color="auto" w:fill="FBE4D5" w:themeFill="accent2" w:themeFillTint="33"/>
          </w:tcPr>
          <w:p w14:paraId="133BAC2F"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846" w:type="dxa"/>
            <w:shd w:val="clear" w:color="auto" w:fill="E2EFD9" w:themeFill="accent6" w:themeFillTint="33"/>
          </w:tcPr>
          <w:p w14:paraId="734940D7"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244" w:type="dxa"/>
            <w:shd w:val="clear" w:color="auto" w:fill="E2EFD9" w:themeFill="accent6" w:themeFillTint="33"/>
          </w:tcPr>
          <w:p w14:paraId="5C497A08"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6332CE8A" wp14:editId="2F2A63AB">
                  <wp:extent cx="390525" cy="390525"/>
                  <wp:effectExtent l="0" t="0" r="9525" b="0"/>
                  <wp:docPr id="28" name="Graphic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09DB5D8D"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083E614E" wp14:editId="5C279A11">
                  <wp:extent cx="390525" cy="390525"/>
                  <wp:effectExtent l="0" t="0" r="9525" b="0"/>
                  <wp:docPr id="93" name="Graphic 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3FA09921"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764E68DF" wp14:editId="391A2607">
                  <wp:extent cx="390525" cy="390525"/>
                  <wp:effectExtent l="0" t="0" r="9525" b="0"/>
                  <wp:docPr id="29" name="Graphic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0F1F5597"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046" w:type="dxa"/>
            <w:shd w:val="clear" w:color="auto" w:fill="FFF2CC" w:themeFill="accent4" w:themeFillTint="33"/>
          </w:tcPr>
          <w:p w14:paraId="40234A16"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r>
      <w:tr w:rsidR="007609F0" w:rsidRPr="00057970" w14:paraId="565FDB55"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7574C153" w14:textId="77777777" w:rsidR="007609F0" w:rsidRPr="000D1314" w:rsidRDefault="007609F0" w:rsidP="00057970">
            <w:pPr>
              <w:rPr>
                <w:rFonts w:cstheme="minorHAnsi"/>
                <w:sz w:val="18"/>
                <w:szCs w:val="20"/>
              </w:rPr>
            </w:pPr>
            <w:r w:rsidRPr="000D1314">
              <w:rPr>
                <w:rFonts w:cstheme="minorHAnsi"/>
                <w:sz w:val="18"/>
                <w:szCs w:val="20"/>
              </w:rPr>
              <w:t>Is responsive to fast-changing situations</w:t>
            </w:r>
          </w:p>
        </w:tc>
        <w:tc>
          <w:tcPr>
            <w:tcW w:w="1164" w:type="dxa"/>
            <w:shd w:val="clear" w:color="auto" w:fill="FBE4D5" w:themeFill="accent2" w:themeFillTint="33"/>
          </w:tcPr>
          <w:p w14:paraId="1B29766E"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3B31AD7D" wp14:editId="7BD9712B">
                  <wp:extent cx="390525" cy="390525"/>
                  <wp:effectExtent l="0" t="0" r="9525" b="0"/>
                  <wp:docPr id="38"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20B11562"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5FD779E0" wp14:editId="686B7EEF">
                  <wp:extent cx="390525" cy="390525"/>
                  <wp:effectExtent l="0" t="0" r="9525" b="0"/>
                  <wp:docPr id="44" name="Graphic 4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448E05A7"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244" w:type="dxa"/>
            <w:shd w:val="clear" w:color="auto" w:fill="E2EFD9" w:themeFill="accent6" w:themeFillTint="33"/>
          </w:tcPr>
          <w:p w14:paraId="177BA239"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7EF17AA0" wp14:editId="10FA4A3C">
                  <wp:extent cx="390525" cy="390525"/>
                  <wp:effectExtent l="0" t="0" r="9525" b="0"/>
                  <wp:docPr id="40" name="Graphic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7D0B344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6CFE87E2" wp14:editId="7BAFC9C1">
                  <wp:extent cx="390525" cy="390525"/>
                  <wp:effectExtent l="0" t="0" r="9525" b="0"/>
                  <wp:docPr id="41" name="Graphic 4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31E1844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p>
        </w:tc>
        <w:tc>
          <w:tcPr>
            <w:tcW w:w="664" w:type="dxa"/>
            <w:shd w:val="clear" w:color="auto" w:fill="FFF2CC" w:themeFill="accent4" w:themeFillTint="33"/>
          </w:tcPr>
          <w:p w14:paraId="339B59D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21DBFD9B" wp14:editId="0F9CECF7">
                  <wp:extent cx="390525" cy="390525"/>
                  <wp:effectExtent l="0" t="0" r="9525" b="0"/>
                  <wp:docPr id="43"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69D2C86D"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23B886A" wp14:editId="10ED0554">
                  <wp:extent cx="390525" cy="390525"/>
                  <wp:effectExtent l="0" t="0" r="9525" b="0"/>
                  <wp:docPr id="50" name="Graphic 5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34600C18"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366E2EA3" w14:textId="77777777" w:rsidR="007609F0" w:rsidRPr="000D1314" w:rsidRDefault="007609F0" w:rsidP="00057970">
            <w:pPr>
              <w:rPr>
                <w:rFonts w:cstheme="minorHAnsi"/>
                <w:sz w:val="18"/>
                <w:szCs w:val="20"/>
              </w:rPr>
            </w:pPr>
            <w:r w:rsidRPr="000D1314">
              <w:rPr>
                <w:rFonts w:cstheme="minorHAnsi"/>
                <w:sz w:val="18"/>
                <w:szCs w:val="20"/>
              </w:rPr>
              <w:t>Ensures transparency (for beneficiaries)</w:t>
            </w:r>
          </w:p>
        </w:tc>
        <w:tc>
          <w:tcPr>
            <w:tcW w:w="1164" w:type="dxa"/>
            <w:shd w:val="clear" w:color="auto" w:fill="FBE4D5" w:themeFill="accent2" w:themeFillTint="33"/>
          </w:tcPr>
          <w:p w14:paraId="3BFFE62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6FF2318B" wp14:editId="39638D05">
                  <wp:extent cx="390525" cy="390525"/>
                  <wp:effectExtent l="0" t="0" r="9525" b="0"/>
                  <wp:docPr id="46" name="Graphic 4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632C3B54"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3B25C578" wp14:editId="33155F77">
                  <wp:extent cx="390525" cy="390525"/>
                  <wp:effectExtent l="0" t="0" r="9525" b="0"/>
                  <wp:docPr id="61" name="Graphic 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32ED0053"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244" w:type="dxa"/>
            <w:shd w:val="clear" w:color="auto" w:fill="E2EFD9" w:themeFill="accent6" w:themeFillTint="33"/>
          </w:tcPr>
          <w:p w14:paraId="49323ED4"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55FC2E06" wp14:editId="467E7532">
                  <wp:extent cx="390525" cy="390525"/>
                  <wp:effectExtent l="0" t="0" r="9525" b="0"/>
                  <wp:docPr id="54" name="Graphic 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27A11A3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7C62D0E8" wp14:editId="75F55B00">
                  <wp:extent cx="390525" cy="390525"/>
                  <wp:effectExtent l="0" t="0" r="9525" b="0"/>
                  <wp:docPr id="55" name="Graphic 5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6A778998"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60B0FF9E" wp14:editId="014B2A8B">
                  <wp:extent cx="390525" cy="390525"/>
                  <wp:effectExtent l="0" t="0" r="9525" b="0"/>
                  <wp:docPr id="57" name="Graphic 5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06E66F5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3BABB751" wp14:editId="45A46755">
                  <wp:extent cx="390525" cy="390525"/>
                  <wp:effectExtent l="0" t="0" r="9525" b="0"/>
                  <wp:docPr id="59" name="Graphic 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514A8F15"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4F1D0311" wp14:editId="270B7F31">
                  <wp:extent cx="390525" cy="390525"/>
                  <wp:effectExtent l="0" t="0" r="9525" b="0"/>
                  <wp:docPr id="51" name="Graphic 5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09016E08"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63BCCB09" w14:textId="77777777" w:rsidR="007609F0" w:rsidRPr="000D1314" w:rsidRDefault="007609F0" w:rsidP="00057970">
            <w:pPr>
              <w:rPr>
                <w:rFonts w:cstheme="minorHAnsi"/>
                <w:sz w:val="18"/>
                <w:szCs w:val="20"/>
              </w:rPr>
            </w:pPr>
            <w:r w:rsidRPr="000D1314">
              <w:rPr>
                <w:rFonts w:cstheme="minorHAnsi"/>
                <w:sz w:val="18"/>
                <w:szCs w:val="20"/>
              </w:rPr>
              <w:t>Ensures transparency (for project team)</w:t>
            </w:r>
          </w:p>
        </w:tc>
        <w:tc>
          <w:tcPr>
            <w:tcW w:w="1164" w:type="dxa"/>
            <w:shd w:val="clear" w:color="auto" w:fill="FBE4D5" w:themeFill="accent2" w:themeFillTint="33"/>
          </w:tcPr>
          <w:p w14:paraId="5CC5FBB3"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7F1B305F" wp14:editId="511BA7D8">
                  <wp:extent cx="390525" cy="390525"/>
                  <wp:effectExtent l="0" t="0" r="9525" b="0"/>
                  <wp:docPr id="74" name="Graphic 7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3255DD4B"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2D02E2B6" wp14:editId="62C02067">
                  <wp:extent cx="390525" cy="390525"/>
                  <wp:effectExtent l="0" t="0" r="9525" b="0"/>
                  <wp:docPr id="79" name="Graphic 7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231742DD" w14:textId="77777777" w:rsidR="007609F0" w:rsidRPr="000D1314" w:rsidRDefault="007609F0" w:rsidP="00057970">
            <w:pP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7FA809C6" wp14:editId="6C8BE285">
                  <wp:extent cx="390525" cy="390525"/>
                  <wp:effectExtent l="0" t="0" r="9525" b="0"/>
                  <wp:docPr id="26" name="Graphic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0525" cy="390525"/>
                          </a:xfrm>
                          <a:prstGeom prst="rect">
                            <a:avLst/>
                          </a:prstGeom>
                        </pic:spPr>
                      </pic:pic>
                    </a:graphicData>
                  </a:graphic>
                </wp:inline>
              </w:drawing>
            </w:r>
          </w:p>
        </w:tc>
        <w:tc>
          <w:tcPr>
            <w:tcW w:w="1244" w:type="dxa"/>
            <w:shd w:val="clear" w:color="auto" w:fill="E2EFD9" w:themeFill="accent6" w:themeFillTint="33"/>
          </w:tcPr>
          <w:p w14:paraId="4E6CF01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4D7DF03E" wp14:editId="737651F6">
                  <wp:extent cx="390525" cy="390525"/>
                  <wp:effectExtent l="0" t="0" r="9525" b="0"/>
                  <wp:docPr id="75" name="Graphic 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4443EAC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D334999" wp14:editId="539B368B">
                  <wp:extent cx="390525" cy="390525"/>
                  <wp:effectExtent l="0" t="0" r="9525" b="0"/>
                  <wp:docPr id="76" name="Graphic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7C931CF3"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048842AC" wp14:editId="7A728198">
                  <wp:extent cx="390525" cy="390525"/>
                  <wp:effectExtent l="0" t="0" r="9525" b="0"/>
                  <wp:docPr id="77" name="Graphic 7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32CA80C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5E29E81" wp14:editId="31E77F20">
                  <wp:extent cx="390525" cy="390525"/>
                  <wp:effectExtent l="0" t="0" r="9525" b="0"/>
                  <wp:docPr id="78" name="Graphic 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1DBA23F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904B450" wp14:editId="648611B0">
                  <wp:extent cx="390525" cy="390525"/>
                  <wp:effectExtent l="0" t="0" r="9525" b="0"/>
                  <wp:docPr id="52" name="Graphic 5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r w:rsidR="007609F0" w:rsidRPr="00057970" w14:paraId="2B8F75BA"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16E6D318" w14:textId="77777777" w:rsidR="007609F0" w:rsidRPr="000D1314" w:rsidRDefault="007609F0" w:rsidP="00057970">
            <w:pPr>
              <w:rPr>
                <w:rFonts w:cstheme="minorHAnsi"/>
                <w:sz w:val="18"/>
                <w:szCs w:val="20"/>
              </w:rPr>
            </w:pPr>
            <w:r w:rsidRPr="000D1314">
              <w:rPr>
                <w:rFonts w:cstheme="minorHAnsi"/>
                <w:sz w:val="18"/>
                <w:szCs w:val="20"/>
              </w:rPr>
              <w:t>Minimizes inclusion errors</w:t>
            </w:r>
          </w:p>
        </w:tc>
        <w:tc>
          <w:tcPr>
            <w:tcW w:w="1164" w:type="dxa"/>
            <w:shd w:val="clear" w:color="auto" w:fill="FBE4D5" w:themeFill="accent2" w:themeFillTint="33"/>
          </w:tcPr>
          <w:p w14:paraId="303CFD5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998" w:type="dxa"/>
            <w:shd w:val="clear" w:color="auto" w:fill="FBE4D5" w:themeFill="accent2" w:themeFillTint="33"/>
          </w:tcPr>
          <w:p w14:paraId="2ECEA561"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p>
        </w:tc>
        <w:tc>
          <w:tcPr>
            <w:tcW w:w="846" w:type="dxa"/>
            <w:shd w:val="clear" w:color="auto" w:fill="E2EFD9" w:themeFill="accent6" w:themeFillTint="33"/>
          </w:tcPr>
          <w:p w14:paraId="48AB405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066188B9" wp14:editId="66C6D761">
                  <wp:extent cx="390525" cy="390525"/>
                  <wp:effectExtent l="0" t="0" r="9525" b="0"/>
                  <wp:docPr id="64" name="Graphic 6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p>
        </w:tc>
        <w:tc>
          <w:tcPr>
            <w:tcW w:w="1244" w:type="dxa"/>
            <w:shd w:val="clear" w:color="auto" w:fill="E2EFD9" w:themeFill="accent6" w:themeFillTint="33"/>
          </w:tcPr>
          <w:p w14:paraId="6CD156F3"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75418A96" wp14:editId="6E6EA156">
                  <wp:extent cx="390525" cy="390525"/>
                  <wp:effectExtent l="0" t="0" r="9525" b="0"/>
                  <wp:docPr id="69" name="Graphic 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36018B55"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25306265" wp14:editId="4C3B83CC">
                  <wp:extent cx="390525" cy="390525"/>
                  <wp:effectExtent l="0" t="0" r="9525" b="0"/>
                  <wp:docPr id="70" name="Graphic 7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744B1AC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223C1169" wp14:editId="7574BCFD">
                  <wp:extent cx="390525" cy="390525"/>
                  <wp:effectExtent l="0" t="0" r="9525" b="0"/>
                  <wp:docPr id="71" name="Graphic 7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00507CB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046" w:type="dxa"/>
            <w:shd w:val="clear" w:color="auto" w:fill="FFF2CC" w:themeFill="accent4" w:themeFillTint="33"/>
          </w:tcPr>
          <w:p w14:paraId="2ACD930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p>
        </w:tc>
      </w:tr>
      <w:tr w:rsidR="007609F0" w:rsidRPr="00057970" w14:paraId="50C67C9A"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39A4292D" w14:textId="77777777" w:rsidR="007609F0" w:rsidRPr="000D1314" w:rsidRDefault="007609F0" w:rsidP="00057970">
            <w:pPr>
              <w:rPr>
                <w:rFonts w:cstheme="minorHAnsi"/>
                <w:sz w:val="18"/>
                <w:szCs w:val="20"/>
              </w:rPr>
            </w:pPr>
            <w:r w:rsidRPr="000D1314">
              <w:rPr>
                <w:rFonts w:cstheme="minorHAnsi"/>
                <w:sz w:val="18"/>
                <w:szCs w:val="20"/>
              </w:rPr>
              <w:t>Minimizes exclusion errors</w:t>
            </w:r>
          </w:p>
        </w:tc>
        <w:tc>
          <w:tcPr>
            <w:tcW w:w="1164" w:type="dxa"/>
            <w:shd w:val="clear" w:color="auto" w:fill="FBE4D5" w:themeFill="accent2" w:themeFillTint="33"/>
          </w:tcPr>
          <w:p w14:paraId="69CC7D8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998" w:type="dxa"/>
            <w:shd w:val="clear" w:color="auto" w:fill="FBE4D5" w:themeFill="accent2" w:themeFillTint="33"/>
          </w:tcPr>
          <w:p w14:paraId="64F9CB76"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1A831991" wp14:editId="327899A2">
                  <wp:extent cx="390525" cy="390525"/>
                  <wp:effectExtent l="0" t="0" r="9525" b="0"/>
                  <wp:docPr id="90" name="Graphic 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5DFF5903"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57AA9A0A" wp14:editId="46E468B2">
                  <wp:extent cx="390525" cy="390525"/>
                  <wp:effectExtent l="0" t="0" r="9525" b="0"/>
                  <wp:docPr id="91" name="Graphic 9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p>
        </w:tc>
        <w:tc>
          <w:tcPr>
            <w:tcW w:w="1244" w:type="dxa"/>
            <w:shd w:val="clear" w:color="auto" w:fill="E2EFD9" w:themeFill="accent6" w:themeFillTint="33"/>
          </w:tcPr>
          <w:p w14:paraId="2806BE8E"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43914031" wp14:editId="3658753D">
                  <wp:extent cx="390525" cy="390525"/>
                  <wp:effectExtent l="0" t="0" r="9525" b="0"/>
                  <wp:docPr id="27" name="Graphic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25C907BB"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7A966C0A" wp14:editId="77BBB563">
                  <wp:extent cx="390525" cy="390525"/>
                  <wp:effectExtent l="0" t="0" r="9525" b="0"/>
                  <wp:docPr id="30" name="Graphic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2C3A68FA"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20"/>
              </w:rPr>
            </w:pPr>
            <w:r w:rsidRPr="000D1314">
              <w:rPr>
                <w:rFonts w:cstheme="minorHAnsi"/>
                <w:noProof/>
                <w:sz w:val="18"/>
                <w:szCs w:val="20"/>
                <w:lang w:val="fr-FR" w:eastAsia="fr-FR"/>
              </w:rPr>
              <w:drawing>
                <wp:inline distT="0" distB="0" distL="0" distR="0" wp14:anchorId="772A9D9C" wp14:editId="38ED533F">
                  <wp:extent cx="390525" cy="390525"/>
                  <wp:effectExtent l="0" t="0" r="9525" b="0"/>
                  <wp:docPr id="92" name="Graphic 9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57DA02B4"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046" w:type="dxa"/>
            <w:shd w:val="clear" w:color="auto" w:fill="FFF2CC" w:themeFill="accent4" w:themeFillTint="33"/>
          </w:tcPr>
          <w:p w14:paraId="61A6A2F5"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r>
      <w:tr w:rsidR="007609F0" w:rsidRPr="00057970" w14:paraId="78398BE2" w14:textId="77777777" w:rsidTr="00057970">
        <w:trPr>
          <w:trHeight w:val="576"/>
          <w:jc w:val="center"/>
        </w:trPr>
        <w:tc>
          <w:tcPr>
            <w:cnfStyle w:val="001000000000" w:firstRow="0" w:lastRow="0" w:firstColumn="1" w:lastColumn="0" w:oddVBand="0" w:evenVBand="0" w:oddHBand="0" w:evenHBand="0" w:firstRowFirstColumn="0" w:firstRowLastColumn="0" w:lastRowFirstColumn="0" w:lastRowLastColumn="0"/>
            <w:tcW w:w="1821" w:type="dxa"/>
          </w:tcPr>
          <w:p w14:paraId="69A6F37D" w14:textId="77777777" w:rsidR="007609F0" w:rsidRPr="000D1314" w:rsidRDefault="007609F0" w:rsidP="00057970">
            <w:pPr>
              <w:rPr>
                <w:rFonts w:cstheme="minorHAnsi"/>
                <w:sz w:val="18"/>
                <w:szCs w:val="20"/>
              </w:rPr>
            </w:pPr>
            <w:r w:rsidRPr="000D1314">
              <w:rPr>
                <w:rFonts w:cstheme="minorHAnsi"/>
                <w:sz w:val="18"/>
                <w:szCs w:val="20"/>
              </w:rPr>
              <w:t>Is cost-effective to implement</w:t>
            </w:r>
          </w:p>
        </w:tc>
        <w:tc>
          <w:tcPr>
            <w:tcW w:w="1164" w:type="dxa"/>
            <w:shd w:val="clear" w:color="auto" w:fill="FBE4D5" w:themeFill="accent2" w:themeFillTint="33"/>
          </w:tcPr>
          <w:p w14:paraId="44D7F08E"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039F6F2F" wp14:editId="167902A4">
                  <wp:extent cx="390525" cy="390525"/>
                  <wp:effectExtent l="0" t="0" r="9525" b="0"/>
                  <wp:docPr id="88" name="Graphic 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998" w:type="dxa"/>
            <w:shd w:val="clear" w:color="auto" w:fill="FBE4D5" w:themeFill="accent2" w:themeFillTint="33"/>
          </w:tcPr>
          <w:p w14:paraId="2B3451E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3B6719A2" wp14:editId="7D4F1D56">
                  <wp:extent cx="390525" cy="390525"/>
                  <wp:effectExtent l="0" t="0" r="9525" b="0"/>
                  <wp:docPr id="89" name="Graphic 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846" w:type="dxa"/>
            <w:shd w:val="clear" w:color="auto" w:fill="E2EFD9" w:themeFill="accent6" w:themeFillTint="33"/>
          </w:tcPr>
          <w:p w14:paraId="1135D37F"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1244" w:type="dxa"/>
            <w:shd w:val="clear" w:color="auto" w:fill="E2EFD9" w:themeFill="accent6" w:themeFillTint="33"/>
          </w:tcPr>
          <w:p w14:paraId="58FF6FCC"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5F256301" wp14:editId="3853F375">
                  <wp:extent cx="390525" cy="390525"/>
                  <wp:effectExtent l="0" t="0" r="9525" b="0"/>
                  <wp:docPr id="65" name="Graphic 6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326" w:type="dxa"/>
            <w:shd w:val="clear" w:color="auto" w:fill="E2EFD9" w:themeFill="accent6" w:themeFillTint="33"/>
          </w:tcPr>
          <w:p w14:paraId="5A70DBF2"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07AF9E08" wp14:editId="774E5A2A">
                  <wp:extent cx="390525" cy="390525"/>
                  <wp:effectExtent l="0" t="0" r="9525" b="0"/>
                  <wp:docPr id="66" name="Graphic 6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146" w:type="dxa"/>
            <w:shd w:val="clear" w:color="auto" w:fill="E2EFD9" w:themeFill="accent6" w:themeFillTint="33"/>
          </w:tcPr>
          <w:p w14:paraId="36B2AFE7"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13E6057B" wp14:editId="7A6CFBD9">
                  <wp:extent cx="390525" cy="390525"/>
                  <wp:effectExtent l="0" t="0" r="9525" b="0"/>
                  <wp:docPr id="67" name="Graphic 6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664" w:type="dxa"/>
            <w:shd w:val="clear" w:color="auto" w:fill="FFF2CC" w:themeFill="accent4" w:themeFillTint="33"/>
          </w:tcPr>
          <w:p w14:paraId="0012F45C"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4206AE91" wp14:editId="1563B889">
                  <wp:extent cx="390525" cy="390525"/>
                  <wp:effectExtent l="0" t="0" r="9525" b="0"/>
                  <wp:docPr id="68" name="Graphic 6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c>
          <w:tcPr>
            <w:tcW w:w="1046" w:type="dxa"/>
            <w:shd w:val="clear" w:color="auto" w:fill="FFF2CC" w:themeFill="accent4" w:themeFillTint="33"/>
          </w:tcPr>
          <w:p w14:paraId="72350CD0" w14:textId="77777777" w:rsidR="007609F0" w:rsidRPr="000D1314" w:rsidRDefault="007609F0" w:rsidP="0005797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D1314">
              <w:rPr>
                <w:rFonts w:cstheme="minorHAnsi"/>
                <w:noProof/>
                <w:sz w:val="18"/>
                <w:szCs w:val="20"/>
                <w:lang w:val="fr-FR" w:eastAsia="fr-FR"/>
              </w:rPr>
              <w:drawing>
                <wp:inline distT="0" distB="0" distL="0" distR="0" wp14:anchorId="2DAB1AAA" wp14:editId="182ABCC2">
                  <wp:extent cx="390525" cy="390525"/>
                  <wp:effectExtent l="0" t="0" r="9525" b="0"/>
                  <wp:docPr id="53" name="Graphic 5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p>
        </w:tc>
      </w:tr>
    </w:tbl>
    <w:p w14:paraId="52B8628C" w14:textId="77777777" w:rsidR="007609F0" w:rsidRPr="000D1314" w:rsidRDefault="007609F0" w:rsidP="007609F0">
      <w:pPr>
        <w:rPr>
          <w:rFonts w:cstheme="minorHAnsi"/>
          <w:sz w:val="18"/>
          <w:szCs w:val="20"/>
        </w:rPr>
      </w:pPr>
      <w:r w:rsidRPr="000D1314">
        <w:rPr>
          <w:rFonts w:cstheme="minorHAnsi"/>
          <w:noProof/>
          <w:sz w:val="18"/>
          <w:szCs w:val="20"/>
          <w:lang w:val="fr-FR" w:eastAsia="fr-FR"/>
        </w:rPr>
        <w:drawing>
          <wp:inline distT="0" distB="0" distL="0" distR="0" wp14:anchorId="3A981F84" wp14:editId="78FDD7E7">
            <wp:extent cx="390525" cy="390525"/>
            <wp:effectExtent l="0" t="0" r="9525" b="0"/>
            <wp:docPr id="94" name="Graphic 9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90525" cy="390525"/>
                    </a:xfrm>
                    <a:prstGeom prst="rect">
                      <a:avLst/>
                    </a:prstGeom>
                  </pic:spPr>
                </pic:pic>
              </a:graphicData>
            </a:graphic>
          </wp:inline>
        </w:drawing>
      </w:r>
      <w:r w:rsidRPr="000D1314">
        <w:rPr>
          <w:rFonts w:cstheme="minorHAnsi"/>
          <w:sz w:val="18"/>
          <w:szCs w:val="20"/>
        </w:rPr>
        <w:t xml:space="preserve">= fulfils criteria  </w:t>
      </w:r>
      <w:r w:rsidRPr="000D1314">
        <w:rPr>
          <w:rFonts w:cstheme="minorHAnsi"/>
          <w:noProof/>
          <w:sz w:val="18"/>
          <w:szCs w:val="20"/>
          <w:lang w:val="fr-FR" w:eastAsia="fr-FR"/>
        </w:rPr>
        <w:drawing>
          <wp:inline distT="0" distB="0" distL="0" distR="0" wp14:anchorId="3D50A7AA" wp14:editId="5A3CEA37">
            <wp:extent cx="390525" cy="390525"/>
            <wp:effectExtent l="0" t="0" r="9525" b="0"/>
            <wp:docPr id="95" name="Graphic 9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r w:rsidRPr="000D1314">
        <w:rPr>
          <w:rFonts w:cstheme="minorHAnsi"/>
          <w:sz w:val="18"/>
          <w:szCs w:val="20"/>
        </w:rPr>
        <w:t>= partly fulfils criteria</w:t>
      </w:r>
    </w:p>
    <w:p w14:paraId="2D221E72" w14:textId="77777777" w:rsidR="00057970" w:rsidRDefault="00057970" w:rsidP="000D1314">
      <w:pPr>
        <w:pStyle w:val="Heading3"/>
        <w:rPr>
          <w:rFonts w:eastAsia="Cambria"/>
        </w:rPr>
      </w:pPr>
    </w:p>
    <w:p w14:paraId="0F3EE86A" w14:textId="77777777" w:rsidR="006074FF" w:rsidRDefault="006074FF" w:rsidP="000D1314">
      <w:pPr>
        <w:pStyle w:val="Heading3"/>
        <w:rPr>
          <w:rFonts w:eastAsia="Cambria"/>
        </w:rPr>
      </w:pPr>
    </w:p>
    <w:p w14:paraId="2A71B969" w14:textId="77777777" w:rsidR="00212452" w:rsidRDefault="00212452" w:rsidP="00212452">
      <w:pPr>
        <w:pStyle w:val="NoSpacing"/>
        <w:rPr>
          <w:rFonts w:eastAsia="Cambria"/>
        </w:rPr>
      </w:pPr>
    </w:p>
    <w:p w14:paraId="4A32F3D2" w14:textId="6124DD38" w:rsidR="00197109" w:rsidRPr="00F110BB" w:rsidRDefault="00FB65FE" w:rsidP="000D1314">
      <w:pPr>
        <w:pStyle w:val="Heading3"/>
        <w:rPr>
          <w:rFonts w:eastAsia="Cambria"/>
        </w:rPr>
      </w:pPr>
      <w:r>
        <w:rPr>
          <w:rFonts w:eastAsia="Cambria"/>
        </w:rPr>
        <w:lastRenderedPageBreak/>
        <w:t>P</w:t>
      </w:r>
      <w:r w:rsidRPr="00F110BB">
        <w:rPr>
          <w:rFonts w:eastAsia="Cambria"/>
        </w:rPr>
        <w:t>roxy means test (</w:t>
      </w:r>
      <w:r>
        <w:rPr>
          <w:rFonts w:eastAsia="Cambria"/>
        </w:rPr>
        <w:t>PMT</w:t>
      </w:r>
      <w:r w:rsidRPr="00F110BB">
        <w:rPr>
          <w:rFonts w:eastAsia="Cambria"/>
        </w:rPr>
        <w:t>) targeting</w:t>
      </w:r>
    </w:p>
    <w:p w14:paraId="1FC0A1AC" w14:textId="77777777" w:rsidR="00197109" w:rsidRPr="00917730" w:rsidRDefault="00197109" w:rsidP="00197109">
      <w:pPr>
        <w:pStyle w:val="NoSpacing"/>
        <w:rPr>
          <w:rFonts w:eastAsia="Cambria"/>
        </w:rPr>
      </w:pPr>
    </w:p>
    <w:p w14:paraId="3C0709EB" w14:textId="7C9A13BF" w:rsidR="00197109" w:rsidRDefault="00197109" w:rsidP="003B4BBA">
      <w:pPr>
        <w:jc w:val="both"/>
        <w:rPr>
          <w:rFonts w:eastAsia="Cambria" w:cs="Cambria"/>
          <w:color w:val="000000" w:themeColor="text1"/>
        </w:rPr>
      </w:pPr>
      <w:r w:rsidRPr="00917730">
        <w:rPr>
          <w:rFonts w:eastAsia="Cambria" w:cs="Cambria"/>
          <w:color w:val="000000" w:themeColor="text1"/>
        </w:rPr>
        <w:t>The Proxy Means Test</w:t>
      </w:r>
      <w:r>
        <w:rPr>
          <w:rFonts w:eastAsia="Cambria" w:cs="Cambria"/>
          <w:color w:val="000000" w:themeColor="text1"/>
        </w:rPr>
        <w:t xml:space="preserve"> (</w:t>
      </w:r>
      <w:r w:rsidR="001937B4">
        <w:rPr>
          <w:rFonts w:eastAsia="Cambria" w:cs="Cambria"/>
          <w:color w:val="000000" w:themeColor="text1"/>
        </w:rPr>
        <w:t>PMT</w:t>
      </w:r>
      <w:r>
        <w:rPr>
          <w:rFonts w:eastAsia="Cambria" w:cs="Cambria"/>
          <w:color w:val="000000" w:themeColor="text1"/>
        </w:rPr>
        <w:t>)</w:t>
      </w:r>
      <w:r w:rsidRPr="00917730">
        <w:rPr>
          <w:rFonts w:eastAsia="Cambria" w:cs="Cambria"/>
          <w:color w:val="000000" w:themeColor="text1"/>
        </w:rPr>
        <w:t xml:space="preserve"> </w:t>
      </w:r>
      <w:r>
        <w:t>is a</w:t>
      </w:r>
      <w:r w:rsidRPr="00825716">
        <w:t xml:space="preserve"> method where </w:t>
      </w:r>
      <w:r>
        <w:t xml:space="preserve">a </w:t>
      </w:r>
      <w:r w:rsidRPr="00825716">
        <w:t xml:space="preserve">score for each household is calculated based on a small number of easily observable characteristics </w:t>
      </w:r>
      <w:r w:rsidR="00752284">
        <w:t xml:space="preserve">that are each assigned </w:t>
      </w:r>
      <w:r w:rsidRPr="00825716">
        <w:t>a weight (ideally obtained from factor or regression analysis of household data). Eligibility is based on a determined cutoff score.</w:t>
      </w:r>
      <w:r>
        <w:t xml:space="preserve"> This method </w:t>
      </w:r>
      <w:r w:rsidRPr="00917730">
        <w:rPr>
          <w:rFonts w:eastAsia="Cambria" w:cs="Cambria"/>
          <w:color w:val="000000" w:themeColor="text1"/>
        </w:rPr>
        <w:t xml:space="preserve">has been widely used to determine the level of poverty for assistance eligibility in </w:t>
      </w:r>
      <w:r w:rsidR="00513DE2">
        <w:rPr>
          <w:rFonts w:eastAsia="Cambria" w:cs="Cambria"/>
          <w:color w:val="000000" w:themeColor="text1"/>
        </w:rPr>
        <w:t xml:space="preserve">the </w:t>
      </w:r>
      <w:r w:rsidRPr="00917730">
        <w:rPr>
          <w:rFonts w:eastAsia="Cambria" w:cs="Cambria"/>
          <w:color w:val="000000" w:themeColor="text1"/>
        </w:rPr>
        <w:t xml:space="preserve">absence of concrete proof of income, which is common in the largely informal emerging economies and can be particularly challenging in FCV </w:t>
      </w:r>
      <w:r>
        <w:rPr>
          <w:rFonts w:eastAsia="Cambria" w:cs="Cambria"/>
          <w:color w:val="000000" w:themeColor="text1"/>
        </w:rPr>
        <w:t>contexts</w:t>
      </w:r>
      <w:r w:rsidRPr="00917730">
        <w:rPr>
          <w:rFonts w:eastAsia="Cambria" w:cs="Cambria"/>
          <w:color w:val="000000" w:themeColor="text1"/>
        </w:rPr>
        <w:t xml:space="preserve">. The design of </w:t>
      </w:r>
      <w:r w:rsidR="00513DE2">
        <w:rPr>
          <w:rFonts w:eastAsia="Cambria" w:cs="Cambria"/>
          <w:color w:val="000000" w:themeColor="text1"/>
        </w:rPr>
        <w:t xml:space="preserve">a </w:t>
      </w:r>
      <w:r w:rsidRPr="00917730">
        <w:rPr>
          <w:rFonts w:eastAsia="Cambria" w:cs="Cambria"/>
          <w:color w:val="000000" w:themeColor="text1"/>
        </w:rPr>
        <w:t xml:space="preserve">PMT is usually sophisticated and depends on collecting and utilizing reliable data that can predict poverty levels. PMT emerged nearly 40 years ago (first used in Chile’s </w:t>
      </w:r>
      <w:proofErr w:type="spellStart"/>
      <w:r w:rsidRPr="00917730">
        <w:rPr>
          <w:rFonts w:eastAsia="Cambria" w:cs="Cambria"/>
          <w:color w:val="000000" w:themeColor="text1"/>
        </w:rPr>
        <w:t>Ficha</w:t>
      </w:r>
      <w:proofErr w:type="spellEnd"/>
      <w:r w:rsidRPr="00917730">
        <w:rPr>
          <w:rFonts w:eastAsia="Cambria" w:cs="Cambria"/>
          <w:color w:val="000000" w:themeColor="text1"/>
        </w:rPr>
        <w:t xml:space="preserve"> CAS program in 1980), and since then it has been a widely used targeting tool</w:t>
      </w:r>
      <w:r>
        <w:rPr>
          <w:rFonts w:eastAsia="Cambria" w:cs="Cambria"/>
          <w:color w:val="000000" w:themeColor="text1"/>
        </w:rPr>
        <w:t xml:space="preserve"> globally</w:t>
      </w:r>
      <w:r w:rsidR="006074FF">
        <w:rPr>
          <w:rFonts w:eastAsia="Cambria" w:cs="Cambria"/>
          <w:color w:val="000000" w:themeColor="text1"/>
        </w:rPr>
        <w:t>.</w:t>
      </w:r>
      <w:r>
        <w:rPr>
          <w:rStyle w:val="EndnoteReference"/>
          <w:rFonts w:eastAsia="Cambria" w:cs="Cambria"/>
          <w:color w:val="000000" w:themeColor="text1"/>
        </w:rPr>
        <w:endnoteReference w:id="21"/>
      </w:r>
      <w:r w:rsidRPr="00917730">
        <w:rPr>
          <w:rFonts w:eastAsia="Cambria" w:cs="Cambria"/>
          <w:color w:val="000000" w:themeColor="text1"/>
        </w:rPr>
        <w:t xml:space="preserve"> This sophisticated methodology is both an advantage and a disadvantage: it is specific in identifying poor </w:t>
      </w:r>
      <w:r w:rsidR="006074FF" w:rsidRPr="00917730">
        <w:rPr>
          <w:rFonts w:eastAsia="Cambria" w:cs="Cambria"/>
          <w:color w:val="000000" w:themeColor="text1"/>
        </w:rPr>
        <w:t>households</w:t>
      </w:r>
      <w:r w:rsidR="006074FF">
        <w:rPr>
          <w:rFonts w:eastAsia="Cambria" w:cs="Cambria"/>
          <w:color w:val="000000" w:themeColor="text1"/>
        </w:rPr>
        <w:t xml:space="preserve"> but</w:t>
      </w:r>
      <w:r w:rsidRPr="00917730">
        <w:rPr>
          <w:rFonts w:eastAsia="Cambria" w:cs="Cambria"/>
          <w:color w:val="000000" w:themeColor="text1"/>
        </w:rPr>
        <w:t xml:space="preserve"> is not sensitive to changing circumstances. </w:t>
      </w:r>
    </w:p>
    <w:tbl>
      <w:tblPr>
        <w:tblStyle w:val="GridTable4-Accent11"/>
        <w:tblW w:w="0" w:type="auto"/>
        <w:tblLook w:val="04A0" w:firstRow="1" w:lastRow="0" w:firstColumn="1" w:lastColumn="0" w:noHBand="0" w:noVBand="1"/>
      </w:tblPr>
      <w:tblGrid>
        <w:gridCol w:w="5035"/>
        <w:gridCol w:w="5035"/>
      </w:tblGrid>
      <w:tr w:rsidR="00197109" w14:paraId="4A6D81DB" w14:textId="77777777" w:rsidTr="00057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75144C51" w14:textId="77777777" w:rsidR="00197109" w:rsidRPr="00093CEA" w:rsidRDefault="00197109" w:rsidP="00057970">
            <w:pPr>
              <w:widowControl w:val="0"/>
              <w:autoSpaceDE w:val="0"/>
              <w:autoSpaceDN w:val="0"/>
              <w:adjustRightInd w:val="0"/>
              <w:jc w:val="both"/>
              <w:rPr>
                <w:rFonts w:cs="Calibri-Bold"/>
              </w:rPr>
            </w:pPr>
            <w:r w:rsidRPr="00093CEA">
              <w:rPr>
                <w:rFonts w:eastAsia="Cambria" w:cs="Cambria"/>
              </w:rPr>
              <w:t>POSITIVES</w:t>
            </w:r>
          </w:p>
        </w:tc>
        <w:tc>
          <w:tcPr>
            <w:tcW w:w="5035" w:type="dxa"/>
          </w:tcPr>
          <w:p w14:paraId="26C0B85D" w14:textId="77777777" w:rsidR="00197109" w:rsidRPr="00093CEA" w:rsidRDefault="00197109" w:rsidP="00057970">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Bold"/>
              </w:rPr>
            </w:pPr>
            <w:r w:rsidRPr="00093CEA">
              <w:rPr>
                <w:rFonts w:eastAsia="Cambria" w:cs="Cambria"/>
              </w:rPr>
              <w:t>NEGATIVES</w:t>
            </w:r>
          </w:p>
        </w:tc>
      </w:tr>
      <w:tr w:rsidR="00197109" w14:paraId="1642E241" w14:textId="77777777" w:rsidTr="00057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61B7FA1" w14:textId="732B7933" w:rsidR="00197109" w:rsidRDefault="00197109" w:rsidP="00CB2BF6">
            <w:pPr>
              <w:pStyle w:val="ListParagraph"/>
              <w:widowControl w:val="0"/>
              <w:numPr>
                <w:ilvl w:val="0"/>
                <w:numId w:val="15"/>
              </w:numPr>
              <w:autoSpaceDE w:val="0"/>
              <w:autoSpaceDN w:val="0"/>
              <w:adjustRightInd w:val="0"/>
              <w:spacing w:line="240" w:lineRule="auto"/>
              <w:ind w:left="155" w:hanging="180"/>
              <w:rPr>
                <w:rFonts w:eastAsia="Cambria" w:cs="Cambria"/>
                <w:b w:val="0"/>
              </w:rPr>
            </w:pPr>
            <w:r w:rsidRPr="00F110BB">
              <w:rPr>
                <w:rFonts w:eastAsia="Cambria" w:cs="Cambria"/>
                <w:b w:val="0"/>
              </w:rPr>
              <w:t>It is likely to produce horizontal equity among similar households regardless of who administers the PMT, and thus reduce</w:t>
            </w:r>
            <w:r>
              <w:rPr>
                <w:rFonts w:eastAsia="Cambria" w:cs="Cambria"/>
                <w:b w:val="0"/>
              </w:rPr>
              <w:t xml:space="preserve"> corruption or political risks</w:t>
            </w:r>
            <w:r w:rsidR="006074FF">
              <w:rPr>
                <w:rFonts w:eastAsia="Cambria" w:cs="Cambria"/>
                <w:b w:val="0"/>
              </w:rPr>
              <w:t>.</w:t>
            </w:r>
            <w:r>
              <w:rPr>
                <w:rStyle w:val="EndnoteReference"/>
                <w:rFonts w:eastAsia="Cambria" w:cs="Cambria"/>
                <w:b w:val="0"/>
              </w:rPr>
              <w:endnoteReference w:id="22"/>
            </w:r>
            <w:r w:rsidRPr="00F110BB">
              <w:rPr>
                <w:rFonts w:eastAsia="Cambria" w:cs="Cambria"/>
                <w:b w:val="0"/>
              </w:rPr>
              <w:t xml:space="preserve"> </w:t>
            </w:r>
          </w:p>
          <w:p w14:paraId="47FC31DC" w14:textId="6B174A1E" w:rsidR="00197109" w:rsidRDefault="00197109" w:rsidP="00CB2BF6">
            <w:pPr>
              <w:pStyle w:val="ListParagraph"/>
              <w:widowControl w:val="0"/>
              <w:numPr>
                <w:ilvl w:val="0"/>
                <w:numId w:val="15"/>
              </w:numPr>
              <w:autoSpaceDE w:val="0"/>
              <w:autoSpaceDN w:val="0"/>
              <w:adjustRightInd w:val="0"/>
              <w:spacing w:line="240" w:lineRule="auto"/>
              <w:ind w:left="155" w:hanging="180"/>
              <w:rPr>
                <w:rFonts w:eastAsia="Cambria" w:cs="Cambria"/>
                <w:b w:val="0"/>
              </w:rPr>
            </w:pPr>
            <w:r w:rsidRPr="00F110BB">
              <w:rPr>
                <w:rFonts w:eastAsia="Cambria" w:cs="Cambria"/>
                <w:b w:val="0"/>
              </w:rPr>
              <w:t>It is often seen as fair and impartial – the public can accept it as scientifically rational and thus less susceptible to corruption and prejudice, especially when the rationale is publicly disclosed – further boosti</w:t>
            </w:r>
            <w:r>
              <w:rPr>
                <w:rFonts w:eastAsia="Cambria" w:cs="Cambria"/>
                <w:b w:val="0"/>
              </w:rPr>
              <w:t xml:space="preserve">ng transparency and </w:t>
            </w:r>
            <w:r w:rsidR="006074FF">
              <w:rPr>
                <w:rFonts w:eastAsia="Cambria" w:cs="Cambria"/>
                <w:b w:val="0"/>
              </w:rPr>
              <w:t>legitimacy.</w:t>
            </w:r>
            <w:r>
              <w:rPr>
                <w:rStyle w:val="EndnoteReference"/>
                <w:rFonts w:eastAsia="Cambria" w:cs="Cambria"/>
                <w:b w:val="0"/>
              </w:rPr>
              <w:endnoteReference w:id="23"/>
            </w:r>
            <w:r w:rsidRPr="00F110BB">
              <w:rPr>
                <w:rFonts w:eastAsia="Cambria" w:cs="Cambria"/>
                <w:b w:val="0"/>
              </w:rPr>
              <w:t xml:space="preserve"> </w:t>
            </w:r>
          </w:p>
          <w:p w14:paraId="31118DC1" w14:textId="685E8D29" w:rsidR="00197109" w:rsidRDefault="00197109" w:rsidP="00CB2BF6">
            <w:pPr>
              <w:pStyle w:val="ListParagraph"/>
              <w:widowControl w:val="0"/>
              <w:numPr>
                <w:ilvl w:val="0"/>
                <w:numId w:val="15"/>
              </w:numPr>
              <w:autoSpaceDE w:val="0"/>
              <w:autoSpaceDN w:val="0"/>
              <w:adjustRightInd w:val="0"/>
              <w:spacing w:line="240" w:lineRule="auto"/>
              <w:ind w:left="155" w:hanging="180"/>
              <w:rPr>
                <w:rFonts w:eastAsia="Cambria" w:cs="Cambria"/>
                <w:b w:val="0"/>
              </w:rPr>
            </w:pPr>
            <w:r w:rsidRPr="00F110BB">
              <w:rPr>
                <w:rFonts w:eastAsia="Cambria" w:cs="Cambria"/>
                <w:b w:val="0"/>
              </w:rPr>
              <w:t xml:space="preserve">PMT can safeguard against embedded </w:t>
            </w:r>
            <w:proofErr w:type="gramStart"/>
            <w:r w:rsidRPr="00F110BB">
              <w:rPr>
                <w:rFonts w:eastAsia="Cambria" w:cs="Cambria"/>
                <w:b w:val="0"/>
              </w:rPr>
              <w:t>discrimination, and</w:t>
            </w:r>
            <w:proofErr w:type="gramEnd"/>
            <w:r w:rsidRPr="00F110BB">
              <w:rPr>
                <w:rFonts w:eastAsia="Cambria" w:cs="Cambria"/>
                <w:b w:val="0"/>
              </w:rPr>
              <w:t xml:space="preserve"> capture near poverty/vulnerability more fairly and accurately t</w:t>
            </w:r>
            <w:r>
              <w:rPr>
                <w:rFonts w:eastAsia="Cambria" w:cs="Cambria"/>
                <w:b w:val="0"/>
              </w:rPr>
              <w:t>han a simple poverty headcount</w:t>
            </w:r>
            <w:r w:rsidR="006074FF">
              <w:rPr>
                <w:rFonts w:eastAsia="Cambria" w:cs="Cambria"/>
                <w:b w:val="0"/>
              </w:rPr>
              <w:t>.</w:t>
            </w:r>
            <w:r>
              <w:rPr>
                <w:rStyle w:val="EndnoteReference"/>
                <w:rFonts w:eastAsia="Cambria" w:cs="Cambria"/>
                <w:b w:val="0"/>
              </w:rPr>
              <w:endnoteReference w:id="24"/>
            </w:r>
            <w:r w:rsidRPr="00F110BB">
              <w:rPr>
                <w:rFonts w:eastAsia="Cambria" w:cs="Cambria"/>
                <w:b w:val="0"/>
              </w:rPr>
              <w:t xml:space="preserve"> </w:t>
            </w:r>
          </w:p>
          <w:p w14:paraId="0977EDDF" w14:textId="25D182FB" w:rsidR="00197109" w:rsidRDefault="00197109" w:rsidP="00CB2BF6">
            <w:pPr>
              <w:pStyle w:val="ListParagraph"/>
              <w:widowControl w:val="0"/>
              <w:numPr>
                <w:ilvl w:val="0"/>
                <w:numId w:val="15"/>
              </w:numPr>
              <w:autoSpaceDE w:val="0"/>
              <w:autoSpaceDN w:val="0"/>
              <w:adjustRightInd w:val="0"/>
              <w:spacing w:line="240" w:lineRule="auto"/>
              <w:ind w:left="155" w:hanging="180"/>
              <w:rPr>
                <w:rFonts w:eastAsia="Cambria" w:cs="Cambria"/>
                <w:b w:val="0"/>
              </w:rPr>
            </w:pPr>
            <w:r w:rsidRPr="00F110BB">
              <w:rPr>
                <w:rFonts w:eastAsia="Cambria" w:cs="Cambria"/>
                <w:b w:val="0"/>
              </w:rPr>
              <w:t xml:space="preserve">PMT is more accurate </w:t>
            </w:r>
            <w:r>
              <w:rPr>
                <w:rFonts w:eastAsia="Cambria" w:cs="Cambria"/>
                <w:b w:val="0"/>
              </w:rPr>
              <w:t xml:space="preserve">than other methods </w:t>
            </w:r>
            <w:r w:rsidRPr="00F110BB">
              <w:rPr>
                <w:rFonts w:eastAsia="Cambria" w:cs="Cambria"/>
                <w:b w:val="0"/>
              </w:rPr>
              <w:t>in identifying poor households correctly and objective</w:t>
            </w:r>
            <w:r>
              <w:rPr>
                <w:rFonts w:eastAsia="Cambria" w:cs="Cambria"/>
                <w:b w:val="0"/>
              </w:rPr>
              <w:t>ly</w:t>
            </w:r>
            <w:r w:rsidR="006074FF">
              <w:rPr>
                <w:rFonts w:eastAsia="Cambria" w:cs="Cambria"/>
                <w:b w:val="0"/>
              </w:rPr>
              <w:t>.</w:t>
            </w:r>
            <w:r>
              <w:rPr>
                <w:rStyle w:val="EndnoteReference"/>
                <w:rFonts w:eastAsia="Cambria" w:cs="Cambria"/>
                <w:b w:val="0"/>
              </w:rPr>
              <w:endnoteReference w:id="25"/>
            </w:r>
            <w:r w:rsidRPr="00F110BB">
              <w:rPr>
                <w:rFonts w:eastAsia="Cambria" w:cs="Cambria"/>
                <w:b w:val="0"/>
              </w:rPr>
              <w:t xml:space="preserve"> </w:t>
            </w:r>
          </w:p>
          <w:p w14:paraId="58ED45CC" w14:textId="6D0A8919" w:rsidR="00197109" w:rsidRDefault="00197109" w:rsidP="00CB2BF6">
            <w:pPr>
              <w:pStyle w:val="ListParagraph"/>
              <w:widowControl w:val="0"/>
              <w:numPr>
                <w:ilvl w:val="0"/>
                <w:numId w:val="15"/>
              </w:numPr>
              <w:autoSpaceDE w:val="0"/>
              <w:autoSpaceDN w:val="0"/>
              <w:adjustRightInd w:val="0"/>
              <w:spacing w:line="240" w:lineRule="auto"/>
              <w:ind w:left="155" w:hanging="180"/>
              <w:rPr>
                <w:rFonts w:eastAsia="Cambria" w:cs="Cambria"/>
                <w:b w:val="0"/>
              </w:rPr>
            </w:pPr>
            <w:r w:rsidRPr="00F110BB">
              <w:rPr>
                <w:rFonts w:eastAsia="Cambria" w:cs="Cambria"/>
                <w:b w:val="0"/>
              </w:rPr>
              <w:t>The objective criteria, which are limited and can usually be easily verified, are less susceptible to manipulation, and thus increase the program’s credibi</w:t>
            </w:r>
            <w:r>
              <w:rPr>
                <w:rFonts w:eastAsia="Cambria" w:cs="Cambria"/>
                <w:b w:val="0"/>
              </w:rPr>
              <w:t>lity, fairness, and robustness</w:t>
            </w:r>
            <w:r w:rsidR="006074FF">
              <w:rPr>
                <w:rFonts w:eastAsia="Cambria" w:cs="Cambria"/>
                <w:b w:val="0"/>
              </w:rPr>
              <w:t>.</w:t>
            </w:r>
            <w:r>
              <w:rPr>
                <w:rStyle w:val="EndnoteReference"/>
                <w:rFonts w:eastAsia="Cambria" w:cs="Cambria"/>
                <w:b w:val="0"/>
              </w:rPr>
              <w:endnoteReference w:id="26"/>
            </w:r>
            <w:r w:rsidRPr="00F110BB">
              <w:rPr>
                <w:rFonts w:eastAsia="Cambria" w:cs="Cambria"/>
                <w:b w:val="0"/>
              </w:rPr>
              <w:t xml:space="preserve"> </w:t>
            </w:r>
          </w:p>
          <w:p w14:paraId="219B8F62" w14:textId="4C074366" w:rsidR="00197109" w:rsidRPr="00F110BB" w:rsidRDefault="00197109" w:rsidP="00CB2BF6">
            <w:pPr>
              <w:pStyle w:val="ListParagraph"/>
              <w:widowControl w:val="0"/>
              <w:numPr>
                <w:ilvl w:val="0"/>
                <w:numId w:val="15"/>
              </w:numPr>
              <w:autoSpaceDE w:val="0"/>
              <w:autoSpaceDN w:val="0"/>
              <w:adjustRightInd w:val="0"/>
              <w:spacing w:line="240" w:lineRule="auto"/>
              <w:ind w:left="155" w:hanging="180"/>
              <w:rPr>
                <w:rFonts w:eastAsia="Cambria" w:cs="Cambria"/>
                <w:b w:val="0"/>
              </w:rPr>
            </w:pPr>
            <w:r w:rsidRPr="00F110BB">
              <w:rPr>
                <w:rFonts w:eastAsia="Cambria" w:cs="Cambria"/>
                <w:b w:val="0"/>
              </w:rPr>
              <w:t xml:space="preserve">PMT does not have to be cost prohibitive or exclusionary. </w:t>
            </w:r>
            <w:r>
              <w:rPr>
                <w:rFonts w:eastAsia="Cambria" w:cs="Cambria"/>
                <w:b w:val="0"/>
              </w:rPr>
              <w:t>M</w:t>
            </w:r>
            <w:r w:rsidRPr="00F110BB">
              <w:rPr>
                <w:rFonts w:eastAsia="Cambria" w:cs="Cambria"/>
                <w:b w:val="0"/>
              </w:rPr>
              <w:t>embers of the community can be trained to administer PM</w:t>
            </w:r>
            <w:r>
              <w:rPr>
                <w:rFonts w:eastAsia="Cambria" w:cs="Cambria"/>
                <w:b w:val="0"/>
              </w:rPr>
              <w:t>T tools like poverty scorecards</w:t>
            </w:r>
            <w:r w:rsidRPr="00F110BB">
              <w:rPr>
                <w:rFonts w:eastAsia="Cambria" w:cs="Cambria"/>
                <w:b w:val="0"/>
              </w:rPr>
              <w:t xml:space="preserve"> </w:t>
            </w:r>
            <w:r>
              <w:rPr>
                <w:rFonts w:eastAsia="Cambria" w:cs="Cambria"/>
                <w:b w:val="0"/>
              </w:rPr>
              <w:t xml:space="preserve">to </w:t>
            </w:r>
            <w:r w:rsidRPr="00F110BB">
              <w:rPr>
                <w:rFonts w:eastAsia="Cambria" w:cs="Cambria"/>
                <w:b w:val="0"/>
              </w:rPr>
              <w:t xml:space="preserve">reduce costs and </w:t>
            </w:r>
            <w:r>
              <w:rPr>
                <w:rFonts w:eastAsia="Cambria" w:cs="Cambria"/>
                <w:b w:val="0"/>
              </w:rPr>
              <w:t>increase</w:t>
            </w:r>
            <w:r w:rsidRPr="00F110BB">
              <w:rPr>
                <w:rFonts w:eastAsia="Cambria" w:cs="Cambria"/>
                <w:b w:val="0"/>
              </w:rPr>
              <w:t xml:space="preserve"> community trust</w:t>
            </w:r>
            <w:r>
              <w:rPr>
                <w:rFonts w:eastAsia="Cambria" w:cs="Cambria"/>
                <w:b w:val="0"/>
              </w:rPr>
              <w:t>,</w:t>
            </w:r>
            <w:r w:rsidRPr="00F110BB">
              <w:rPr>
                <w:rFonts w:eastAsia="Cambria" w:cs="Cambria"/>
                <w:b w:val="0"/>
              </w:rPr>
              <w:t xml:space="preserve"> </w:t>
            </w:r>
            <w:r>
              <w:rPr>
                <w:rFonts w:eastAsia="Cambria" w:cs="Cambria"/>
                <w:b w:val="0"/>
              </w:rPr>
              <w:t>likely inducing</w:t>
            </w:r>
            <w:r w:rsidRPr="00F110BB">
              <w:rPr>
                <w:rFonts w:eastAsia="Cambria" w:cs="Cambria"/>
                <w:b w:val="0"/>
              </w:rPr>
              <w:t xml:space="preserve"> greater candor and ho</w:t>
            </w:r>
            <w:r>
              <w:rPr>
                <w:rFonts w:eastAsia="Cambria" w:cs="Cambria"/>
                <w:b w:val="0"/>
              </w:rPr>
              <w:t>nesty of interviewee responses</w:t>
            </w:r>
            <w:r w:rsidR="006074FF">
              <w:rPr>
                <w:rFonts w:eastAsia="Cambria" w:cs="Cambria"/>
                <w:b w:val="0"/>
              </w:rPr>
              <w:t>.</w:t>
            </w:r>
            <w:r>
              <w:rPr>
                <w:rStyle w:val="EndnoteReference"/>
                <w:rFonts w:eastAsia="Cambria" w:cs="Cambria"/>
                <w:b w:val="0"/>
              </w:rPr>
              <w:endnoteReference w:id="27"/>
            </w:r>
            <w:r w:rsidRPr="00F110BB">
              <w:rPr>
                <w:rFonts w:eastAsia="Cambria" w:cs="Cambria"/>
                <w:b w:val="0"/>
              </w:rPr>
              <w:t xml:space="preserve"> </w:t>
            </w:r>
          </w:p>
        </w:tc>
        <w:tc>
          <w:tcPr>
            <w:tcW w:w="5035" w:type="dxa"/>
          </w:tcPr>
          <w:p w14:paraId="67D86822" w14:textId="3C5A44AC"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917730">
              <w:rPr>
                <w:rFonts w:eastAsia="Cambria" w:cs="Cambria"/>
                <w:color w:val="000000" w:themeColor="text1"/>
              </w:rPr>
              <w:t xml:space="preserve">PMT is too general and static to account for quickly changing circumstances that a </w:t>
            </w:r>
            <w:proofErr w:type="gramStart"/>
            <w:r w:rsidRPr="00917730">
              <w:rPr>
                <w:rFonts w:eastAsia="Cambria" w:cs="Cambria"/>
                <w:color w:val="000000" w:themeColor="text1"/>
              </w:rPr>
              <w:t>particular household</w:t>
            </w:r>
            <w:proofErr w:type="gramEnd"/>
            <w:r w:rsidRPr="00917730">
              <w:rPr>
                <w:rFonts w:eastAsia="Cambria" w:cs="Cambria"/>
                <w:color w:val="000000" w:themeColor="text1"/>
              </w:rPr>
              <w:t xml:space="preserve"> may be experiencing during conflict, like internal displacement or a temporary food shortage</w:t>
            </w:r>
            <w:r w:rsidR="00C04859">
              <w:rPr>
                <w:rFonts w:eastAsia="Cambria" w:cs="Cambria"/>
                <w:color w:val="000000" w:themeColor="text1"/>
              </w:rPr>
              <w:t>,</w:t>
            </w:r>
            <w:r>
              <w:rPr>
                <w:rStyle w:val="EndnoteReference"/>
                <w:rFonts w:eastAsia="Cambria" w:cs="Cambria"/>
                <w:color w:val="000000" w:themeColor="text1"/>
              </w:rPr>
              <w:endnoteReference w:id="28"/>
            </w:r>
            <w:r w:rsidRPr="007C3EEE">
              <w:rPr>
                <w:rFonts w:eastAsia="Cambria" w:cs="Cambria"/>
                <w:color w:val="000000" w:themeColor="text1"/>
              </w:rPr>
              <w:t xml:space="preserve"> </w:t>
            </w:r>
            <w:r>
              <w:rPr>
                <w:rFonts w:eastAsia="Cambria" w:cs="Cambria"/>
                <w:color w:val="000000" w:themeColor="text1"/>
              </w:rPr>
              <w:t xml:space="preserve">as </w:t>
            </w:r>
            <w:r w:rsidRPr="007C3EEE">
              <w:rPr>
                <w:rFonts w:eastAsia="Cambria" w:cs="Cambria"/>
                <w:color w:val="000000" w:themeColor="text1"/>
              </w:rPr>
              <w:t>PMT is designed to address chronic rather than transient poverty</w:t>
            </w:r>
            <w:r>
              <w:rPr>
                <w:rFonts w:eastAsia="Cambria" w:cs="Cambria"/>
                <w:color w:val="000000" w:themeColor="text1"/>
              </w:rPr>
              <w:t xml:space="preserve">. </w:t>
            </w:r>
          </w:p>
          <w:p w14:paraId="741FCFC4" w14:textId="77777777"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proofErr w:type="gramStart"/>
            <w:r>
              <w:rPr>
                <w:rFonts w:eastAsia="Cambria" w:cs="Cambria"/>
                <w:color w:val="000000" w:themeColor="text1"/>
              </w:rPr>
              <w:t>Making adjustments</w:t>
            </w:r>
            <w:proofErr w:type="gramEnd"/>
            <w:r>
              <w:rPr>
                <w:rFonts w:eastAsia="Cambria" w:cs="Cambria"/>
                <w:color w:val="000000" w:themeColor="text1"/>
              </w:rPr>
              <w:t xml:space="preserve"> is usually too time consuming and costly to be viable.</w:t>
            </w:r>
          </w:p>
          <w:p w14:paraId="0372963B" w14:textId="063B1C63"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7C3EEE">
              <w:rPr>
                <w:rFonts w:eastAsia="Cambria" w:cs="Cambria"/>
                <w:color w:val="000000" w:themeColor="text1"/>
              </w:rPr>
              <w:t>Inclusion is especially important in FCV situations, and since PMT is designed to be right on average rather than correctly categorize every household, it might create addition</w:t>
            </w:r>
            <w:r>
              <w:rPr>
                <w:rFonts w:eastAsia="Cambria" w:cs="Cambria"/>
                <w:color w:val="000000" w:themeColor="text1"/>
              </w:rPr>
              <w:t>al tensions within the country</w:t>
            </w:r>
            <w:r w:rsidR="006074FF">
              <w:rPr>
                <w:rFonts w:eastAsia="Cambria" w:cs="Cambria"/>
                <w:color w:val="000000" w:themeColor="text1"/>
              </w:rPr>
              <w:t>.</w:t>
            </w:r>
            <w:r>
              <w:rPr>
                <w:rStyle w:val="EndnoteReference"/>
                <w:rFonts w:eastAsia="Cambria" w:cs="Cambria"/>
                <w:color w:val="000000" w:themeColor="text1"/>
              </w:rPr>
              <w:endnoteReference w:id="29"/>
            </w:r>
            <w:r w:rsidRPr="007C3EEE">
              <w:rPr>
                <w:rFonts w:eastAsia="Cambria" w:cs="Cambria"/>
                <w:color w:val="000000" w:themeColor="text1"/>
              </w:rPr>
              <w:t xml:space="preserve"> </w:t>
            </w:r>
          </w:p>
          <w:p w14:paraId="5DFA0B01" w14:textId="259EAE63"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 xml:space="preserve">PMT </w:t>
            </w:r>
            <w:r w:rsidRPr="007C3EEE">
              <w:rPr>
                <w:rFonts w:eastAsia="Cambria" w:cs="Cambria"/>
                <w:color w:val="000000" w:themeColor="text1"/>
              </w:rPr>
              <w:t>method may not be understood by the community and may seem too calculated,</w:t>
            </w:r>
            <w:r>
              <w:rPr>
                <w:rFonts w:eastAsia="Cambria" w:cs="Cambria"/>
                <w:color w:val="000000" w:themeColor="text1"/>
              </w:rPr>
              <w:t xml:space="preserve"> cold-hearted, or even corrupt</w:t>
            </w:r>
            <w:r w:rsidR="006074FF">
              <w:rPr>
                <w:rFonts w:eastAsia="Cambria" w:cs="Cambria"/>
                <w:color w:val="000000" w:themeColor="text1"/>
              </w:rPr>
              <w:t>.</w:t>
            </w:r>
            <w:r>
              <w:rPr>
                <w:rStyle w:val="EndnoteReference"/>
                <w:rFonts w:eastAsia="Cambria" w:cs="Cambria"/>
                <w:color w:val="000000" w:themeColor="text1"/>
              </w:rPr>
              <w:endnoteReference w:id="30"/>
            </w:r>
            <w:r w:rsidRPr="007C3EEE">
              <w:rPr>
                <w:rFonts w:eastAsia="Cambria" w:cs="Cambria"/>
                <w:color w:val="000000" w:themeColor="text1"/>
              </w:rPr>
              <w:t xml:space="preserve"> </w:t>
            </w:r>
          </w:p>
          <w:p w14:paraId="5C8520B2" w14:textId="536AD120"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 xml:space="preserve">Data quality is a concern as PMT success </w:t>
            </w:r>
            <w:r w:rsidRPr="007C3EEE">
              <w:rPr>
                <w:rFonts w:eastAsia="Cambria" w:cs="Cambria"/>
                <w:color w:val="000000" w:themeColor="text1"/>
              </w:rPr>
              <w:t xml:space="preserve">depends on choosing the right variables, assigning the right weights, and running the right regressions </w:t>
            </w:r>
            <w:r>
              <w:rPr>
                <w:rFonts w:eastAsia="Cambria" w:cs="Cambria"/>
                <w:color w:val="000000" w:themeColor="text1"/>
              </w:rPr>
              <w:t xml:space="preserve">so that </w:t>
            </w:r>
            <w:r w:rsidRPr="007C3EEE">
              <w:rPr>
                <w:rFonts w:eastAsia="Cambria" w:cs="Cambria"/>
                <w:color w:val="000000" w:themeColor="text1"/>
              </w:rPr>
              <w:t>observed household characteristics can be easily measured but not manipulated</w:t>
            </w:r>
            <w:r w:rsidR="006074FF">
              <w:rPr>
                <w:rFonts w:eastAsia="Cambria" w:cs="Cambria"/>
                <w:color w:val="000000" w:themeColor="text1"/>
              </w:rPr>
              <w:t>.</w:t>
            </w:r>
            <w:r>
              <w:rPr>
                <w:rStyle w:val="EndnoteReference"/>
                <w:rFonts w:eastAsia="Cambria" w:cs="Cambria"/>
                <w:color w:val="000000" w:themeColor="text1"/>
              </w:rPr>
              <w:endnoteReference w:id="31"/>
            </w:r>
          </w:p>
          <w:p w14:paraId="7A4425C0" w14:textId="43E5A02D"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7C3EEE">
              <w:rPr>
                <w:rFonts w:eastAsia="Cambria" w:cs="Cambria"/>
                <w:color w:val="000000" w:themeColor="text1"/>
              </w:rPr>
              <w:t>In FCV contexts, nationally representative data is often unavailable and even s</w:t>
            </w:r>
            <w:r>
              <w:rPr>
                <w:rFonts w:eastAsia="Cambria" w:cs="Cambria"/>
                <w:color w:val="000000" w:themeColor="text1"/>
              </w:rPr>
              <w:t>i</w:t>
            </w:r>
            <w:r w:rsidRPr="007C3EEE">
              <w:rPr>
                <w:rFonts w:eastAsia="Cambria" w:cs="Cambria"/>
                <w:color w:val="000000" w:themeColor="text1"/>
              </w:rPr>
              <w:t>mple household surveys are difficult to administer</w:t>
            </w:r>
            <w:r w:rsidR="006074FF">
              <w:rPr>
                <w:rFonts w:eastAsia="Cambria" w:cs="Cambria"/>
                <w:color w:val="000000" w:themeColor="text1"/>
              </w:rPr>
              <w:t>.</w:t>
            </w:r>
            <w:r>
              <w:rPr>
                <w:rFonts w:eastAsia="Cambria" w:cs="Cambria"/>
                <w:color w:val="000000" w:themeColor="text1"/>
              </w:rPr>
              <w:t xml:space="preserve"> </w:t>
            </w:r>
          </w:p>
          <w:p w14:paraId="236935D5" w14:textId="3DF49354" w:rsidR="00197109" w:rsidRPr="007C3EEE" w:rsidRDefault="00197109" w:rsidP="00CB2BF6">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7C3EEE">
              <w:rPr>
                <w:rFonts w:eastAsia="Cambria" w:cs="Cambria"/>
                <w:color w:val="000000" w:themeColor="text1"/>
              </w:rPr>
              <w:t xml:space="preserve">This method is harder to implement due to higher start-up costs and lack of capacity (human resources, data, </w:t>
            </w:r>
            <w:proofErr w:type="spellStart"/>
            <w:r w:rsidRPr="007C3EEE">
              <w:rPr>
                <w:rFonts w:eastAsia="Cambria" w:cs="Cambria"/>
                <w:color w:val="000000" w:themeColor="text1"/>
              </w:rPr>
              <w:t>etc</w:t>
            </w:r>
            <w:proofErr w:type="spellEnd"/>
            <w:r w:rsidR="00823475">
              <w:rPr>
                <w:rFonts w:eastAsia="Cambria" w:cs="Cambria"/>
                <w:color w:val="000000" w:themeColor="text1"/>
              </w:rPr>
              <w:t>…</w:t>
            </w:r>
            <w:r w:rsidRPr="007C3EEE">
              <w:rPr>
                <w:rFonts w:eastAsia="Cambria" w:cs="Cambria"/>
                <w:color w:val="000000" w:themeColor="text1"/>
              </w:rPr>
              <w:t xml:space="preserve">), which reduces the available funds for the actual program, compromising coverage/delivery to the people. </w:t>
            </w:r>
          </w:p>
        </w:tc>
      </w:tr>
    </w:tbl>
    <w:p w14:paraId="1EEEA218" w14:textId="77777777" w:rsidR="00197109" w:rsidRPr="00D75860" w:rsidRDefault="00197109" w:rsidP="00197109">
      <w:pPr>
        <w:rPr>
          <w:rFonts w:eastAsia="Cambria" w:cs="Cambria"/>
          <w:color w:val="000000" w:themeColor="text1"/>
        </w:rPr>
      </w:pPr>
    </w:p>
    <w:p w14:paraId="43CD3B53" w14:textId="4B7FCEE1" w:rsidR="00197109" w:rsidRPr="00917730" w:rsidRDefault="00197109" w:rsidP="00197109">
      <w:pPr>
        <w:widowControl w:val="0"/>
        <w:autoSpaceDE w:val="0"/>
        <w:autoSpaceDN w:val="0"/>
        <w:adjustRightInd w:val="0"/>
        <w:jc w:val="both"/>
        <w:rPr>
          <w:rFonts w:eastAsia="Cambria" w:cs="Cambria"/>
          <w:color w:val="000000" w:themeColor="text1"/>
        </w:rPr>
      </w:pPr>
      <w:r w:rsidRPr="007C3EEE">
        <w:rPr>
          <w:rFonts w:eastAsia="Cambria" w:cs="Cambria"/>
          <w:b/>
          <w:noProof/>
          <w:color w:val="000000" w:themeColor="text1"/>
          <w:lang w:val="fr-FR" w:eastAsia="fr-FR"/>
        </w:rPr>
        <w:lastRenderedPageBreak/>
        <mc:AlternateContent>
          <mc:Choice Requires="wps">
            <w:drawing>
              <wp:anchor distT="45720" distB="45720" distL="114300" distR="114300" simplePos="0" relativeHeight="251653120" behindDoc="0" locked="0" layoutInCell="1" allowOverlap="1" wp14:anchorId="2607D353" wp14:editId="1542E754">
                <wp:simplePos x="0" y="0"/>
                <wp:positionH relativeFrom="column">
                  <wp:posOffset>3963670</wp:posOffset>
                </wp:positionH>
                <wp:positionV relativeFrom="paragraph">
                  <wp:posOffset>940435</wp:posOffset>
                </wp:positionV>
                <wp:extent cx="2360930" cy="1404620"/>
                <wp:effectExtent l="0" t="0" r="22860" b="1143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781E16" w14:textId="64ECD026" w:rsidR="00B93341" w:rsidRPr="00507CDF" w:rsidRDefault="00B93341" w:rsidP="00197109">
                            <w:pPr>
                              <w:widowControl w:val="0"/>
                              <w:autoSpaceDE w:val="0"/>
                              <w:autoSpaceDN w:val="0"/>
                              <w:adjustRightInd w:val="0"/>
                              <w:jc w:val="both"/>
                              <w:rPr>
                                <w:rFonts w:eastAsia="Cambria" w:cs="Cambria"/>
                                <w:color w:val="000000" w:themeColor="text1"/>
                                <w:sz w:val="20"/>
                              </w:rPr>
                            </w:pPr>
                            <w:r w:rsidRPr="00507CDF">
                              <w:rPr>
                                <w:rFonts w:cs="Times New Roman"/>
                                <w:color w:val="000000" w:themeColor="text1"/>
                                <w:sz w:val="20"/>
                              </w:rPr>
                              <w:t xml:space="preserve">According to </w:t>
                            </w:r>
                            <w:r w:rsidRPr="00507CDF">
                              <w:rPr>
                                <w:rFonts w:eastAsia="Cambria" w:cs="Cambria"/>
                                <w:color w:val="000000" w:themeColor="text1"/>
                                <w:sz w:val="20"/>
                              </w:rPr>
                              <w:t xml:space="preserve">a recent World Bank poverty note by Pape and Pontara (2015), using PMT to target cash transfers in South Sudan could reduce poverty to 51 percent at a cost of 4.57 percent of GDP (est. at 20 SSP per person). At this rate, it would cover 57 percent of the population and 77 percent of the poor </w:t>
                            </w:r>
                            <w:r w:rsidRPr="00917730">
                              <w:rPr>
                                <w:rFonts w:eastAsia="Cambria" w:cs="Cambria"/>
                                <w:color w:val="000000" w:themeColor="text1"/>
                              </w:rPr>
                              <w:t>–</w:t>
                            </w:r>
                            <w:r w:rsidRPr="00507CDF">
                              <w:rPr>
                                <w:rFonts w:eastAsia="Cambria" w:cs="Cambria"/>
                                <w:color w:val="000000" w:themeColor="text1"/>
                                <w:sz w:val="20"/>
                              </w:rPr>
                              <w:t xml:space="preserve"> resulting in a leakage of 31 percent. The large amounts of humanitarian aid could be used to build a social safety net, such as a PMT-targeted cash transfer, which would create more resilience among the people.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07D353" id="_x0000_s1029" type="#_x0000_t202" style="position:absolute;left:0;text-align:left;margin-left:312.1pt;margin-top:74.05pt;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mw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">
                <v:textbox style="mso-fit-shape-to-text:t">
                  <w:txbxContent>
                    <w:p w14:paraId="79781E16" w14:textId="64ECD026" w:rsidR="00B93341" w:rsidRPr="00507CDF" w:rsidRDefault="00B93341" w:rsidP="00197109">
                      <w:pPr>
                        <w:widowControl w:val="0"/>
                        <w:autoSpaceDE w:val="0"/>
                        <w:autoSpaceDN w:val="0"/>
                        <w:adjustRightInd w:val="0"/>
                        <w:jc w:val="both"/>
                        <w:rPr>
                          <w:rFonts w:eastAsia="Cambria" w:cs="Cambria"/>
                          <w:color w:val="000000" w:themeColor="text1"/>
                          <w:sz w:val="20"/>
                        </w:rPr>
                      </w:pPr>
                      <w:r w:rsidRPr="00507CDF">
                        <w:rPr>
                          <w:rFonts w:cs="Times New Roman"/>
                          <w:color w:val="000000" w:themeColor="text1"/>
                          <w:sz w:val="20"/>
                        </w:rPr>
                        <w:t xml:space="preserve">According to </w:t>
                      </w:r>
                      <w:r w:rsidRPr="00507CDF">
                        <w:rPr>
                          <w:rFonts w:eastAsia="Cambria" w:cs="Cambria"/>
                          <w:color w:val="000000" w:themeColor="text1"/>
                          <w:sz w:val="20"/>
                        </w:rPr>
                        <w:t xml:space="preserve">a recent World Bank poverty note by Pape and Pontara (2015), using PMT to target cash transfers in South Sudan could reduce poverty to 51 percent at a cost of 4.57 percent of GDP (est. at 20 SSP per person). At this rate, it would cover 57 percent of the population and 77 percent of the poor </w:t>
                      </w:r>
                      <w:r w:rsidRPr="00917730">
                        <w:rPr>
                          <w:rFonts w:eastAsia="Cambria" w:cs="Cambria"/>
                          <w:color w:val="000000" w:themeColor="text1"/>
                        </w:rPr>
                        <w:t>–</w:t>
                      </w:r>
                      <w:r w:rsidRPr="00507CDF">
                        <w:rPr>
                          <w:rFonts w:eastAsia="Cambria" w:cs="Cambria"/>
                          <w:color w:val="000000" w:themeColor="text1"/>
                          <w:sz w:val="20"/>
                        </w:rPr>
                        <w:t xml:space="preserve"> resulting in a leakage of 31 percent. The large amounts of humanitarian aid could be used to build a social safety net, such as a PMT-targeted cash transfer, which would create more resilience among the people. </w:t>
                      </w:r>
                    </w:p>
                  </w:txbxContent>
                </v:textbox>
                <w10:wrap type="square"/>
              </v:shape>
            </w:pict>
          </mc:Fallback>
        </mc:AlternateContent>
      </w:r>
      <w:r>
        <w:rPr>
          <w:rFonts w:eastAsia="Cambria" w:cs="Cambria"/>
          <w:b/>
          <w:color w:val="000000" w:themeColor="text1"/>
        </w:rPr>
        <w:t>CONCLUSIONS</w:t>
      </w:r>
      <w:r w:rsidRPr="00917730">
        <w:rPr>
          <w:rFonts w:eastAsia="Cambria" w:cs="Cambria"/>
          <w:b/>
          <w:color w:val="000000" w:themeColor="text1"/>
        </w:rPr>
        <w:t>:</w:t>
      </w:r>
      <w:r w:rsidRPr="00917730">
        <w:rPr>
          <w:rFonts w:eastAsia="Cambria" w:cs="Cambria"/>
          <w:color w:val="000000" w:themeColor="text1"/>
        </w:rPr>
        <w:t xml:space="preserve"> PMT is consistently one of the most accurate ways to target poor and vulnerable people. When compared to other methods, such as CBT, this approach identifies poor/low-consumption househol</w:t>
      </w:r>
      <w:r>
        <w:rPr>
          <w:rFonts w:eastAsia="Cambria" w:cs="Cambria"/>
          <w:color w:val="000000" w:themeColor="text1"/>
        </w:rPr>
        <w:t>ds with the greatest precision</w:t>
      </w:r>
      <w:r w:rsidR="00C04859">
        <w:rPr>
          <w:rFonts w:eastAsia="Cambria" w:cs="Cambria"/>
          <w:color w:val="000000" w:themeColor="text1"/>
        </w:rPr>
        <w:t>.</w:t>
      </w:r>
      <w:r>
        <w:rPr>
          <w:rStyle w:val="EndnoteReference"/>
          <w:rFonts w:eastAsia="Cambria" w:cs="Cambria"/>
          <w:color w:val="000000" w:themeColor="text1"/>
        </w:rPr>
        <w:endnoteReference w:id="32"/>
      </w:r>
      <w:r w:rsidR="00C04859">
        <w:rPr>
          <w:rFonts w:eastAsia="Cambria" w:cs="Cambria"/>
          <w:color w:val="000000" w:themeColor="text1"/>
        </w:rPr>
        <w:t xml:space="preserve"> </w:t>
      </w:r>
      <w:r w:rsidR="00C04859" w:rsidRPr="00917730">
        <w:rPr>
          <w:rFonts w:eastAsia="Cambria" w:cs="Cambria"/>
          <w:color w:val="000000" w:themeColor="text1"/>
        </w:rPr>
        <w:t>A</w:t>
      </w:r>
      <w:r w:rsidRPr="00917730">
        <w:rPr>
          <w:rFonts w:cs="Times New Roman"/>
          <w:color w:val="000000" w:themeColor="text1"/>
        </w:rPr>
        <w:t xml:space="preserve"> poverty-quintile method is especially precise, although basic-income scheme and simple demographic scorecards are also proven tools for finding poor households and effectively reducing poverty</w:t>
      </w:r>
      <w:r>
        <w:rPr>
          <w:rFonts w:cs="Times New Roman"/>
          <w:color w:val="000000" w:themeColor="text1"/>
        </w:rPr>
        <w:t xml:space="preserve">, </w:t>
      </w:r>
      <w:r w:rsidRPr="00917730">
        <w:rPr>
          <w:rFonts w:cs="Times New Roman"/>
          <w:color w:val="000000" w:themeColor="text1"/>
        </w:rPr>
        <w:t>as the latest evidence fro</w:t>
      </w:r>
      <w:r>
        <w:rPr>
          <w:rFonts w:cs="Times New Roman"/>
          <w:color w:val="000000" w:themeColor="text1"/>
        </w:rPr>
        <w:t>m nine African countries shows</w:t>
      </w:r>
      <w:r w:rsidR="006074FF">
        <w:rPr>
          <w:rFonts w:cs="Times New Roman"/>
          <w:color w:val="000000" w:themeColor="text1"/>
        </w:rPr>
        <w:t>.</w:t>
      </w:r>
      <w:r>
        <w:rPr>
          <w:rStyle w:val="EndnoteReference"/>
          <w:rFonts w:cs="Times New Roman"/>
          <w:color w:val="000000" w:themeColor="text1"/>
        </w:rPr>
        <w:endnoteReference w:id="33"/>
      </w:r>
    </w:p>
    <w:p w14:paraId="3369B95E" w14:textId="1A9DE5B8" w:rsidR="00197109" w:rsidRPr="0006608A" w:rsidRDefault="00197109" w:rsidP="00197109">
      <w:pPr>
        <w:spacing w:after="0" w:line="240" w:lineRule="auto"/>
        <w:jc w:val="both"/>
        <w:rPr>
          <w:rFonts w:eastAsia="Cambria" w:cs="Cambria"/>
          <w:b/>
          <w:color w:val="000000" w:themeColor="text1"/>
        </w:rPr>
      </w:pPr>
      <w:r w:rsidRPr="0006608A">
        <w:rPr>
          <w:rFonts w:eastAsia="Cambria" w:cs="Cambria"/>
          <w:color w:val="000000" w:themeColor="text1"/>
        </w:rPr>
        <w:t>PMT can be used on a sample basis to verify the accuracy of poverty maps or poverty levels in selected areas. As a Tier II method, it would be easier to administer PMT in select limited locations rather than nationally, at least initially. Furthermore, running the program in mostly poor regions would reduce the risks of leakage and administrative costs associated with PMT. Additionally, PMT can be combined with other targeting methods</w:t>
      </w:r>
      <w:r w:rsidR="00BB2583">
        <w:rPr>
          <w:rFonts w:eastAsia="Cambria" w:cs="Cambria"/>
          <w:color w:val="000000" w:themeColor="text1"/>
        </w:rPr>
        <w:t xml:space="preserve"> </w:t>
      </w:r>
      <w:r w:rsidR="00BB2583" w:rsidRPr="0006608A">
        <w:rPr>
          <w:rFonts w:eastAsia="Cambria" w:cs="Cambria"/>
          <w:color w:val="000000" w:themeColor="text1"/>
        </w:rPr>
        <w:t xml:space="preserve">like CBT </w:t>
      </w:r>
      <w:r w:rsidR="00BB2583">
        <w:rPr>
          <w:rFonts w:eastAsia="Cambria" w:cs="Cambria"/>
          <w:color w:val="000000" w:themeColor="text1"/>
        </w:rPr>
        <w:t xml:space="preserve">for the selection of </w:t>
      </w:r>
      <w:r w:rsidR="00BB2583" w:rsidRPr="0006608A">
        <w:rPr>
          <w:rFonts w:eastAsia="Cambria" w:cs="Cambria"/>
          <w:color w:val="000000" w:themeColor="text1"/>
        </w:rPr>
        <w:t>beneficiaries.</w:t>
      </w:r>
      <w:r w:rsidRPr="0006608A">
        <w:rPr>
          <w:rFonts w:eastAsia="Cambria" w:cs="Cambria"/>
          <w:color w:val="000000" w:themeColor="text1"/>
        </w:rPr>
        <w:t xml:space="preserve"> </w:t>
      </w:r>
      <w:r w:rsidRPr="00917730">
        <w:rPr>
          <w:rFonts w:eastAsia="Cambria" w:cs="Cambria"/>
          <w:color w:val="000000" w:themeColor="text1"/>
        </w:rPr>
        <w:t>Despite some significant drawbacks, PMT offers many benefits. Based on this analysis and existing evidence highlighted above, PMT could be a viable targeting option in South Sudan – although contingent upon reliable data and sound implementation.</w:t>
      </w:r>
      <w:r>
        <w:rPr>
          <w:rFonts w:eastAsia="Cambria" w:cs="Cambria"/>
          <w:color w:val="000000" w:themeColor="text1"/>
        </w:rPr>
        <w:t xml:space="preserve"> </w:t>
      </w:r>
      <w:r w:rsidRPr="007C3EEE">
        <w:rPr>
          <w:rFonts w:eastAsia="Cambria" w:cs="Cambria"/>
          <w:color w:val="000000" w:themeColor="text1"/>
        </w:rPr>
        <w:t>What is physically possible against what is appropriate in hostile regions la</w:t>
      </w:r>
      <w:r>
        <w:rPr>
          <w:rFonts w:eastAsia="Cambria" w:cs="Cambria"/>
          <w:color w:val="000000" w:themeColor="text1"/>
        </w:rPr>
        <w:t>rgely determines the tradeoffs</w:t>
      </w:r>
      <w:r w:rsidR="006074FF">
        <w:rPr>
          <w:rFonts w:eastAsia="Cambria" w:cs="Cambria"/>
          <w:color w:val="000000" w:themeColor="text1"/>
        </w:rPr>
        <w:t>.</w:t>
      </w:r>
      <w:r>
        <w:rPr>
          <w:rStyle w:val="EndnoteReference"/>
          <w:rFonts w:eastAsia="Cambria" w:cs="Cambria"/>
          <w:color w:val="000000" w:themeColor="text1"/>
        </w:rPr>
        <w:endnoteReference w:id="34"/>
      </w:r>
    </w:p>
    <w:p w14:paraId="79F9194C" w14:textId="77777777" w:rsidR="00197109" w:rsidRPr="00917730" w:rsidRDefault="00197109" w:rsidP="00197109">
      <w:pPr>
        <w:pStyle w:val="NoSpacing"/>
        <w:rPr>
          <w:rFonts w:eastAsia="Cambria"/>
        </w:rPr>
      </w:pPr>
    </w:p>
    <w:p w14:paraId="58A6576A" w14:textId="77777777" w:rsidR="00B93341" w:rsidRDefault="00B93341" w:rsidP="000D1314">
      <w:pPr>
        <w:pStyle w:val="Heading3"/>
        <w:rPr>
          <w:rFonts w:eastAsia="Cambria"/>
        </w:rPr>
      </w:pPr>
    </w:p>
    <w:p w14:paraId="644C63C1" w14:textId="368280E9" w:rsidR="00197109" w:rsidRPr="0006608A" w:rsidRDefault="00B93341" w:rsidP="000D1314">
      <w:pPr>
        <w:pStyle w:val="Heading3"/>
        <w:rPr>
          <w:rFonts w:eastAsia="Cambria"/>
        </w:rPr>
      </w:pPr>
      <w:r>
        <w:rPr>
          <w:rFonts w:eastAsia="Cambria"/>
        </w:rPr>
        <w:t>C</w:t>
      </w:r>
      <w:r w:rsidRPr="00B93341">
        <w:rPr>
          <w:rFonts w:eastAsia="Cambria"/>
        </w:rPr>
        <w:t>ommunity-based targeting (CBT)</w:t>
      </w:r>
      <w:r>
        <w:rPr>
          <w:rFonts w:eastAsia="Cambria"/>
        </w:rPr>
        <w:t xml:space="preserve"> </w:t>
      </w:r>
    </w:p>
    <w:p w14:paraId="619BD9B9" w14:textId="77777777" w:rsidR="00197109" w:rsidRPr="00917730" w:rsidRDefault="00197109" w:rsidP="00197109">
      <w:pPr>
        <w:pStyle w:val="NoSpacing"/>
        <w:rPr>
          <w:rFonts w:eastAsia="Cambria"/>
        </w:rPr>
      </w:pPr>
    </w:p>
    <w:p w14:paraId="32FC7CA7" w14:textId="479845E8" w:rsidR="00197109" w:rsidRDefault="00197109" w:rsidP="003B4BBA">
      <w:pPr>
        <w:jc w:val="both"/>
      </w:pPr>
      <w:r w:rsidRPr="00917730">
        <w:rPr>
          <w:rFonts w:eastAsia="Cambria" w:cs="Cambria"/>
          <w:color w:val="000000" w:themeColor="text1"/>
        </w:rPr>
        <w:t>Community-Based Targeting (CBT)</w:t>
      </w:r>
      <w:r>
        <w:rPr>
          <w:rFonts w:eastAsia="Cambria" w:cs="Cambria"/>
          <w:color w:val="000000" w:themeColor="text1"/>
        </w:rPr>
        <w:t xml:space="preserve"> </w:t>
      </w:r>
      <w:r w:rsidR="00F01BA2">
        <w:rPr>
          <w:rFonts w:eastAsia="Cambria" w:cs="Cambria"/>
          <w:color w:val="000000" w:themeColor="text1"/>
        </w:rPr>
        <w:t xml:space="preserve">is a method </w:t>
      </w:r>
      <w:r w:rsidR="009E653C">
        <w:rPr>
          <w:rFonts w:eastAsia="Cambria" w:cs="Cambria"/>
          <w:color w:val="000000" w:themeColor="text1"/>
        </w:rPr>
        <w:t xml:space="preserve">in </w:t>
      </w:r>
      <w:r w:rsidR="00F01BA2">
        <w:rPr>
          <w:rFonts w:eastAsia="Cambria" w:cs="Cambria"/>
          <w:color w:val="000000" w:themeColor="text1"/>
        </w:rPr>
        <w:t xml:space="preserve">which </w:t>
      </w:r>
      <w:r>
        <w:rPr>
          <w:rFonts w:eastAsia="Cambria" w:cs="Cambria"/>
          <w:color w:val="000000" w:themeColor="text1"/>
        </w:rPr>
        <w:t>a</w:t>
      </w:r>
      <w:r w:rsidRPr="00825716">
        <w:t xml:space="preserve"> community leader or a group of community members decide who in the community should receive benefits</w:t>
      </w:r>
      <w:r>
        <w:t>.</w:t>
      </w:r>
      <w:r w:rsidRPr="00825716">
        <w:t xml:space="preserve"> Eligibility can be based on community and/or program poverty indicators. </w:t>
      </w:r>
    </w:p>
    <w:p w14:paraId="1B46E278" w14:textId="6572816B" w:rsidR="00197109" w:rsidRDefault="00197109" w:rsidP="003B4BBA">
      <w:pPr>
        <w:jc w:val="both"/>
        <w:rPr>
          <w:rFonts w:eastAsia="Cambria" w:cs="Cambria"/>
          <w:color w:val="000000" w:themeColor="text1"/>
        </w:rPr>
      </w:pPr>
      <w:r w:rsidRPr="00917730">
        <w:rPr>
          <w:rFonts w:eastAsia="Cambria" w:cs="Cambria"/>
          <w:color w:val="000000" w:themeColor="text1"/>
        </w:rPr>
        <w:t xml:space="preserve">There are six basic categories: (1) </w:t>
      </w:r>
      <w:r w:rsidR="003B2799">
        <w:rPr>
          <w:rFonts w:cs="Arial"/>
          <w:color w:val="000000" w:themeColor="text1"/>
          <w:shd w:val="clear" w:color="auto" w:fill="FFFFFF"/>
        </w:rPr>
        <w:t>p</w:t>
      </w:r>
      <w:r w:rsidRPr="00917730">
        <w:rPr>
          <w:rFonts w:cs="Arial"/>
          <w:color w:val="000000" w:themeColor="text1"/>
          <w:shd w:val="clear" w:color="auto" w:fill="FFFFFF"/>
        </w:rPr>
        <w:t>articipatory ranking of all community members;</w:t>
      </w:r>
      <w:r w:rsidRPr="00917730">
        <w:rPr>
          <w:rFonts w:cs="Times New Roman"/>
          <w:color w:val="000000" w:themeColor="text1"/>
        </w:rPr>
        <w:t xml:space="preserve"> (2)</w:t>
      </w:r>
      <w:r w:rsidRPr="00917730">
        <w:rPr>
          <w:rFonts w:cs="Arial"/>
          <w:color w:val="000000" w:themeColor="text1"/>
          <w:shd w:val="clear" w:color="auto" w:fill="FFFFFF"/>
        </w:rPr>
        <w:t xml:space="preserve"> </w:t>
      </w:r>
      <w:r w:rsidR="003B2799">
        <w:rPr>
          <w:rFonts w:cs="Arial"/>
          <w:color w:val="000000" w:themeColor="text1"/>
          <w:shd w:val="clear" w:color="auto" w:fill="FFFFFF"/>
        </w:rPr>
        <w:t>i</w:t>
      </w:r>
      <w:r w:rsidRPr="00917730">
        <w:rPr>
          <w:rFonts w:cs="Arial"/>
          <w:color w:val="000000" w:themeColor="text1"/>
          <w:shd w:val="clear" w:color="auto" w:fill="FFFFFF"/>
        </w:rPr>
        <w:t>dentification and screening of the beneficiary pool;</w:t>
      </w:r>
      <w:r w:rsidRPr="00917730">
        <w:rPr>
          <w:rFonts w:cs="Times New Roman"/>
          <w:color w:val="000000" w:themeColor="text1"/>
        </w:rPr>
        <w:t xml:space="preserve"> (3) </w:t>
      </w:r>
      <w:r w:rsidR="003B2799">
        <w:rPr>
          <w:rFonts w:cs="Arial"/>
          <w:color w:val="000000" w:themeColor="text1"/>
          <w:shd w:val="clear" w:color="auto" w:fill="FFFFFF"/>
        </w:rPr>
        <w:t>i</w:t>
      </w:r>
      <w:r w:rsidRPr="00917730">
        <w:rPr>
          <w:rFonts w:cs="Arial"/>
          <w:color w:val="000000" w:themeColor="text1"/>
          <w:shd w:val="clear" w:color="auto" w:fill="FFFFFF"/>
        </w:rPr>
        <w:t>mplementation of a PMT via questionnaire administration;</w:t>
      </w:r>
      <w:r w:rsidRPr="00917730">
        <w:rPr>
          <w:rFonts w:cs="Times New Roman"/>
          <w:color w:val="000000" w:themeColor="text1"/>
        </w:rPr>
        <w:t xml:space="preserve"> (4)</w:t>
      </w:r>
      <w:r w:rsidRPr="00917730">
        <w:rPr>
          <w:rFonts w:cs="Arial"/>
          <w:color w:val="000000" w:themeColor="text1"/>
          <w:shd w:val="clear" w:color="auto" w:fill="FFFFFF"/>
        </w:rPr>
        <w:t xml:space="preserve"> </w:t>
      </w:r>
      <w:r w:rsidR="003B2799">
        <w:rPr>
          <w:rFonts w:cs="Arial"/>
          <w:color w:val="000000" w:themeColor="text1"/>
          <w:shd w:val="clear" w:color="auto" w:fill="FFFFFF"/>
        </w:rPr>
        <w:t>b</w:t>
      </w:r>
      <w:r w:rsidRPr="00917730">
        <w:rPr>
          <w:rFonts w:cs="Arial"/>
          <w:color w:val="000000" w:themeColor="text1"/>
          <w:shd w:val="clear" w:color="auto" w:fill="FFFFFF"/>
        </w:rPr>
        <w:t>eneficiary selection on the basis of externally developed criteria;</w:t>
      </w:r>
      <w:r w:rsidRPr="00917730">
        <w:rPr>
          <w:rFonts w:cs="Times New Roman"/>
          <w:color w:val="000000" w:themeColor="text1"/>
        </w:rPr>
        <w:t xml:space="preserve"> (5) </w:t>
      </w:r>
      <w:r w:rsidR="003B2799">
        <w:rPr>
          <w:rFonts w:cs="Arial"/>
          <w:color w:val="000000" w:themeColor="text1"/>
          <w:shd w:val="clear" w:color="auto" w:fill="FFFFFF"/>
        </w:rPr>
        <w:t>s</w:t>
      </w:r>
      <w:r w:rsidRPr="00917730">
        <w:rPr>
          <w:rFonts w:cs="Arial"/>
          <w:color w:val="000000" w:themeColor="text1"/>
          <w:shd w:val="clear" w:color="auto" w:fill="FFFFFF"/>
        </w:rPr>
        <w:t xml:space="preserve">election of beneficiaries on the basis of autonomously developed criteria; </w:t>
      </w:r>
      <w:r w:rsidR="003B2799">
        <w:rPr>
          <w:rFonts w:cs="Arial"/>
          <w:color w:val="000000" w:themeColor="text1"/>
          <w:shd w:val="clear" w:color="auto" w:fill="FFFFFF"/>
        </w:rPr>
        <w:t xml:space="preserve">and </w:t>
      </w:r>
      <w:r w:rsidRPr="00917730">
        <w:rPr>
          <w:rFonts w:cs="Arial"/>
          <w:color w:val="000000" w:themeColor="text1"/>
          <w:shd w:val="clear" w:color="auto" w:fill="FFFFFF"/>
        </w:rPr>
        <w:t xml:space="preserve">(6) </w:t>
      </w:r>
      <w:r w:rsidR="003B2799">
        <w:rPr>
          <w:rFonts w:cs="Arial"/>
          <w:color w:val="000000" w:themeColor="text1"/>
          <w:shd w:val="clear" w:color="auto" w:fill="FFFFFF"/>
        </w:rPr>
        <w:t>v</w:t>
      </w:r>
      <w:r w:rsidRPr="00917730">
        <w:rPr>
          <w:rFonts w:cs="Arial"/>
          <w:color w:val="000000" w:themeColor="text1"/>
          <w:shd w:val="clear" w:color="auto" w:fill="FFFFFF"/>
        </w:rPr>
        <w:t>alidation of beneficiaries se</w:t>
      </w:r>
      <w:r>
        <w:rPr>
          <w:rFonts w:cs="Arial"/>
          <w:color w:val="000000" w:themeColor="text1"/>
          <w:shd w:val="clear" w:color="auto" w:fill="FFFFFF"/>
        </w:rPr>
        <w:t>lected using external criteria</w:t>
      </w:r>
      <w:r w:rsidR="00C04859">
        <w:rPr>
          <w:rFonts w:cs="Arial"/>
          <w:color w:val="000000" w:themeColor="text1"/>
          <w:shd w:val="clear" w:color="auto" w:fill="FFFFFF"/>
        </w:rPr>
        <w:t>.</w:t>
      </w:r>
      <w:r>
        <w:rPr>
          <w:rStyle w:val="EndnoteReference"/>
          <w:rFonts w:cs="Arial"/>
          <w:color w:val="000000" w:themeColor="text1"/>
          <w:shd w:val="clear" w:color="auto" w:fill="FFFFFF"/>
        </w:rPr>
        <w:endnoteReference w:id="35"/>
      </w:r>
      <w:r w:rsidRPr="00917730">
        <w:rPr>
          <w:rFonts w:cs="Arial"/>
          <w:color w:val="000000" w:themeColor="text1"/>
          <w:shd w:val="clear" w:color="auto" w:fill="FFFFFF"/>
        </w:rPr>
        <w:t xml:space="preserve"> </w:t>
      </w:r>
      <w:r w:rsidRPr="00917730">
        <w:rPr>
          <w:rFonts w:eastAsia="Cambria" w:cs="Cambria"/>
          <w:color w:val="000000" w:themeColor="text1"/>
        </w:rPr>
        <w:t xml:space="preserve">In other words, CBT can </w:t>
      </w:r>
      <w:r w:rsidR="00670179">
        <w:rPr>
          <w:rFonts w:eastAsia="Cambria" w:cs="Cambria"/>
          <w:color w:val="000000" w:themeColor="text1"/>
        </w:rPr>
        <w:t>employ</w:t>
      </w:r>
      <w:r w:rsidR="00670179" w:rsidRPr="00917730">
        <w:rPr>
          <w:rFonts w:eastAsia="Cambria" w:cs="Cambria"/>
          <w:color w:val="000000" w:themeColor="text1"/>
        </w:rPr>
        <w:t xml:space="preserve"> </w:t>
      </w:r>
      <w:r w:rsidRPr="00917730">
        <w:rPr>
          <w:rFonts w:eastAsia="Cambria" w:cs="Cambria"/>
          <w:color w:val="000000" w:themeColor="text1"/>
        </w:rPr>
        <w:t>elements of both design and implementation (i.e. beneficiary ranking, selection, and/or validation) based on community or data-based definitions of poverty</w:t>
      </w:r>
      <w:r w:rsidR="00670179">
        <w:rPr>
          <w:rFonts w:eastAsia="Cambria" w:cs="Cambria"/>
          <w:color w:val="000000" w:themeColor="text1"/>
        </w:rPr>
        <w:t>.</w:t>
      </w:r>
      <w:r w:rsidRPr="00917730">
        <w:rPr>
          <w:rFonts w:eastAsia="Cambria" w:cs="Cambria"/>
          <w:color w:val="000000" w:themeColor="text1"/>
        </w:rPr>
        <w:t xml:space="preserve"> </w:t>
      </w:r>
      <w:r w:rsidR="00670179">
        <w:rPr>
          <w:rFonts w:eastAsia="Cambria" w:cs="Cambria"/>
          <w:color w:val="000000" w:themeColor="text1"/>
        </w:rPr>
        <w:t xml:space="preserve">It can also </w:t>
      </w:r>
      <w:r w:rsidR="00726553">
        <w:rPr>
          <w:rFonts w:eastAsia="Cambria" w:cs="Cambria"/>
          <w:color w:val="000000" w:themeColor="text1"/>
        </w:rPr>
        <w:t>make use of</w:t>
      </w:r>
      <w:r w:rsidR="005E3BEC">
        <w:rPr>
          <w:rFonts w:eastAsia="Cambria" w:cs="Cambria"/>
          <w:color w:val="000000" w:themeColor="text1"/>
        </w:rPr>
        <w:t xml:space="preserve"> </w:t>
      </w:r>
      <w:r w:rsidRPr="00917730">
        <w:rPr>
          <w:rFonts w:eastAsia="Cambria" w:cs="Cambria"/>
          <w:color w:val="000000" w:themeColor="text1"/>
        </w:rPr>
        <w:t xml:space="preserve">active </w:t>
      </w:r>
      <w:r w:rsidR="005E3BEC">
        <w:rPr>
          <w:rFonts w:eastAsia="Cambria" w:cs="Cambria"/>
          <w:color w:val="000000" w:themeColor="text1"/>
        </w:rPr>
        <w:t xml:space="preserve">beneficiary </w:t>
      </w:r>
      <w:r w:rsidRPr="00917730">
        <w:rPr>
          <w:rFonts w:eastAsia="Cambria" w:cs="Cambria"/>
          <w:color w:val="000000" w:themeColor="text1"/>
        </w:rPr>
        <w:t xml:space="preserve">participation in program implementation beyond targeting via wider </w:t>
      </w:r>
      <w:r w:rsidR="00670179" w:rsidRPr="00917730">
        <w:rPr>
          <w:rFonts w:eastAsia="Cambria" w:cs="Cambria"/>
          <w:color w:val="000000" w:themeColor="text1"/>
        </w:rPr>
        <w:t>Community-Driven Development (CDD)</w:t>
      </w:r>
      <w:r w:rsidR="005E3BEC">
        <w:rPr>
          <w:rFonts w:eastAsia="Cambria" w:cs="Cambria"/>
          <w:color w:val="000000" w:themeColor="text1"/>
        </w:rPr>
        <w:t xml:space="preserve"> components</w:t>
      </w:r>
      <w:r w:rsidR="00670179">
        <w:rPr>
          <w:rFonts w:eastAsia="Cambria" w:cs="Cambria"/>
          <w:color w:val="000000" w:themeColor="text1"/>
        </w:rPr>
        <w:t>,</w:t>
      </w:r>
      <w:r w:rsidR="005E3BEC">
        <w:rPr>
          <w:rFonts w:eastAsia="Cambria" w:cs="Cambria"/>
          <w:color w:val="000000" w:themeColor="text1"/>
        </w:rPr>
        <w:t xml:space="preserve"> such as </w:t>
      </w:r>
      <w:r w:rsidRPr="00917730">
        <w:rPr>
          <w:rFonts w:eastAsia="Cambria" w:cs="Cambria"/>
          <w:color w:val="000000" w:themeColor="text1"/>
        </w:rPr>
        <w:t xml:space="preserve">distributing benefits, choosing projects, or even administering PMT scorecards. There are many examples of CBT and broader </w:t>
      </w:r>
      <w:r w:rsidR="005E3BEC">
        <w:rPr>
          <w:rFonts w:eastAsia="Cambria" w:cs="Cambria"/>
          <w:color w:val="000000" w:themeColor="text1"/>
        </w:rPr>
        <w:t>CDD</w:t>
      </w:r>
      <w:r w:rsidR="00726553">
        <w:rPr>
          <w:rFonts w:eastAsia="Cambria" w:cs="Cambria"/>
          <w:color w:val="000000" w:themeColor="text1"/>
        </w:rPr>
        <w:t xml:space="preserve"> </w:t>
      </w:r>
      <w:r w:rsidRPr="00917730">
        <w:rPr>
          <w:rFonts w:eastAsia="Cambria" w:cs="Cambria"/>
          <w:color w:val="000000" w:themeColor="text1"/>
        </w:rPr>
        <w:t xml:space="preserve">approaches – the literature on this topic is substantial, but the results are mixed. </w:t>
      </w:r>
    </w:p>
    <w:tbl>
      <w:tblPr>
        <w:tblStyle w:val="GridTable4-Accent11"/>
        <w:tblW w:w="0" w:type="auto"/>
        <w:tblLook w:val="04A0" w:firstRow="1" w:lastRow="0" w:firstColumn="1" w:lastColumn="0" w:noHBand="0" w:noVBand="1"/>
      </w:tblPr>
      <w:tblGrid>
        <w:gridCol w:w="5035"/>
        <w:gridCol w:w="5035"/>
      </w:tblGrid>
      <w:tr w:rsidR="00197109" w14:paraId="14896EF9" w14:textId="77777777" w:rsidTr="00057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096ADA3B" w14:textId="77777777" w:rsidR="00197109" w:rsidRPr="00093CEA" w:rsidRDefault="00197109" w:rsidP="00057970">
            <w:pPr>
              <w:widowControl w:val="0"/>
              <w:autoSpaceDE w:val="0"/>
              <w:autoSpaceDN w:val="0"/>
              <w:adjustRightInd w:val="0"/>
              <w:jc w:val="both"/>
              <w:rPr>
                <w:rFonts w:cs="Calibri-Bold"/>
              </w:rPr>
            </w:pPr>
            <w:r w:rsidRPr="00093CEA">
              <w:rPr>
                <w:rFonts w:eastAsia="Cambria" w:cs="Cambria"/>
              </w:rPr>
              <w:t>POSITIVES</w:t>
            </w:r>
          </w:p>
        </w:tc>
        <w:tc>
          <w:tcPr>
            <w:tcW w:w="5035" w:type="dxa"/>
          </w:tcPr>
          <w:p w14:paraId="6342CB98" w14:textId="77777777" w:rsidR="00197109" w:rsidRPr="00093CEA" w:rsidRDefault="00197109" w:rsidP="00057970">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Bold"/>
              </w:rPr>
            </w:pPr>
            <w:r w:rsidRPr="00093CEA">
              <w:rPr>
                <w:rFonts w:eastAsia="Cambria" w:cs="Cambria"/>
              </w:rPr>
              <w:t>NEGATIVES</w:t>
            </w:r>
          </w:p>
        </w:tc>
      </w:tr>
      <w:tr w:rsidR="00197109" w14:paraId="219805A2" w14:textId="77777777" w:rsidTr="00057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7772F762" w14:textId="0A731839" w:rsidR="00197109" w:rsidRPr="00C9037B" w:rsidRDefault="00197109" w:rsidP="009C24A5">
            <w:pPr>
              <w:pStyle w:val="ListParagraph"/>
              <w:widowControl w:val="0"/>
              <w:numPr>
                <w:ilvl w:val="0"/>
                <w:numId w:val="15"/>
              </w:numPr>
              <w:autoSpaceDE w:val="0"/>
              <w:autoSpaceDN w:val="0"/>
              <w:adjustRightInd w:val="0"/>
              <w:spacing w:line="240" w:lineRule="auto"/>
              <w:ind w:left="155" w:hanging="180"/>
              <w:rPr>
                <w:rFonts w:cs="Calibri-Bold"/>
                <w:b w:val="0"/>
              </w:rPr>
            </w:pPr>
            <w:r w:rsidRPr="00C9037B">
              <w:rPr>
                <w:rFonts w:eastAsia="Cambria" w:cs="Cambria"/>
                <w:b w:val="0"/>
                <w:color w:val="000000" w:themeColor="text1"/>
              </w:rPr>
              <w:t>The accuracy</w:t>
            </w:r>
            <w:r w:rsidR="00D376C4">
              <w:rPr>
                <w:rFonts w:eastAsia="Cambria" w:cs="Cambria"/>
                <w:b w:val="0"/>
                <w:color w:val="000000" w:themeColor="text1"/>
              </w:rPr>
              <w:t xml:space="preserve"> of the</w:t>
            </w:r>
            <w:r w:rsidRPr="00C9037B">
              <w:rPr>
                <w:rFonts w:eastAsia="Cambria" w:cs="Cambria"/>
                <w:b w:val="0"/>
                <w:color w:val="000000" w:themeColor="text1"/>
              </w:rPr>
              <w:t xml:space="preserve"> results of CBT can be close to those of PMT – though CBT gives </w:t>
            </w:r>
            <w:r w:rsidR="006074FF" w:rsidRPr="00C9037B">
              <w:rPr>
                <w:rFonts w:eastAsia="Cambria" w:cs="Cambria"/>
                <w:b w:val="0"/>
                <w:color w:val="000000" w:themeColor="text1"/>
              </w:rPr>
              <w:t>a bonus</w:t>
            </w:r>
            <w:r w:rsidRPr="00C9037B">
              <w:rPr>
                <w:rFonts w:eastAsia="Cambria" w:cs="Cambria"/>
                <w:b w:val="0"/>
                <w:color w:val="000000" w:themeColor="text1"/>
              </w:rPr>
              <w:t xml:space="preserve"> of greater community trust and satisfaction. </w:t>
            </w:r>
          </w:p>
          <w:p w14:paraId="10895BE5" w14:textId="44B07861" w:rsidR="00197109" w:rsidRPr="00C9037B" w:rsidRDefault="00197109" w:rsidP="009C24A5">
            <w:pPr>
              <w:pStyle w:val="ListParagraph"/>
              <w:widowControl w:val="0"/>
              <w:numPr>
                <w:ilvl w:val="0"/>
                <w:numId w:val="15"/>
              </w:numPr>
              <w:autoSpaceDE w:val="0"/>
              <w:autoSpaceDN w:val="0"/>
              <w:adjustRightInd w:val="0"/>
              <w:spacing w:line="240" w:lineRule="auto"/>
              <w:ind w:left="155" w:hanging="180"/>
              <w:rPr>
                <w:rFonts w:cs="Calibri-Bold"/>
                <w:b w:val="0"/>
              </w:rPr>
            </w:pPr>
            <w:r w:rsidRPr="00C9037B">
              <w:rPr>
                <w:rFonts w:eastAsia="Cambria" w:cs="Cambria"/>
                <w:b w:val="0"/>
                <w:color w:val="000000" w:themeColor="text1"/>
              </w:rPr>
              <w:t>An inclusive approach is critical to the effectiveness of CBT, such as by boosting community trust, risk reduction, and human capital investment</w:t>
            </w:r>
            <w:r w:rsidR="00B33A56">
              <w:rPr>
                <w:rFonts w:eastAsia="Cambria" w:cs="Cambria"/>
                <w:b w:val="0"/>
                <w:color w:val="000000" w:themeColor="text1"/>
              </w:rPr>
              <w:t>.</w:t>
            </w:r>
            <w:r w:rsidRPr="00C9037B">
              <w:rPr>
                <w:rStyle w:val="EndnoteReference"/>
                <w:rFonts w:eastAsia="Cambria" w:cs="Cambria"/>
                <w:b w:val="0"/>
                <w:color w:val="000000" w:themeColor="text1"/>
              </w:rPr>
              <w:endnoteReference w:id="36"/>
            </w:r>
            <w:r w:rsidRPr="00C9037B">
              <w:rPr>
                <w:rFonts w:eastAsia="Cambria" w:cs="Cambria"/>
                <w:b w:val="0"/>
                <w:color w:val="000000" w:themeColor="text1"/>
              </w:rPr>
              <w:t xml:space="preserve"> </w:t>
            </w:r>
          </w:p>
          <w:p w14:paraId="00972C3F" w14:textId="336ED929" w:rsidR="00197109" w:rsidRPr="00C9037B" w:rsidRDefault="00197109" w:rsidP="009C24A5">
            <w:pPr>
              <w:pStyle w:val="ListParagraph"/>
              <w:widowControl w:val="0"/>
              <w:numPr>
                <w:ilvl w:val="0"/>
                <w:numId w:val="15"/>
              </w:numPr>
              <w:autoSpaceDE w:val="0"/>
              <w:autoSpaceDN w:val="0"/>
              <w:adjustRightInd w:val="0"/>
              <w:spacing w:line="240" w:lineRule="auto"/>
              <w:ind w:left="155" w:hanging="180"/>
              <w:rPr>
                <w:rFonts w:cs="Calibri-Bold"/>
                <w:b w:val="0"/>
              </w:rPr>
            </w:pPr>
            <w:r w:rsidRPr="00C9037B">
              <w:rPr>
                <w:rFonts w:eastAsia="Cambria" w:cs="Cambria"/>
                <w:b w:val="0"/>
                <w:color w:val="000000" w:themeColor="text1"/>
              </w:rPr>
              <w:t xml:space="preserve">The community can utilize observed knowledge and local sensitivity to the needs of poor and vulnerable households in their </w:t>
            </w:r>
            <w:r w:rsidRPr="00C9037B">
              <w:rPr>
                <w:rFonts w:eastAsia="Cambria" w:cs="Cambria"/>
                <w:b w:val="0"/>
              </w:rPr>
              <w:t xml:space="preserve">village, thus fostering perceived </w:t>
            </w:r>
            <w:r w:rsidRPr="00C9037B">
              <w:rPr>
                <w:rFonts w:eastAsia="Cambria" w:cs="Cambria"/>
                <w:b w:val="0"/>
              </w:rPr>
              <w:lastRenderedPageBreak/>
              <w:t>equity and social cohesion, particularly in FCV settings</w:t>
            </w:r>
            <w:r w:rsidR="00B33A56">
              <w:rPr>
                <w:rFonts w:eastAsia="Cambria" w:cs="Cambria"/>
                <w:b w:val="0"/>
              </w:rPr>
              <w:t>.</w:t>
            </w:r>
            <w:r w:rsidRPr="00C9037B">
              <w:rPr>
                <w:rStyle w:val="EndnoteReference"/>
                <w:rFonts w:eastAsia="Cambria" w:cs="Cambria"/>
                <w:b w:val="0"/>
              </w:rPr>
              <w:endnoteReference w:id="37"/>
            </w:r>
          </w:p>
          <w:p w14:paraId="42892E60" w14:textId="3F25D768" w:rsidR="00197109" w:rsidRPr="00C9037B" w:rsidRDefault="00197109" w:rsidP="009C24A5">
            <w:pPr>
              <w:pStyle w:val="ListParagraph"/>
              <w:widowControl w:val="0"/>
              <w:numPr>
                <w:ilvl w:val="0"/>
                <w:numId w:val="15"/>
              </w:numPr>
              <w:autoSpaceDE w:val="0"/>
              <w:autoSpaceDN w:val="0"/>
              <w:adjustRightInd w:val="0"/>
              <w:spacing w:line="240" w:lineRule="auto"/>
              <w:ind w:left="155" w:hanging="180"/>
              <w:rPr>
                <w:rFonts w:cs="Calibri-Bold"/>
                <w:b w:val="0"/>
              </w:rPr>
            </w:pPr>
            <w:r w:rsidRPr="00C9037B">
              <w:rPr>
                <w:rFonts w:eastAsia="Cambria" w:cs="Cambria"/>
                <w:b w:val="0"/>
              </w:rPr>
              <w:t>CBT can boost effectiveness in a conflict-prone setting, where circumstances can change rapidly and there is a need to rebuild fractured social capital within fragile communities, by involving them throughout the implementation process</w:t>
            </w:r>
            <w:r w:rsidR="004B3EFF">
              <w:rPr>
                <w:rFonts w:eastAsia="Cambria" w:cs="Cambria"/>
                <w:b w:val="0"/>
              </w:rPr>
              <w:t>,</w:t>
            </w:r>
            <w:r w:rsidRPr="00C9037B">
              <w:rPr>
                <w:rFonts w:eastAsia="Cambria" w:cs="Cambria"/>
                <w:b w:val="0"/>
              </w:rPr>
              <w:t xml:space="preserve"> and can </w:t>
            </w:r>
            <w:r w:rsidR="004B3EFF">
              <w:rPr>
                <w:rFonts w:eastAsia="Cambria" w:cs="Cambria"/>
                <w:b w:val="0"/>
              </w:rPr>
              <w:t xml:space="preserve">also </w:t>
            </w:r>
            <w:r w:rsidRPr="00C9037B">
              <w:rPr>
                <w:rFonts w:eastAsia="Cambria" w:cs="Cambria"/>
                <w:b w:val="0"/>
              </w:rPr>
              <w:t>provide valuable participatory M&amp;E</w:t>
            </w:r>
            <w:r w:rsidR="00B33A56">
              <w:rPr>
                <w:rFonts w:eastAsia="Cambria" w:cs="Cambria"/>
                <w:b w:val="0"/>
              </w:rPr>
              <w:t>.</w:t>
            </w:r>
            <w:r w:rsidRPr="00C9037B">
              <w:rPr>
                <w:rStyle w:val="EndnoteReference"/>
                <w:rFonts w:eastAsia="Cambria" w:cs="Cambria"/>
                <w:b w:val="0"/>
              </w:rPr>
              <w:endnoteReference w:id="38"/>
            </w:r>
          </w:p>
        </w:tc>
        <w:tc>
          <w:tcPr>
            <w:tcW w:w="5035" w:type="dxa"/>
          </w:tcPr>
          <w:p w14:paraId="23C4E947" w14:textId="1A343CFE" w:rsidR="00197109" w:rsidRPr="00C9037B" w:rsidRDefault="00197109" w:rsidP="009C24A5">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917730">
              <w:rPr>
                <w:rFonts w:eastAsia="Cambria" w:cs="Cambria"/>
              </w:rPr>
              <w:lastRenderedPageBreak/>
              <w:t>Some evidence points to regressive benefits among vulnerable groups due to access and awareness issues they encounter</w:t>
            </w:r>
            <w:r w:rsidR="006074FF">
              <w:rPr>
                <w:rFonts w:eastAsia="Cambria" w:cs="Cambria"/>
              </w:rPr>
              <w:t>.</w:t>
            </w:r>
            <w:r>
              <w:rPr>
                <w:rStyle w:val="EndnoteReference"/>
                <w:rFonts w:eastAsia="Cambria" w:cs="Cambria"/>
              </w:rPr>
              <w:endnoteReference w:id="39"/>
            </w:r>
            <w:r w:rsidRPr="00917730">
              <w:rPr>
                <w:rFonts w:eastAsia="Cambria" w:cs="Cambria"/>
              </w:rPr>
              <w:t xml:space="preserve"> </w:t>
            </w:r>
          </w:p>
          <w:p w14:paraId="543603E9" w14:textId="636642F9" w:rsidR="00197109" w:rsidRPr="00D86C74" w:rsidRDefault="00197109" w:rsidP="009C24A5">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rPr>
              <w:t>S</w:t>
            </w:r>
            <w:r w:rsidRPr="00917730">
              <w:rPr>
                <w:rFonts w:eastAsia="Cambria" w:cs="Cambria"/>
              </w:rPr>
              <w:t xml:space="preserve">ome social tensions may be exacerbated if the determined distribution of resources </w:t>
            </w:r>
            <w:r w:rsidRPr="00917730">
              <w:rPr>
                <w:rFonts w:eastAsia="Cambria" w:cs="Cambria"/>
                <w:color w:val="000000" w:themeColor="text1"/>
              </w:rPr>
              <w:t xml:space="preserve">is not sensitive to community </w:t>
            </w:r>
            <w:r w:rsidR="00B33A56" w:rsidRPr="00917730">
              <w:rPr>
                <w:rFonts w:eastAsia="Cambria" w:cs="Cambria"/>
                <w:color w:val="000000" w:themeColor="text1"/>
              </w:rPr>
              <w:t>dynamics and</w:t>
            </w:r>
            <w:r w:rsidRPr="00917730">
              <w:rPr>
                <w:rFonts w:eastAsia="Cambria" w:cs="Cambria"/>
                <w:color w:val="000000" w:themeColor="text1"/>
              </w:rPr>
              <w:t xml:space="preserve"> may potentially cause political</w:t>
            </w:r>
            <w:r>
              <w:rPr>
                <w:rFonts w:eastAsia="Cambria" w:cs="Cambria"/>
                <w:color w:val="000000" w:themeColor="text1"/>
              </w:rPr>
              <w:t xml:space="preserve"> or ethnic divisions to deepen</w:t>
            </w:r>
            <w:r w:rsidR="00B33A56">
              <w:rPr>
                <w:rFonts w:eastAsia="Cambria" w:cs="Cambria"/>
                <w:color w:val="000000" w:themeColor="text1"/>
              </w:rPr>
              <w:t>.</w:t>
            </w:r>
            <w:r>
              <w:rPr>
                <w:rStyle w:val="EndnoteReference"/>
                <w:rFonts w:eastAsia="Cambria" w:cs="Cambria"/>
                <w:color w:val="000000" w:themeColor="text1"/>
              </w:rPr>
              <w:endnoteReference w:id="40"/>
            </w:r>
          </w:p>
          <w:p w14:paraId="3740E78C" w14:textId="0AFEDDF4" w:rsidR="00197109" w:rsidRPr="00D86C74" w:rsidRDefault="00197109" w:rsidP="009C24A5">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917730">
              <w:rPr>
                <w:rFonts w:eastAsia="Cambria" w:cs="Cambria"/>
                <w:color w:val="000000" w:themeColor="text1"/>
              </w:rPr>
              <w:t xml:space="preserve">If implemented without proper safeguards, CBT can </w:t>
            </w:r>
            <w:r w:rsidRPr="00917730">
              <w:rPr>
                <w:rFonts w:eastAsia="Cambria" w:cs="Cambria"/>
                <w:color w:val="000000" w:themeColor="text1"/>
              </w:rPr>
              <w:lastRenderedPageBreak/>
              <w:t>perpetuate social exclusion, which is especially worrisome in FC</w:t>
            </w:r>
            <w:r>
              <w:rPr>
                <w:rFonts w:eastAsia="Cambria" w:cs="Cambria"/>
                <w:color w:val="000000" w:themeColor="text1"/>
              </w:rPr>
              <w:t>V contexts</w:t>
            </w:r>
            <w:r w:rsidR="00B33A56">
              <w:rPr>
                <w:rFonts w:eastAsia="Cambria" w:cs="Cambria"/>
                <w:color w:val="000000" w:themeColor="text1"/>
              </w:rPr>
              <w:t>.</w:t>
            </w:r>
            <w:r>
              <w:rPr>
                <w:rStyle w:val="EndnoteReference"/>
                <w:rFonts w:eastAsia="Cambria" w:cs="Cambria"/>
                <w:color w:val="000000" w:themeColor="text1"/>
              </w:rPr>
              <w:endnoteReference w:id="41"/>
            </w:r>
          </w:p>
          <w:p w14:paraId="4FFFC0E6" w14:textId="65360864" w:rsidR="00197109" w:rsidRDefault="00197109" w:rsidP="009C24A5">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917730">
              <w:rPr>
                <w:rFonts w:eastAsia="Cambria" w:cs="Cambria"/>
                <w:color w:val="000000" w:themeColor="text1"/>
              </w:rPr>
              <w:t xml:space="preserve">Finally, some experts warn of elite capture and advise </w:t>
            </w:r>
            <w:r w:rsidR="004B3EFF">
              <w:rPr>
                <w:rFonts w:eastAsia="Cambria" w:cs="Cambria"/>
                <w:color w:val="000000" w:themeColor="text1"/>
              </w:rPr>
              <w:t>using</w:t>
            </w:r>
            <w:r w:rsidRPr="00917730">
              <w:rPr>
                <w:rFonts w:eastAsia="Cambria" w:cs="Cambria"/>
                <w:color w:val="000000" w:themeColor="text1"/>
              </w:rPr>
              <w:t xml:space="preserve"> CBT methods judiciously – or not at all – if there is no social cohesion, high fragility, or rampant violent conflict</w:t>
            </w:r>
            <w:r w:rsidR="008B39A1">
              <w:rPr>
                <w:rFonts w:eastAsia="Cambria" w:cs="Cambria"/>
                <w:color w:val="000000" w:themeColor="text1"/>
              </w:rPr>
              <w:t>.</w:t>
            </w:r>
            <w:r>
              <w:rPr>
                <w:rStyle w:val="EndnoteReference"/>
                <w:rFonts w:eastAsia="Cambria" w:cs="Cambria"/>
                <w:color w:val="000000" w:themeColor="text1"/>
              </w:rPr>
              <w:endnoteReference w:id="42"/>
            </w:r>
            <w:r w:rsidRPr="00917730">
              <w:rPr>
                <w:rFonts w:eastAsia="Cambria" w:cs="Cambria"/>
                <w:color w:val="000000" w:themeColor="text1"/>
              </w:rPr>
              <w:t xml:space="preserve"> </w:t>
            </w:r>
          </w:p>
        </w:tc>
      </w:tr>
    </w:tbl>
    <w:p w14:paraId="5E383BC5" w14:textId="77777777" w:rsidR="006074FF" w:rsidRDefault="006074FF" w:rsidP="006074FF">
      <w:pPr>
        <w:pStyle w:val="NoSpacing"/>
        <w:rPr>
          <w:rFonts w:eastAsia="Cambria"/>
        </w:rPr>
      </w:pPr>
    </w:p>
    <w:p w14:paraId="4D3DD557" w14:textId="4BA20193" w:rsidR="00197109" w:rsidRPr="00827269" w:rsidRDefault="00197109" w:rsidP="00197109">
      <w:pPr>
        <w:spacing w:after="280"/>
        <w:jc w:val="both"/>
        <w:rPr>
          <w:rFonts w:eastAsia="Cambria" w:cs="Cambria"/>
          <w:color w:val="000000" w:themeColor="text1"/>
        </w:rPr>
      </w:pPr>
      <w:r>
        <w:rPr>
          <w:rFonts w:eastAsia="Cambria" w:cs="Cambria"/>
          <w:b/>
          <w:color w:val="000000" w:themeColor="text1"/>
        </w:rPr>
        <w:t>Conclusions</w:t>
      </w:r>
      <w:r w:rsidRPr="00917730">
        <w:rPr>
          <w:rFonts w:eastAsia="Cambria" w:cs="Cambria"/>
          <w:b/>
          <w:color w:val="000000" w:themeColor="text1"/>
        </w:rPr>
        <w:t>:</w:t>
      </w:r>
      <w:r w:rsidRPr="00917730">
        <w:rPr>
          <w:rFonts w:eastAsia="Cambria" w:cs="Cambria"/>
          <w:color w:val="000000" w:themeColor="text1"/>
        </w:rPr>
        <w:t xml:space="preserve"> CBT and related community-based mechanisms can bring progressive and positive results for vulnerable and poor people. They can be effective tools for boosting program legitimacy and social </w:t>
      </w:r>
      <w:proofErr w:type="gramStart"/>
      <w:r w:rsidR="00B33A56" w:rsidRPr="00917730">
        <w:rPr>
          <w:rFonts w:eastAsia="Cambria" w:cs="Cambria"/>
          <w:color w:val="000000" w:themeColor="text1"/>
        </w:rPr>
        <w:t>cohesion</w:t>
      </w:r>
      <w:proofErr w:type="gramEnd"/>
      <w:r w:rsidR="00B33A56" w:rsidRPr="00917730">
        <w:rPr>
          <w:rFonts w:eastAsia="Cambria" w:cs="Cambria"/>
          <w:color w:val="000000" w:themeColor="text1"/>
        </w:rPr>
        <w:t xml:space="preserve"> but</w:t>
      </w:r>
      <w:r w:rsidRPr="00917730">
        <w:rPr>
          <w:rFonts w:eastAsia="Cambria" w:cs="Cambria"/>
          <w:color w:val="000000" w:themeColor="text1"/>
        </w:rPr>
        <w:t xml:space="preserve"> </w:t>
      </w:r>
      <w:r w:rsidR="00800E0E">
        <w:rPr>
          <w:rFonts w:eastAsia="Cambria" w:cs="Cambria"/>
          <w:color w:val="000000" w:themeColor="text1"/>
        </w:rPr>
        <w:t xml:space="preserve">they must </w:t>
      </w:r>
      <w:r w:rsidRPr="00917730">
        <w:rPr>
          <w:rFonts w:eastAsia="Cambria" w:cs="Cambria"/>
          <w:color w:val="000000" w:themeColor="text1"/>
        </w:rPr>
        <w:t xml:space="preserve">be implemented carefully in order not to exacerbate any underlying conflicts or inequalities. In the design phase of a CBT targeting method, community needs should be assessed and prioritized, and social control mechanisms should be put in place with defined rules for key participants. During the implementation phase, there should be space for adjustment according to participatory M&amp;E to reassess prioritized investments and ensure smooth facilitation, as well as a transparent venue </w:t>
      </w:r>
      <w:r>
        <w:rPr>
          <w:rFonts w:eastAsia="Cambria" w:cs="Cambria"/>
          <w:color w:val="000000" w:themeColor="text1"/>
        </w:rPr>
        <w:t>of communication about results</w:t>
      </w:r>
      <w:r w:rsidR="00FB18AA">
        <w:rPr>
          <w:rFonts w:eastAsia="Cambria" w:cs="Cambria"/>
          <w:color w:val="000000" w:themeColor="text1"/>
        </w:rPr>
        <w:t>.</w:t>
      </w:r>
      <w:r>
        <w:rPr>
          <w:rStyle w:val="EndnoteReference"/>
          <w:rFonts w:eastAsia="Cambria" w:cs="Cambria"/>
          <w:color w:val="000000" w:themeColor="text1"/>
        </w:rPr>
        <w:endnoteReference w:id="43"/>
      </w:r>
      <w:r w:rsidRPr="00917730">
        <w:rPr>
          <w:rFonts w:eastAsia="Cambria" w:cs="Cambria"/>
          <w:color w:val="000000" w:themeColor="text1"/>
        </w:rPr>
        <w:t xml:space="preserve"> </w:t>
      </w:r>
      <w:r>
        <w:rPr>
          <w:rFonts w:eastAsia="Cambria" w:cs="Cambria"/>
          <w:color w:val="000000" w:themeColor="text1"/>
        </w:rPr>
        <w:t>D</w:t>
      </w:r>
      <w:r w:rsidRPr="00917730">
        <w:rPr>
          <w:rFonts w:eastAsia="Cambria" w:cs="Cambria"/>
          <w:color w:val="000000" w:themeColor="text1"/>
        </w:rPr>
        <w:t>espite its limitations</w:t>
      </w:r>
      <w:r>
        <w:rPr>
          <w:rFonts w:eastAsia="Cambria" w:cs="Cambria"/>
          <w:color w:val="000000" w:themeColor="text1"/>
        </w:rPr>
        <w:t>,</w:t>
      </w:r>
      <w:r w:rsidRPr="00917730">
        <w:rPr>
          <w:rFonts w:eastAsia="Cambria" w:cs="Cambria"/>
          <w:color w:val="000000" w:themeColor="text1"/>
        </w:rPr>
        <w:t xml:space="preserve"> CBT is a leading targeting option. </w:t>
      </w:r>
      <w:r w:rsidRPr="00827269">
        <w:rPr>
          <w:rFonts w:eastAsia="Cambria" w:cs="Cambria"/>
          <w:color w:val="000000" w:themeColor="text1"/>
        </w:rPr>
        <w:t xml:space="preserve">Strategically limiting the CBT coverage </w:t>
      </w:r>
      <w:r>
        <w:rPr>
          <w:rFonts w:eastAsia="Cambria" w:cs="Cambria"/>
          <w:color w:val="000000" w:themeColor="text1"/>
        </w:rPr>
        <w:t xml:space="preserve">through geographic targeting </w:t>
      </w:r>
      <w:r w:rsidRPr="00827269">
        <w:rPr>
          <w:rFonts w:eastAsia="Cambria" w:cs="Cambria"/>
          <w:color w:val="000000" w:themeColor="text1"/>
        </w:rPr>
        <w:t xml:space="preserve">can </w:t>
      </w:r>
      <w:proofErr w:type="gramStart"/>
      <w:r w:rsidRPr="00827269">
        <w:rPr>
          <w:rFonts w:eastAsia="Cambria" w:cs="Cambria"/>
          <w:color w:val="000000" w:themeColor="text1"/>
        </w:rPr>
        <w:t>actually make</w:t>
      </w:r>
      <w:proofErr w:type="gramEnd"/>
      <w:r w:rsidRPr="00827269">
        <w:rPr>
          <w:rFonts w:eastAsia="Cambria" w:cs="Cambria"/>
          <w:color w:val="000000" w:themeColor="text1"/>
        </w:rPr>
        <w:t xml:space="preserve"> the program more feasible, as it </w:t>
      </w:r>
      <w:r>
        <w:rPr>
          <w:rFonts w:eastAsia="Cambria" w:cs="Cambria"/>
          <w:color w:val="000000" w:themeColor="text1"/>
        </w:rPr>
        <w:t>is</w:t>
      </w:r>
      <w:r w:rsidRPr="00827269">
        <w:rPr>
          <w:rFonts w:eastAsia="Cambria" w:cs="Cambria"/>
          <w:color w:val="000000" w:themeColor="text1"/>
        </w:rPr>
        <w:t xml:space="preserve"> easier to implement at a reduced scale. The caveat</w:t>
      </w:r>
      <w:r w:rsidR="00800E0E">
        <w:rPr>
          <w:rFonts w:eastAsia="Cambria" w:cs="Cambria"/>
          <w:color w:val="000000" w:themeColor="text1"/>
        </w:rPr>
        <w:t xml:space="preserve">, </w:t>
      </w:r>
      <w:r w:rsidR="00800E0E" w:rsidRPr="00827269">
        <w:rPr>
          <w:rFonts w:eastAsia="Cambria" w:cs="Cambria"/>
          <w:color w:val="000000" w:themeColor="text1"/>
        </w:rPr>
        <w:t>particularly critical in South Sudan</w:t>
      </w:r>
      <w:r w:rsidR="00800E0E">
        <w:rPr>
          <w:rFonts w:eastAsia="Cambria" w:cs="Cambria"/>
          <w:color w:val="000000" w:themeColor="text1"/>
        </w:rPr>
        <w:t>,</w:t>
      </w:r>
      <w:r w:rsidRPr="00827269">
        <w:rPr>
          <w:rFonts w:eastAsia="Cambria" w:cs="Cambria"/>
          <w:color w:val="000000" w:themeColor="text1"/>
        </w:rPr>
        <w:t xml:space="preserve"> is to ensure an equitable representation of different ethnic groups to avoid </w:t>
      </w:r>
      <w:r w:rsidR="00800E0E">
        <w:rPr>
          <w:rFonts w:eastAsia="Cambria" w:cs="Cambria"/>
          <w:color w:val="000000" w:themeColor="text1"/>
        </w:rPr>
        <w:t xml:space="preserve">aggravating </w:t>
      </w:r>
      <w:r w:rsidRPr="00827269">
        <w:rPr>
          <w:rFonts w:eastAsia="Cambria" w:cs="Cambria"/>
          <w:color w:val="000000" w:themeColor="text1"/>
        </w:rPr>
        <w:t xml:space="preserve">any </w:t>
      </w:r>
      <w:r w:rsidR="00800E0E">
        <w:rPr>
          <w:rFonts w:eastAsia="Cambria" w:cs="Cambria"/>
          <w:color w:val="000000" w:themeColor="text1"/>
        </w:rPr>
        <w:t xml:space="preserve">existing </w:t>
      </w:r>
      <w:r w:rsidRPr="00827269">
        <w:rPr>
          <w:rFonts w:eastAsia="Cambria" w:cs="Cambria"/>
          <w:color w:val="000000" w:themeColor="text1"/>
        </w:rPr>
        <w:t>tensions</w:t>
      </w:r>
      <w:r w:rsidR="00800E0E">
        <w:rPr>
          <w:rFonts w:eastAsia="Cambria" w:cs="Cambria"/>
          <w:color w:val="000000" w:themeColor="text1"/>
        </w:rPr>
        <w:t>.</w:t>
      </w:r>
    </w:p>
    <w:p w14:paraId="582E4ABD" w14:textId="2123516D" w:rsidR="00197109" w:rsidRPr="00827269" w:rsidRDefault="00B93341" w:rsidP="000D1314">
      <w:pPr>
        <w:pStyle w:val="Heading3"/>
        <w:rPr>
          <w:rFonts w:eastAsia="Cambria"/>
        </w:rPr>
      </w:pPr>
      <w:r>
        <w:rPr>
          <w:rFonts w:eastAsia="Cambria"/>
        </w:rPr>
        <w:t>C</w:t>
      </w:r>
      <w:r w:rsidRPr="00827269">
        <w:rPr>
          <w:rFonts w:eastAsia="Cambria"/>
        </w:rPr>
        <w:t xml:space="preserve">ategorical/demographic targeting </w:t>
      </w:r>
    </w:p>
    <w:p w14:paraId="02F6103A" w14:textId="62F78116" w:rsidR="00197109" w:rsidRDefault="00197109" w:rsidP="00197109">
      <w:pPr>
        <w:spacing w:after="280"/>
        <w:jc w:val="both"/>
        <w:rPr>
          <w:rFonts w:eastAsia="Cambria" w:cs="Cambria"/>
          <w:color w:val="000000" w:themeColor="text1"/>
        </w:rPr>
      </w:pPr>
      <w:r w:rsidRPr="00917730">
        <w:rPr>
          <w:rFonts w:eastAsia="Cambria" w:cs="Cambria"/>
          <w:color w:val="000000" w:themeColor="text1"/>
        </w:rPr>
        <w:t>Demographic targeting is a common method of categorical determination of poverty</w:t>
      </w:r>
      <w:r>
        <w:rPr>
          <w:rFonts w:eastAsia="Cambria" w:cs="Cambria"/>
          <w:color w:val="000000" w:themeColor="text1"/>
        </w:rPr>
        <w:t>, whereby e</w:t>
      </w:r>
      <w:r w:rsidRPr="00825716">
        <w:t>ligibility is determined by age, gender, or some</w:t>
      </w:r>
      <w:r w:rsidRPr="00825716">
        <w:rPr>
          <w:b/>
        </w:rPr>
        <w:t xml:space="preserve"> </w:t>
      </w:r>
      <w:r w:rsidRPr="00825716">
        <w:t xml:space="preserve">other </w:t>
      </w:r>
      <w:r>
        <w:t xml:space="preserve">specific </w:t>
      </w:r>
      <w:r w:rsidRPr="00825716">
        <w:t>demographic characteristic.</w:t>
      </w:r>
      <w:r w:rsidRPr="00917730">
        <w:rPr>
          <w:rFonts w:eastAsia="Cambria" w:cs="Cambria"/>
          <w:color w:val="000000" w:themeColor="text1"/>
        </w:rPr>
        <w:t xml:space="preserve"> Like geographic targeting, the rules of inclusion are simpler than methods that require more extensive assessment, such as PMT or CBT. It is usually b</w:t>
      </w:r>
      <w:r>
        <w:rPr>
          <w:rFonts w:eastAsia="Cambria" w:cs="Cambria"/>
          <w:color w:val="000000" w:themeColor="text1"/>
        </w:rPr>
        <w:t xml:space="preserve">ased on a characteristic that </w:t>
      </w:r>
      <w:r w:rsidR="008B39A1">
        <w:rPr>
          <w:rFonts w:eastAsia="Cambria" w:cs="Cambria"/>
          <w:color w:val="000000" w:themeColor="text1"/>
        </w:rPr>
        <w:t xml:space="preserve">is </w:t>
      </w:r>
      <w:r w:rsidRPr="00917730">
        <w:rPr>
          <w:rFonts w:eastAsia="Cambria" w:cs="Cambria"/>
          <w:color w:val="000000" w:themeColor="text1"/>
        </w:rPr>
        <w:t>likely associated with higher levels of poverty</w:t>
      </w:r>
      <w:r>
        <w:rPr>
          <w:rFonts w:eastAsia="Cambria" w:cs="Cambria"/>
          <w:color w:val="000000" w:themeColor="text1"/>
        </w:rPr>
        <w:t xml:space="preserve"> and vulnerability</w:t>
      </w:r>
      <w:r w:rsidRPr="00917730">
        <w:rPr>
          <w:rFonts w:eastAsia="Cambria" w:cs="Cambria"/>
          <w:color w:val="000000" w:themeColor="text1"/>
        </w:rPr>
        <w:t>, such as ag</w:t>
      </w:r>
      <w:r>
        <w:rPr>
          <w:rFonts w:eastAsia="Cambria" w:cs="Cambria"/>
          <w:color w:val="000000" w:themeColor="text1"/>
        </w:rPr>
        <w:t>e or gender. Many cash transfer</w:t>
      </w:r>
      <w:r w:rsidRPr="00917730">
        <w:rPr>
          <w:rFonts w:eastAsia="Cambria" w:cs="Cambria"/>
          <w:color w:val="000000" w:themeColor="text1"/>
        </w:rPr>
        <w:t xml:space="preserve"> programs have </w:t>
      </w:r>
      <w:r>
        <w:rPr>
          <w:rFonts w:eastAsia="Cambria" w:cs="Cambria"/>
          <w:color w:val="000000" w:themeColor="text1"/>
        </w:rPr>
        <w:t>targeted</w:t>
      </w:r>
      <w:r w:rsidRPr="00917730">
        <w:rPr>
          <w:rFonts w:eastAsia="Cambria" w:cs="Cambria"/>
          <w:color w:val="000000" w:themeColor="text1"/>
        </w:rPr>
        <w:t xml:space="preserve"> young children, the elderly, or widows. The chosen characteristic should be easy to observe and verify if needed to determine eligibility. This method goes beyond simply identifying poor individuals or </w:t>
      </w:r>
      <w:r w:rsidR="00B33A56" w:rsidRPr="00917730">
        <w:rPr>
          <w:rFonts w:eastAsia="Cambria" w:cs="Cambria"/>
          <w:color w:val="000000" w:themeColor="text1"/>
        </w:rPr>
        <w:t>households but</w:t>
      </w:r>
      <w:r w:rsidRPr="00917730">
        <w:rPr>
          <w:rFonts w:eastAsia="Cambria" w:cs="Cambria"/>
          <w:color w:val="000000" w:themeColor="text1"/>
        </w:rPr>
        <w:t xml:space="preserve"> can also </w:t>
      </w:r>
      <w:r w:rsidR="008D3DCE">
        <w:rPr>
          <w:rFonts w:eastAsia="Cambria" w:cs="Cambria"/>
          <w:color w:val="000000" w:themeColor="text1"/>
        </w:rPr>
        <w:t xml:space="preserve">promote </w:t>
      </w:r>
      <w:r w:rsidRPr="00917730">
        <w:rPr>
          <w:rFonts w:eastAsia="Cambria" w:cs="Cambria"/>
          <w:color w:val="000000" w:themeColor="text1"/>
        </w:rPr>
        <w:t>greater social inclusion of chronically vulnerable groups, like women with young children or widows.</w:t>
      </w:r>
    </w:p>
    <w:tbl>
      <w:tblPr>
        <w:tblStyle w:val="GridTable4-Accent11"/>
        <w:tblW w:w="0" w:type="auto"/>
        <w:tblLook w:val="04A0" w:firstRow="1" w:lastRow="0" w:firstColumn="1" w:lastColumn="0" w:noHBand="0" w:noVBand="1"/>
      </w:tblPr>
      <w:tblGrid>
        <w:gridCol w:w="5035"/>
        <w:gridCol w:w="5035"/>
      </w:tblGrid>
      <w:tr w:rsidR="00197109" w14:paraId="5FAACFC4" w14:textId="77777777" w:rsidTr="00057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34D93333" w14:textId="77777777" w:rsidR="00197109" w:rsidRPr="00093CEA" w:rsidRDefault="00197109" w:rsidP="00057970">
            <w:pPr>
              <w:widowControl w:val="0"/>
              <w:autoSpaceDE w:val="0"/>
              <w:autoSpaceDN w:val="0"/>
              <w:adjustRightInd w:val="0"/>
              <w:jc w:val="both"/>
              <w:rPr>
                <w:rFonts w:cs="Calibri-Bold"/>
              </w:rPr>
            </w:pPr>
            <w:r w:rsidRPr="00093CEA">
              <w:rPr>
                <w:rFonts w:eastAsia="Cambria" w:cs="Cambria"/>
              </w:rPr>
              <w:t>POSITIVES</w:t>
            </w:r>
          </w:p>
        </w:tc>
        <w:tc>
          <w:tcPr>
            <w:tcW w:w="5035" w:type="dxa"/>
          </w:tcPr>
          <w:p w14:paraId="0B8DF2DD" w14:textId="77777777" w:rsidR="00197109" w:rsidRPr="00093CEA" w:rsidRDefault="00197109" w:rsidP="00057970">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Bold"/>
              </w:rPr>
            </w:pPr>
            <w:r w:rsidRPr="00093CEA">
              <w:rPr>
                <w:rFonts w:eastAsia="Cambria" w:cs="Cambria"/>
              </w:rPr>
              <w:t>NEGATIVES</w:t>
            </w:r>
          </w:p>
        </w:tc>
      </w:tr>
      <w:tr w:rsidR="00197109" w14:paraId="01F87580" w14:textId="77777777" w:rsidTr="00057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36F176FC" w14:textId="54B05502" w:rsidR="00197109" w:rsidRPr="00066EE8" w:rsidRDefault="000D383F" w:rsidP="00907060">
            <w:pPr>
              <w:pStyle w:val="ListParagraph"/>
              <w:widowControl w:val="0"/>
              <w:numPr>
                <w:ilvl w:val="0"/>
                <w:numId w:val="15"/>
              </w:numPr>
              <w:autoSpaceDE w:val="0"/>
              <w:autoSpaceDN w:val="0"/>
              <w:adjustRightInd w:val="0"/>
              <w:spacing w:line="240" w:lineRule="auto"/>
              <w:ind w:left="155" w:hanging="180"/>
              <w:rPr>
                <w:rFonts w:cs="Calibri-Bold"/>
                <w:b w:val="0"/>
              </w:rPr>
            </w:pPr>
            <w:r w:rsidRPr="00917730">
              <w:rPr>
                <w:rFonts w:eastAsia="Cambria" w:cs="Cambria"/>
                <w:color w:val="000000" w:themeColor="text1"/>
              </w:rPr>
              <w:t xml:space="preserve">Demographic targeting </w:t>
            </w:r>
            <w:r>
              <w:rPr>
                <w:rFonts w:eastAsia="Cambria" w:cs="Cambria"/>
                <w:color w:val="000000" w:themeColor="text1"/>
              </w:rPr>
              <w:t xml:space="preserve">is </w:t>
            </w:r>
            <w:r w:rsidR="00197109" w:rsidRPr="00066EE8">
              <w:rPr>
                <w:rFonts w:eastAsia="Cambria" w:cs="Cambria"/>
                <w:b w:val="0"/>
                <w:color w:val="000000" w:themeColor="text1"/>
              </w:rPr>
              <w:t xml:space="preserve">simple to administer as it does not require a tremendous amount of capacity </w:t>
            </w:r>
            <w:r w:rsidR="00BF4A88">
              <w:rPr>
                <w:rFonts w:eastAsia="Cambria" w:cs="Cambria"/>
                <w:b w:val="0"/>
                <w:color w:val="000000" w:themeColor="text1"/>
              </w:rPr>
              <w:t>f</w:t>
            </w:r>
            <w:r w:rsidR="00197109" w:rsidRPr="00066EE8">
              <w:rPr>
                <w:rFonts w:eastAsia="Cambria" w:cs="Cambria"/>
                <w:b w:val="0"/>
                <w:color w:val="000000" w:themeColor="text1"/>
              </w:rPr>
              <w:t>or execution</w:t>
            </w:r>
            <w:r w:rsidR="00B33A56">
              <w:rPr>
                <w:rFonts w:eastAsia="Cambria" w:cs="Cambria"/>
                <w:b w:val="0"/>
                <w:color w:val="000000" w:themeColor="text1"/>
              </w:rPr>
              <w:t>.</w:t>
            </w:r>
          </w:p>
          <w:p w14:paraId="686E60C9" w14:textId="0BBA01E0" w:rsidR="00197109" w:rsidRPr="00066EE8" w:rsidRDefault="000D383F" w:rsidP="00907060">
            <w:pPr>
              <w:pStyle w:val="ListParagraph"/>
              <w:widowControl w:val="0"/>
              <w:numPr>
                <w:ilvl w:val="0"/>
                <w:numId w:val="15"/>
              </w:numPr>
              <w:autoSpaceDE w:val="0"/>
              <w:autoSpaceDN w:val="0"/>
              <w:adjustRightInd w:val="0"/>
              <w:spacing w:line="240" w:lineRule="auto"/>
              <w:ind w:left="155" w:hanging="180"/>
              <w:rPr>
                <w:rFonts w:cs="Calibri-Bold"/>
                <w:b w:val="0"/>
              </w:rPr>
            </w:pPr>
            <w:r>
              <w:rPr>
                <w:rFonts w:eastAsia="Cambria" w:cs="Cambria"/>
                <w:b w:val="0"/>
                <w:color w:val="000000" w:themeColor="text1"/>
              </w:rPr>
              <w:t xml:space="preserve">It is </w:t>
            </w:r>
            <w:r w:rsidR="00197109" w:rsidRPr="00066EE8">
              <w:rPr>
                <w:rFonts w:eastAsia="Cambria" w:cs="Cambria"/>
                <w:b w:val="0"/>
                <w:color w:val="000000" w:themeColor="text1"/>
              </w:rPr>
              <w:t>cost-efficient, transparent, and can be easily scaled-up and combined with other methods</w:t>
            </w:r>
            <w:r w:rsidR="006074FF">
              <w:rPr>
                <w:rFonts w:eastAsia="Cambria" w:cs="Cambria"/>
                <w:b w:val="0"/>
                <w:color w:val="000000" w:themeColor="text1"/>
              </w:rPr>
              <w:t>.</w:t>
            </w:r>
          </w:p>
          <w:p w14:paraId="6D83E48B" w14:textId="33BC6FC7" w:rsidR="00197109" w:rsidRPr="00066EE8" w:rsidRDefault="000D383F" w:rsidP="00907060">
            <w:pPr>
              <w:pStyle w:val="ListParagraph"/>
              <w:widowControl w:val="0"/>
              <w:numPr>
                <w:ilvl w:val="0"/>
                <w:numId w:val="15"/>
              </w:numPr>
              <w:autoSpaceDE w:val="0"/>
              <w:autoSpaceDN w:val="0"/>
              <w:adjustRightInd w:val="0"/>
              <w:spacing w:line="240" w:lineRule="auto"/>
              <w:ind w:left="155" w:hanging="180"/>
              <w:rPr>
                <w:rFonts w:cs="Calibri-Bold"/>
                <w:b w:val="0"/>
              </w:rPr>
            </w:pPr>
            <w:r>
              <w:rPr>
                <w:rFonts w:eastAsia="Cambria" w:cs="Cambria"/>
                <w:b w:val="0"/>
                <w:color w:val="000000" w:themeColor="text1"/>
              </w:rPr>
              <w:t>D</w:t>
            </w:r>
            <w:r w:rsidR="00197109" w:rsidRPr="00066EE8">
              <w:rPr>
                <w:rFonts w:eastAsia="Cambria" w:cs="Cambria"/>
                <w:b w:val="0"/>
                <w:color w:val="000000" w:themeColor="text1"/>
              </w:rPr>
              <w:t xml:space="preserve">irecting funds to children and the elderly yields high political and social approval, </w:t>
            </w:r>
            <w:r>
              <w:rPr>
                <w:rFonts w:eastAsia="Cambria" w:cs="Cambria"/>
                <w:b w:val="0"/>
                <w:color w:val="000000" w:themeColor="text1"/>
              </w:rPr>
              <w:t xml:space="preserve">creates </w:t>
            </w:r>
            <w:r w:rsidR="00197109" w:rsidRPr="00066EE8">
              <w:rPr>
                <w:rFonts w:eastAsia="Cambria" w:cs="Cambria"/>
                <w:b w:val="0"/>
                <w:color w:val="000000" w:themeColor="text1"/>
              </w:rPr>
              <w:t>legitimacy, and is easier to understand for the participants, unlike more complex methods</w:t>
            </w:r>
            <w:r w:rsidR="00B33A56">
              <w:rPr>
                <w:rFonts w:eastAsia="Cambria" w:cs="Cambria"/>
                <w:b w:val="0"/>
                <w:color w:val="000000" w:themeColor="text1"/>
              </w:rPr>
              <w:t>.</w:t>
            </w:r>
            <w:r w:rsidR="00197109" w:rsidRPr="00066EE8">
              <w:rPr>
                <w:rStyle w:val="EndnoteReference"/>
                <w:rFonts w:eastAsia="Cambria" w:cs="Cambria"/>
                <w:b w:val="0"/>
                <w:color w:val="000000" w:themeColor="text1"/>
              </w:rPr>
              <w:endnoteReference w:id="44"/>
            </w:r>
          </w:p>
          <w:p w14:paraId="77E3AD6A" w14:textId="5F190473" w:rsidR="00197109" w:rsidRPr="00066EE8" w:rsidRDefault="000D383F" w:rsidP="00907060">
            <w:pPr>
              <w:pStyle w:val="ListParagraph"/>
              <w:widowControl w:val="0"/>
              <w:numPr>
                <w:ilvl w:val="0"/>
                <w:numId w:val="15"/>
              </w:numPr>
              <w:autoSpaceDE w:val="0"/>
              <w:autoSpaceDN w:val="0"/>
              <w:adjustRightInd w:val="0"/>
              <w:spacing w:line="240" w:lineRule="auto"/>
              <w:ind w:left="155" w:hanging="180"/>
              <w:rPr>
                <w:rFonts w:cs="Calibri-Bold"/>
                <w:b w:val="0"/>
              </w:rPr>
            </w:pPr>
            <w:r w:rsidRPr="00917730">
              <w:rPr>
                <w:rFonts w:eastAsia="Cambria" w:cs="Cambria"/>
                <w:color w:val="000000" w:themeColor="text1"/>
              </w:rPr>
              <w:t xml:space="preserve">Demographic targeting </w:t>
            </w:r>
            <w:r w:rsidR="00197109" w:rsidRPr="00066EE8">
              <w:rPr>
                <w:rFonts w:eastAsia="Cambria" w:cs="Cambria"/>
                <w:b w:val="0"/>
                <w:color w:val="000000" w:themeColor="text1"/>
              </w:rPr>
              <w:t xml:space="preserve">boosts resilience against current and future shocks by </w:t>
            </w:r>
            <w:r w:rsidR="00197109">
              <w:rPr>
                <w:rFonts w:eastAsia="Cambria" w:cs="Cambria"/>
                <w:b w:val="0"/>
                <w:color w:val="000000" w:themeColor="text1"/>
              </w:rPr>
              <w:t>f</w:t>
            </w:r>
            <w:r w:rsidR="00197109" w:rsidRPr="00066EE8">
              <w:rPr>
                <w:rFonts w:eastAsia="Cambria" w:cs="Cambria"/>
                <w:b w:val="0"/>
                <w:color w:val="000000" w:themeColor="text1"/>
              </w:rPr>
              <w:t>ocusing on the most vulnerable members of society, such as disabled children</w:t>
            </w:r>
            <w:r w:rsidR="00B33A56">
              <w:rPr>
                <w:rFonts w:eastAsia="Cambria" w:cs="Cambria"/>
                <w:b w:val="0"/>
                <w:color w:val="000000" w:themeColor="text1"/>
              </w:rPr>
              <w:t>.</w:t>
            </w:r>
          </w:p>
          <w:p w14:paraId="7480C4B3" w14:textId="1E012915" w:rsidR="00197109" w:rsidRPr="00066EE8" w:rsidRDefault="00197109" w:rsidP="00907060">
            <w:pPr>
              <w:pStyle w:val="ListParagraph"/>
              <w:widowControl w:val="0"/>
              <w:numPr>
                <w:ilvl w:val="0"/>
                <w:numId w:val="15"/>
              </w:numPr>
              <w:autoSpaceDE w:val="0"/>
              <w:autoSpaceDN w:val="0"/>
              <w:adjustRightInd w:val="0"/>
              <w:spacing w:line="240" w:lineRule="auto"/>
              <w:ind w:left="155" w:hanging="180"/>
              <w:rPr>
                <w:rFonts w:cs="Calibri-Bold"/>
                <w:b w:val="0"/>
              </w:rPr>
            </w:pPr>
            <w:r w:rsidRPr="00066EE8">
              <w:rPr>
                <w:rFonts w:eastAsia="Cambria" w:cs="Cambria"/>
                <w:b w:val="0"/>
                <w:color w:val="000000" w:themeColor="text1"/>
              </w:rPr>
              <w:t xml:space="preserve">In the case of FCV, categories can be even more </w:t>
            </w:r>
            <w:r w:rsidRPr="00066EE8">
              <w:rPr>
                <w:rFonts w:eastAsia="Cambria" w:cs="Cambria"/>
                <w:b w:val="0"/>
                <w:color w:val="000000" w:themeColor="text1"/>
              </w:rPr>
              <w:lastRenderedPageBreak/>
              <w:t>specific, such as young ex-combatants or female victims of violence</w:t>
            </w:r>
            <w:r w:rsidR="00B33A56">
              <w:rPr>
                <w:rFonts w:eastAsia="Cambria" w:cs="Cambria"/>
                <w:b w:val="0"/>
                <w:color w:val="000000" w:themeColor="text1"/>
              </w:rPr>
              <w:t>.</w:t>
            </w:r>
            <w:r w:rsidRPr="00066EE8">
              <w:rPr>
                <w:rStyle w:val="EndnoteReference"/>
                <w:rFonts w:eastAsia="Cambria" w:cs="Cambria"/>
                <w:b w:val="0"/>
                <w:color w:val="000000" w:themeColor="text1"/>
              </w:rPr>
              <w:endnoteReference w:id="45"/>
            </w:r>
          </w:p>
          <w:p w14:paraId="0B06F759" w14:textId="2D91D675" w:rsidR="00197109" w:rsidRPr="00066EE8" w:rsidRDefault="00197109" w:rsidP="00907060">
            <w:pPr>
              <w:pStyle w:val="ListParagraph"/>
              <w:widowControl w:val="0"/>
              <w:numPr>
                <w:ilvl w:val="0"/>
                <w:numId w:val="15"/>
              </w:numPr>
              <w:autoSpaceDE w:val="0"/>
              <w:autoSpaceDN w:val="0"/>
              <w:adjustRightInd w:val="0"/>
              <w:spacing w:line="240" w:lineRule="auto"/>
              <w:ind w:left="155" w:hanging="180"/>
              <w:rPr>
                <w:rFonts w:cs="Calibri-Bold"/>
                <w:b w:val="0"/>
              </w:rPr>
            </w:pPr>
            <w:r w:rsidRPr="00066EE8">
              <w:rPr>
                <w:rFonts w:eastAsia="Cambria" w:cs="Cambria"/>
                <w:b w:val="0"/>
                <w:color w:val="000000" w:themeColor="text1"/>
              </w:rPr>
              <w:t>Evidence shows that demographic targeting for households with elderly or disabled people, widows, and children can be as effective as basic PMT methods</w:t>
            </w:r>
            <w:r w:rsidR="00B33A56">
              <w:rPr>
                <w:rFonts w:eastAsia="Cambria" w:cs="Cambria"/>
                <w:b w:val="0"/>
                <w:color w:val="000000" w:themeColor="text1"/>
              </w:rPr>
              <w:t>.</w:t>
            </w:r>
            <w:r w:rsidRPr="00066EE8">
              <w:rPr>
                <w:rStyle w:val="EndnoteReference"/>
                <w:rFonts w:eastAsia="Cambria" w:cs="Cambria"/>
                <w:b w:val="0"/>
                <w:color w:val="000000" w:themeColor="text1"/>
              </w:rPr>
              <w:endnoteReference w:id="46"/>
            </w:r>
          </w:p>
          <w:p w14:paraId="254BCF99" w14:textId="38A697BB" w:rsidR="00197109" w:rsidRPr="00066EE8" w:rsidRDefault="000D383F" w:rsidP="00907060">
            <w:pPr>
              <w:pStyle w:val="ListParagraph"/>
              <w:widowControl w:val="0"/>
              <w:numPr>
                <w:ilvl w:val="0"/>
                <w:numId w:val="15"/>
              </w:numPr>
              <w:autoSpaceDE w:val="0"/>
              <w:autoSpaceDN w:val="0"/>
              <w:adjustRightInd w:val="0"/>
              <w:spacing w:line="240" w:lineRule="auto"/>
              <w:ind w:left="155" w:hanging="180"/>
              <w:rPr>
                <w:rFonts w:cs="Calibri-Bold"/>
                <w:b w:val="0"/>
              </w:rPr>
            </w:pPr>
            <w:r>
              <w:rPr>
                <w:rFonts w:eastAsia="Cambria" w:cs="Cambria"/>
                <w:b w:val="0"/>
                <w:color w:val="000000" w:themeColor="text1"/>
              </w:rPr>
              <w:t xml:space="preserve">It </w:t>
            </w:r>
            <w:r w:rsidR="00197109" w:rsidRPr="00066EE8">
              <w:rPr>
                <w:rFonts w:eastAsia="Cambria" w:cs="Cambria"/>
                <w:b w:val="0"/>
                <w:color w:val="000000" w:themeColor="text1"/>
              </w:rPr>
              <w:t xml:space="preserve">expands the </w:t>
            </w:r>
            <w:r>
              <w:rPr>
                <w:rFonts w:eastAsia="Cambria" w:cs="Cambria"/>
                <w:b w:val="0"/>
                <w:color w:val="000000" w:themeColor="text1"/>
              </w:rPr>
              <w:t xml:space="preserve">targeted </w:t>
            </w:r>
            <w:r w:rsidR="00197109" w:rsidRPr="00066EE8">
              <w:rPr>
                <w:rFonts w:eastAsia="Cambria" w:cs="Cambria"/>
                <w:b w:val="0"/>
                <w:color w:val="000000" w:themeColor="text1"/>
              </w:rPr>
              <w:t>group beyond income-based poverty and widens the potential to help other vulnerable groups</w:t>
            </w:r>
            <w:r w:rsidR="00B33A56">
              <w:rPr>
                <w:rFonts w:eastAsia="Cambria" w:cs="Cambria"/>
                <w:b w:val="0"/>
                <w:color w:val="000000" w:themeColor="text1"/>
              </w:rPr>
              <w:t>.</w:t>
            </w:r>
          </w:p>
          <w:p w14:paraId="6867F83F" w14:textId="7A024215" w:rsidR="00197109" w:rsidRPr="00066EE8" w:rsidRDefault="00197109" w:rsidP="00907060">
            <w:pPr>
              <w:pStyle w:val="ListParagraph"/>
              <w:widowControl w:val="0"/>
              <w:numPr>
                <w:ilvl w:val="0"/>
                <w:numId w:val="15"/>
              </w:numPr>
              <w:autoSpaceDE w:val="0"/>
              <w:autoSpaceDN w:val="0"/>
              <w:adjustRightInd w:val="0"/>
              <w:spacing w:line="240" w:lineRule="auto"/>
              <w:ind w:left="155" w:hanging="180"/>
              <w:rPr>
                <w:rFonts w:cs="Calibri-Bold"/>
                <w:b w:val="0"/>
              </w:rPr>
            </w:pPr>
            <w:r w:rsidRPr="00066EE8">
              <w:rPr>
                <w:rFonts w:eastAsia="Cambria" w:cs="Cambria"/>
                <w:b w:val="0"/>
                <w:color w:val="000000" w:themeColor="text1"/>
              </w:rPr>
              <w:t>Investing resources in women and children additionally boost</w:t>
            </w:r>
            <w:r w:rsidR="00AD0D32">
              <w:rPr>
                <w:rFonts w:eastAsia="Cambria" w:cs="Cambria"/>
                <w:b w:val="0"/>
                <w:color w:val="000000" w:themeColor="text1"/>
              </w:rPr>
              <w:t>s</w:t>
            </w:r>
            <w:r w:rsidRPr="00066EE8">
              <w:rPr>
                <w:rFonts w:eastAsia="Cambria" w:cs="Cambria"/>
                <w:b w:val="0"/>
                <w:color w:val="000000" w:themeColor="text1"/>
              </w:rPr>
              <w:t xml:space="preserve"> human development potential through increased spending ability on nutritious food and education, thus creating positive impacts post-intervention</w:t>
            </w:r>
            <w:r w:rsidR="00B33A56">
              <w:rPr>
                <w:rFonts w:eastAsia="Cambria" w:cs="Cambria"/>
                <w:b w:val="0"/>
                <w:color w:val="000000" w:themeColor="text1"/>
              </w:rPr>
              <w:t>.</w:t>
            </w:r>
            <w:r w:rsidRPr="00066EE8">
              <w:rPr>
                <w:rStyle w:val="EndnoteReference"/>
                <w:rFonts w:eastAsia="Cambria" w:cs="Cambria"/>
                <w:b w:val="0"/>
                <w:color w:val="000000" w:themeColor="text1"/>
              </w:rPr>
              <w:endnoteReference w:id="47"/>
            </w:r>
            <w:r w:rsidRPr="00066EE8">
              <w:rPr>
                <w:rFonts w:eastAsia="Cambria" w:cs="Cambria"/>
                <w:b w:val="0"/>
                <w:color w:val="000000" w:themeColor="text1"/>
              </w:rPr>
              <w:t xml:space="preserve"> </w:t>
            </w:r>
          </w:p>
        </w:tc>
        <w:tc>
          <w:tcPr>
            <w:tcW w:w="5035" w:type="dxa"/>
          </w:tcPr>
          <w:p w14:paraId="77AB76A7" w14:textId="60845142" w:rsidR="00197109" w:rsidRPr="00EE32D3" w:rsidRDefault="00AD0D32" w:rsidP="00907060">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917730">
              <w:rPr>
                <w:rFonts w:eastAsia="Cambria" w:cs="Cambria"/>
                <w:color w:val="000000" w:themeColor="text1"/>
              </w:rPr>
              <w:lastRenderedPageBreak/>
              <w:t xml:space="preserve">Demographic targeting </w:t>
            </w:r>
            <w:r w:rsidR="00197109" w:rsidRPr="00917730">
              <w:rPr>
                <w:rFonts w:eastAsia="Cambria" w:cs="Cambria"/>
                <w:color w:val="000000" w:themeColor="text1"/>
              </w:rPr>
              <w:t>does not work well if the chosen characteristic, such as age, is not a good predictor of poverty and is thus susceptible to significant leakage or elite capture</w:t>
            </w:r>
            <w:r w:rsidR="00B33A56">
              <w:rPr>
                <w:rFonts w:eastAsia="Cambria" w:cs="Cambria"/>
                <w:color w:val="000000" w:themeColor="text1"/>
              </w:rPr>
              <w:t>.</w:t>
            </w:r>
          </w:p>
          <w:p w14:paraId="07F3E8D8" w14:textId="0EB656CF" w:rsidR="00197109" w:rsidRPr="00EE32D3" w:rsidRDefault="00AD0D32" w:rsidP="00907060">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 xml:space="preserve">It can be </w:t>
            </w:r>
            <w:r w:rsidR="00197109" w:rsidRPr="00917730">
              <w:rPr>
                <w:rFonts w:eastAsia="Cambria" w:cs="Cambria"/>
                <w:color w:val="000000" w:themeColor="text1"/>
              </w:rPr>
              <w:t xml:space="preserve">an overly simple method without secondary verification of actual conditions based on assumptions related to household scale economies and adult equivalences – and </w:t>
            </w:r>
            <w:r>
              <w:rPr>
                <w:rFonts w:eastAsia="Cambria" w:cs="Cambria"/>
                <w:color w:val="000000" w:themeColor="text1"/>
              </w:rPr>
              <w:t xml:space="preserve">it can also </w:t>
            </w:r>
            <w:r w:rsidR="00197109" w:rsidRPr="00917730">
              <w:rPr>
                <w:rFonts w:eastAsia="Cambria" w:cs="Cambria"/>
                <w:color w:val="000000" w:themeColor="text1"/>
              </w:rPr>
              <w:t>be inaccurate if the selected characteristics are not good predictors of poverty</w:t>
            </w:r>
            <w:r w:rsidR="00B33A56">
              <w:rPr>
                <w:rFonts w:eastAsia="Cambria" w:cs="Cambria"/>
                <w:color w:val="000000" w:themeColor="text1"/>
              </w:rPr>
              <w:t>.</w:t>
            </w:r>
            <w:r w:rsidR="00197109">
              <w:rPr>
                <w:rStyle w:val="EndnoteReference"/>
                <w:rFonts w:eastAsia="Cambria" w:cs="Cambria"/>
                <w:color w:val="000000" w:themeColor="text1"/>
              </w:rPr>
              <w:endnoteReference w:id="48"/>
            </w:r>
          </w:p>
          <w:p w14:paraId="333869D5" w14:textId="51F38B2F" w:rsidR="00197109" w:rsidRPr="00EE32D3" w:rsidRDefault="00AD0D32" w:rsidP="00907060">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 xml:space="preserve">It has a </w:t>
            </w:r>
            <w:r w:rsidR="00197109" w:rsidRPr="00917730">
              <w:rPr>
                <w:rFonts w:eastAsia="Cambria" w:cs="Cambria"/>
                <w:color w:val="000000" w:themeColor="text1"/>
              </w:rPr>
              <w:t>lesser impact on the depth of poverty reduction than more complex regression-based PMT designs</w:t>
            </w:r>
            <w:r w:rsidR="00B33A56">
              <w:rPr>
                <w:rFonts w:eastAsia="Cambria" w:cs="Cambria"/>
                <w:color w:val="000000" w:themeColor="text1"/>
              </w:rPr>
              <w:t>.</w:t>
            </w:r>
            <w:r w:rsidR="00197109">
              <w:rPr>
                <w:rStyle w:val="EndnoteReference"/>
                <w:rFonts w:eastAsia="Cambria" w:cs="Cambria"/>
                <w:color w:val="000000" w:themeColor="text1"/>
              </w:rPr>
              <w:endnoteReference w:id="49"/>
            </w:r>
          </w:p>
          <w:p w14:paraId="1640CF2C" w14:textId="072F5A40" w:rsidR="00197109" w:rsidRPr="00EE32D3" w:rsidRDefault="00AD0D32" w:rsidP="00907060">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 xml:space="preserve">The </w:t>
            </w:r>
            <w:r w:rsidR="00197109" w:rsidRPr="00917730">
              <w:rPr>
                <w:rFonts w:eastAsia="Cambria" w:cs="Cambria"/>
                <w:color w:val="000000" w:themeColor="text1"/>
              </w:rPr>
              <w:t xml:space="preserve">basic verification of beneficiaries under this </w:t>
            </w:r>
            <w:r w:rsidR="00197109" w:rsidRPr="00917730">
              <w:rPr>
                <w:rFonts w:eastAsia="Cambria" w:cs="Cambria"/>
                <w:color w:val="000000" w:themeColor="text1"/>
              </w:rPr>
              <w:lastRenderedPageBreak/>
              <w:t>method can be challenging for several reasons that block access including lack of birth records, document fees, far distances/immobility, widespread illiteracy, and dynamic family changes</w:t>
            </w:r>
            <w:r w:rsidR="00B33A56">
              <w:rPr>
                <w:rFonts w:eastAsia="Cambria" w:cs="Cambria"/>
                <w:color w:val="000000" w:themeColor="text1"/>
              </w:rPr>
              <w:t>.</w:t>
            </w:r>
            <w:r w:rsidR="00197109">
              <w:rPr>
                <w:rStyle w:val="EndnoteReference"/>
                <w:rFonts w:eastAsia="Cambria" w:cs="Cambria"/>
                <w:color w:val="000000" w:themeColor="text1"/>
              </w:rPr>
              <w:endnoteReference w:id="50"/>
            </w:r>
          </w:p>
          <w:p w14:paraId="4F5886B4" w14:textId="77777777" w:rsidR="00197109" w:rsidRPr="00EE32D3" w:rsidRDefault="00197109" w:rsidP="00907060">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t>W</w:t>
            </w:r>
            <w:r w:rsidRPr="00917730">
              <w:t xml:space="preserve">idespread instability, institutional inoperability, and occurrence of violence can prevent many needy people from obtaining programmatic support. </w:t>
            </w:r>
          </w:p>
          <w:p w14:paraId="12347851" w14:textId="77777777" w:rsidR="00197109" w:rsidRDefault="00197109" w:rsidP="00907060">
            <w:pPr>
              <w:pStyle w:val="ListParagraph"/>
              <w:widowControl w:val="0"/>
              <w:autoSpaceDE w:val="0"/>
              <w:autoSpaceDN w:val="0"/>
              <w:adjustRightInd w:val="0"/>
              <w:ind w:left="155"/>
              <w:cnfStyle w:val="000000100000" w:firstRow="0" w:lastRow="0" w:firstColumn="0" w:lastColumn="0" w:oddVBand="0" w:evenVBand="0" w:oddHBand="1" w:evenHBand="0" w:firstRowFirstColumn="0" w:firstRowLastColumn="0" w:lastRowFirstColumn="0" w:lastRowLastColumn="0"/>
              <w:rPr>
                <w:rFonts w:cs="Calibri-Bold"/>
              </w:rPr>
            </w:pPr>
          </w:p>
        </w:tc>
      </w:tr>
    </w:tbl>
    <w:p w14:paraId="33C05A36" w14:textId="77777777" w:rsidR="00197109" w:rsidRPr="00917730" w:rsidRDefault="00197109" w:rsidP="00197109">
      <w:pPr>
        <w:spacing w:after="280"/>
        <w:jc w:val="both"/>
        <w:rPr>
          <w:rFonts w:eastAsia="Cambria" w:cs="Cambria"/>
          <w:color w:val="000000" w:themeColor="text1"/>
        </w:rPr>
      </w:pPr>
    </w:p>
    <w:p w14:paraId="7551919F" w14:textId="650746BD" w:rsidR="00197109" w:rsidRPr="00827269" w:rsidRDefault="00197109" w:rsidP="00197109">
      <w:pPr>
        <w:jc w:val="both"/>
        <w:rPr>
          <w:rFonts w:eastAsia="Times New Roman"/>
        </w:rPr>
      </w:pPr>
      <w:r>
        <w:rPr>
          <w:rFonts w:eastAsia="Cambria" w:cs="Cambria"/>
          <w:b/>
          <w:color w:val="000000" w:themeColor="text1"/>
        </w:rPr>
        <w:t>Conclusions</w:t>
      </w:r>
      <w:r w:rsidRPr="00917730">
        <w:rPr>
          <w:rFonts w:eastAsia="Cambria" w:cs="Cambria"/>
          <w:b/>
          <w:color w:val="000000" w:themeColor="text1"/>
        </w:rPr>
        <w:t>:</w:t>
      </w:r>
      <w:r w:rsidRPr="00917730">
        <w:t xml:space="preserve"> Ongoing conflict and prevalent fragility</w:t>
      </w:r>
      <w:r w:rsidRPr="00917730">
        <w:rPr>
          <w:rFonts w:eastAsia="Times New Roman"/>
        </w:rPr>
        <w:t xml:space="preserve"> make any targeting scheme difficult to run, but the simplicity and low administrative costs make </w:t>
      </w:r>
      <w:r w:rsidR="004A241C">
        <w:rPr>
          <w:rFonts w:eastAsia="Cambria" w:cs="Cambria"/>
          <w:color w:val="000000" w:themeColor="text1"/>
        </w:rPr>
        <w:t>d</w:t>
      </w:r>
      <w:r w:rsidR="004A241C" w:rsidRPr="00917730">
        <w:rPr>
          <w:rFonts w:eastAsia="Cambria" w:cs="Cambria"/>
          <w:color w:val="000000" w:themeColor="text1"/>
        </w:rPr>
        <w:t xml:space="preserve">emographic targeting </w:t>
      </w:r>
      <w:r w:rsidRPr="00917730">
        <w:rPr>
          <w:rFonts w:eastAsia="Times New Roman"/>
        </w:rPr>
        <w:t>a feasible solution in FCV contexts. It may be difficult in areas where registration of vital statistics, such as age, is insufficiently covered – but this can be supplemented with community knowledge (CBT) or house</w:t>
      </w:r>
      <w:r>
        <w:rPr>
          <w:rFonts w:eastAsia="Times New Roman"/>
        </w:rPr>
        <w:t>hold survey verification (PMT)</w:t>
      </w:r>
      <w:r w:rsidR="00466F9B">
        <w:rPr>
          <w:rFonts w:eastAsia="Times New Roman"/>
        </w:rPr>
        <w:t>.</w:t>
      </w:r>
      <w:r>
        <w:rPr>
          <w:rStyle w:val="EndnoteReference"/>
          <w:rFonts w:eastAsia="Times New Roman"/>
        </w:rPr>
        <w:endnoteReference w:id="51"/>
      </w:r>
      <w:r w:rsidRPr="00917730">
        <w:rPr>
          <w:rFonts w:eastAsia="Times New Roman"/>
        </w:rPr>
        <w:t xml:space="preserve"> The design of specific demographic categories can be tailored to the program and country context to improve targeting accura</w:t>
      </w:r>
      <w:r>
        <w:rPr>
          <w:rFonts w:eastAsia="Times New Roman"/>
        </w:rPr>
        <w:t xml:space="preserve">cy and ease of implementation. </w:t>
      </w:r>
      <w:r w:rsidRPr="00917730">
        <w:rPr>
          <w:rFonts w:eastAsia="Times New Roman"/>
        </w:rPr>
        <w:t xml:space="preserve">Targeting vulnerable groups, especially children and the elderly, is generally widely supported so there is little risk of fracturing a delicate social fabric or upending fragile politics. Like other interventions of this type, if </w:t>
      </w:r>
      <w:r w:rsidR="001A03C3">
        <w:rPr>
          <w:rFonts w:eastAsia="Times New Roman"/>
        </w:rPr>
        <w:t xml:space="preserve">it is </w:t>
      </w:r>
      <w:r w:rsidRPr="00917730">
        <w:rPr>
          <w:rFonts w:eastAsia="Times New Roman"/>
        </w:rPr>
        <w:t>designed with ethnic and local sensitivities in mind, it can help build social cohesion and trust in governmental institu</w:t>
      </w:r>
      <w:r>
        <w:rPr>
          <w:rFonts w:eastAsia="Times New Roman"/>
        </w:rPr>
        <w:t>tions. T</w:t>
      </w:r>
      <w:r w:rsidRPr="00827269">
        <w:rPr>
          <w:rFonts w:eastAsia="Cambria" w:cs="Cambria"/>
          <w:color w:val="000000" w:themeColor="text1"/>
        </w:rPr>
        <w:t xml:space="preserve">his type of targeting can be perhaps used as a secondary method or an element of a more viable PMT or CBT approach in the Tier II phase. </w:t>
      </w:r>
    </w:p>
    <w:p w14:paraId="554C86F5" w14:textId="77777777" w:rsidR="00197109" w:rsidRDefault="00197109" w:rsidP="00197109">
      <w:pPr>
        <w:pStyle w:val="NoSpacing"/>
        <w:rPr>
          <w:rFonts w:eastAsia="Cambria"/>
        </w:rPr>
      </w:pPr>
    </w:p>
    <w:p w14:paraId="73E24B21" w14:textId="0DC68ABB" w:rsidR="00197109" w:rsidRPr="00917730" w:rsidRDefault="00B93341" w:rsidP="000D1314">
      <w:pPr>
        <w:pStyle w:val="Heading3"/>
        <w:rPr>
          <w:rFonts w:eastAsia="Cambria"/>
        </w:rPr>
      </w:pPr>
      <w:r>
        <w:rPr>
          <w:rFonts w:eastAsia="Cambria"/>
        </w:rPr>
        <w:t>S</w:t>
      </w:r>
      <w:r w:rsidRPr="00917730">
        <w:rPr>
          <w:rFonts w:eastAsia="Cambria"/>
        </w:rPr>
        <w:t xml:space="preserve">elf-selection targeting </w:t>
      </w:r>
    </w:p>
    <w:p w14:paraId="4B6920EE" w14:textId="685E8F75" w:rsidR="00197109" w:rsidRDefault="00197109" w:rsidP="00197109">
      <w:pPr>
        <w:widowControl w:val="0"/>
        <w:autoSpaceDE w:val="0"/>
        <w:autoSpaceDN w:val="0"/>
        <w:adjustRightInd w:val="0"/>
        <w:jc w:val="both"/>
        <w:rPr>
          <w:rFonts w:eastAsia="Cambria" w:cs="Cambria"/>
          <w:color w:val="000000" w:themeColor="text1"/>
        </w:rPr>
      </w:pPr>
      <w:r w:rsidRPr="00917730">
        <w:rPr>
          <w:rFonts w:eastAsia="Cambria" w:cs="Cambria"/>
          <w:color w:val="000000" w:themeColor="text1"/>
        </w:rPr>
        <w:t>There are several types of self-selection targeting techniques including programs, goods, or services</w:t>
      </w:r>
      <w:r>
        <w:rPr>
          <w:rFonts w:eastAsia="Cambria" w:cs="Cambria"/>
          <w:color w:val="000000" w:themeColor="text1"/>
        </w:rPr>
        <w:t xml:space="preserve"> that are </w:t>
      </w:r>
      <w:r w:rsidRPr="00825716">
        <w:t>open to all</w:t>
      </w:r>
      <w:r w:rsidR="008B39A1">
        <w:t>,</w:t>
      </w:r>
      <w:r>
        <w:t xml:space="preserve"> but designed in such a way to elicit</w:t>
      </w:r>
      <w:r w:rsidRPr="00825716">
        <w:t xml:space="preserve"> interest and participation </w:t>
      </w:r>
      <w:r w:rsidR="00477FE2">
        <w:t xml:space="preserve">from </w:t>
      </w:r>
      <w:r w:rsidRPr="00825716">
        <w:t>the poor</w:t>
      </w:r>
      <w:r>
        <w:rPr>
          <w:rFonts w:eastAsia="Cambria" w:cs="Cambria"/>
          <w:color w:val="000000" w:themeColor="text1"/>
        </w:rPr>
        <w:t>. In other words, beneficiaries volunteer to take part, with the assumption that the program is only attractive to those below a certain socioeconomic threshold</w:t>
      </w:r>
      <w:r w:rsidRPr="00917730">
        <w:rPr>
          <w:rFonts w:eastAsia="Cambria" w:cs="Cambria"/>
          <w:color w:val="000000" w:themeColor="text1"/>
        </w:rPr>
        <w:t>.</w:t>
      </w:r>
      <w:r>
        <w:t xml:space="preserve"> </w:t>
      </w:r>
      <w:r w:rsidRPr="00917730">
        <w:rPr>
          <w:rFonts w:eastAsia="Cambria" w:cs="Cambria"/>
          <w:color w:val="000000" w:themeColor="text1"/>
        </w:rPr>
        <w:t xml:space="preserve">The most frequently </w:t>
      </w:r>
      <w:r w:rsidR="00E82BAE">
        <w:rPr>
          <w:rFonts w:eastAsia="Cambria" w:cs="Cambria"/>
          <w:color w:val="000000" w:themeColor="text1"/>
        </w:rPr>
        <w:t xml:space="preserve">implemented activity </w:t>
      </w:r>
      <w:r w:rsidRPr="00917730">
        <w:rPr>
          <w:rFonts w:eastAsia="Cambria" w:cs="Cambria"/>
          <w:color w:val="000000" w:themeColor="text1"/>
        </w:rPr>
        <w:t>is Public Works (PWs)</w:t>
      </w:r>
      <w:r>
        <w:rPr>
          <w:rFonts w:eastAsia="Cambria" w:cs="Cambria"/>
          <w:color w:val="000000" w:themeColor="text1"/>
        </w:rPr>
        <w:t xml:space="preserve">, which </w:t>
      </w:r>
      <w:r w:rsidR="001659A3">
        <w:rPr>
          <w:rFonts w:eastAsia="Cambria" w:cs="Cambria"/>
          <w:color w:val="000000" w:themeColor="text1"/>
        </w:rPr>
        <w:t xml:space="preserve">has been </w:t>
      </w:r>
      <w:r w:rsidRPr="00917730">
        <w:rPr>
          <w:rFonts w:eastAsia="Cambria" w:cs="Cambria"/>
          <w:color w:val="000000" w:themeColor="text1"/>
        </w:rPr>
        <w:t>found to be more effective tha</w:t>
      </w:r>
      <w:r>
        <w:rPr>
          <w:rFonts w:eastAsia="Cambria" w:cs="Cambria"/>
          <w:color w:val="000000" w:themeColor="text1"/>
        </w:rPr>
        <w:t>n other self-targeting methods</w:t>
      </w:r>
      <w:r w:rsidR="00C04859">
        <w:rPr>
          <w:rFonts w:eastAsia="Cambria" w:cs="Cambria"/>
          <w:color w:val="000000" w:themeColor="text1"/>
        </w:rPr>
        <w:t>.</w:t>
      </w:r>
      <w:r>
        <w:rPr>
          <w:rStyle w:val="EndnoteReference"/>
          <w:rFonts w:eastAsia="Cambria" w:cs="Cambria"/>
          <w:color w:val="000000" w:themeColor="text1"/>
        </w:rPr>
        <w:endnoteReference w:id="52"/>
      </w:r>
      <w:r w:rsidRPr="00917730">
        <w:rPr>
          <w:rFonts w:eastAsia="Cambria" w:cs="Cambria"/>
          <w:color w:val="000000" w:themeColor="text1"/>
        </w:rPr>
        <w:t xml:space="preserve"> Thus, PWs are the focus in this section. </w:t>
      </w:r>
      <w:r>
        <w:rPr>
          <w:rFonts w:eastAsia="Cambria" w:cs="Cambria"/>
          <w:color w:val="000000" w:themeColor="text1"/>
        </w:rPr>
        <w:t xml:space="preserve">Effective self-targeting </w:t>
      </w:r>
      <w:r w:rsidRPr="00917730">
        <w:rPr>
          <w:rFonts w:eastAsia="Cambria" w:cs="Cambria"/>
          <w:color w:val="000000" w:themeColor="text1"/>
        </w:rPr>
        <w:t>can be accomplished by setting the PW wage slightly below the average market rate to naturally screen out the non-poor, thus targeting the poor without direct outreach (</w:t>
      </w:r>
      <w:proofErr w:type="gramStart"/>
      <w:r w:rsidRPr="00917730">
        <w:rPr>
          <w:rFonts w:eastAsia="Cambria" w:cs="Cambria"/>
          <w:color w:val="000000" w:themeColor="text1"/>
        </w:rPr>
        <w:t>and also</w:t>
      </w:r>
      <w:proofErr w:type="gramEnd"/>
      <w:r w:rsidRPr="00917730">
        <w:rPr>
          <w:rFonts w:eastAsia="Cambria" w:cs="Cambria"/>
          <w:color w:val="000000" w:themeColor="text1"/>
        </w:rPr>
        <w:t xml:space="preserve"> avoiding administrative costs). Setting the correct wage is a central feature of a PW program, and its success or failure largely depends on it – along with the overall share of the labor cost and the quality a</w:t>
      </w:r>
      <w:r>
        <w:rPr>
          <w:rFonts w:eastAsia="Cambria" w:cs="Cambria"/>
          <w:color w:val="000000" w:themeColor="text1"/>
        </w:rPr>
        <w:t>nd coverage of the selected PW</w:t>
      </w:r>
      <w:r w:rsidR="003C43D2">
        <w:rPr>
          <w:rFonts w:eastAsia="Cambria" w:cs="Cambria"/>
          <w:color w:val="000000" w:themeColor="text1"/>
        </w:rPr>
        <w:t>.</w:t>
      </w:r>
      <w:r>
        <w:rPr>
          <w:rStyle w:val="EndnoteReference"/>
          <w:rFonts w:eastAsia="Cambria" w:cs="Cambria"/>
          <w:color w:val="000000" w:themeColor="text1"/>
        </w:rPr>
        <w:endnoteReference w:id="53"/>
      </w:r>
      <w:r w:rsidRPr="00917730">
        <w:rPr>
          <w:rFonts w:eastAsia="Cambria" w:cs="Cambria"/>
          <w:color w:val="000000" w:themeColor="text1"/>
        </w:rPr>
        <w:t xml:space="preserve"> </w:t>
      </w:r>
      <w:r w:rsidRPr="00917730">
        <w:rPr>
          <w:rFonts w:cs="Calibri-Bold"/>
        </w:rPr>
        <w:t>Many interventions in FCV contexts have been established as Community-Driven Development (CDD) projects that include labor-intensive public works programs operated by autonomous or semi</w:t>
      </w:r>
      <w:r w:rsidRPr="00917730">
        <w:rPr>
          <w:rFonts w:eastAsia="MingLiU-ExtB" w:cs="MingLiU-ExtB"/>
        </w:rPr>
        <w:t>‐</w:t>
      </w:r>
      <w:r w:rsidRPr="00917730">
        <w:rPr>
          <w:rFonts w:cs="Calibri-Bold"/>
        </w:rPr>
        <w:t>autonomous institutions (e.g. social funds and NGOs) in order</w:t>
      </w:r>
      <w:r w:rsidR="00E82BAE">
        <w:rPr>
          <w:rFonts w:cs="Calibri-Bold"/>
        </w:rPr>
        <w:t xml:space="preserve"> to</w:t>
      </w:r>
      <w:r w:rsidRPr="00917730">
        <w:rPr>
          <w:rFonts w:cs="Calibri-Bold"/>
        </w:rPr>
        <w:t xml:space="preserve"> provide immediate support to poor popul</w:t>
      </w:r>
      <w:r>
        <w:rPr>
          <w:rFonts w:cs="Calibri-Bold"/>
        </w:rPr>
        <w:t>ations in a fragile environment</w:t>
      </w:r>
      <w:r w:rsidR="003C43D2">
        <w:rPr>
          <w:rFonts w:cs="Calibri-Bold"/>
        </w:rPr>
        <w:t>.</w:t>
      </w:r>
      <w:r>
        <w:rPr>
          <w:rStyle w:val="EndnoteReference"/>
          <w:rFonts w:cs="Calibri-Bold"/>
        </w:rPr>
        <w:endnoteReference w:id="54"/>
      </w:r>
      <w:r w:rsidRPr="00917730">
        <w:rPr>
          <w:rFonts w:cs="Calibri-Bold"/>
        </w:rPr>
        <w:t xml:space="preserve"> </w:t>
      </w:r>
      <w:r w:rsidR="003C43D2">
        <w:rPr>
          <w:rFonts w:eastAsia="Cambria" w:cs="Cambria"/>
          <w:color w:val="000000" w:themeColor="text1"/>
        </w:rPr>
        <w:t>Nonetheless</w:t>
      </w:r>
      <w:r w:rsidRPr="00917730">
        <w:rPr>
          <w:rFonts w:eastAsia="Cambria" w:cs="Cambria"/>
          <w:color w:val="000000" w:themeColor="text1"/>
        </w:rPr>
        <w:t>, PWs in countries affected by FCV have additional risks and benefits, discussed below.</w:t>
      </w:r>
    </w:p>
    <w:p w14:paraId="0EB25BF1" w14:textId="651F8BF8" w:rsidR="00EC6643" w:rsidRDefault="00EC6643" w:rsidP="00197109">
      <w:pPr>
        <w:widowControl w:val="0"/>
        <w:autoSpaceDE w:val="0"/>
        <w:autoSpaceDN w:val="0"/>
        <w:adjustRightInd w:val="0"/>
        <w:jc w:val="both"/>
        <w:rPr>
          <w:rFonts w:eastAsia="Cambria" w:cs="Cambria"/>
          <w:color w:val="000000" w:themeColor="text1"/>
        </w:rPr>
      </w:pPr>
    </w:p>
    <w:p w14:paraId="06499D9C" w14:textId="77777777" w:rsidR="00EC6643" w:rsidRDefault="00EC6643" w:rsidP="00197109">
      <w:pPr>
        <w:widowControl w:val="0"/>
        <w:autoSpaceDE w:val="0"/>
        <w:autoSpaceDN w:val="0"/>
        <w:adjustRightInd w:val="0"/>
        <w:jc w:val="both"/>
        <w:rPr>
          <w:rFonts w:eastAsia="Cambria" w:cs="Cambria"/>
          <w:color w:val="000000" w:themeColor="text1"/>
        </w:rPr>
      </w:pPr>
    </w:p>
    <w:tbl>
      <w:tblPr>
        <w:tblStyle w:val="GridTable4-Accent11"/>
        <w:tblW w:w="0" w:type="auto"/>
        <w:tblLook w:val="04A0" w:firstRow="1" w:lastRow="0" w:firstColumn="1" w:lastColumn="0" w:noHBand="0" w:noVBand="1"/>
      </w:tblPr>
      <w:tblGrid>
        <w:gridCol w:w="5035"/>
        <w:gridCol w:w="5035"/>
      </w:tblGrid>
      <w:tr w:rsidR="00197109" w14:paraId="65E95156" w14:textId="77777777" w:rsidTr="00057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1B2132B0" w14:textId="77777777" w:rsidR="00197109" w:rsidRPr="00093CEA" w:rsidRDefault="00197109" w:rsidP="00057970">
            <w:pPr>
              <w:widowControl w:val="0"/>
              <w:autoSpaceDE w:val="0"/>
              <w:autoSpaceDN w:val="0"/>
              <w:adjustRightInd w:val="0"/>
              <w:jc w:val="both"/>
              <w:rPr>
                <w:rFonts w:cs="Calibri-Bold"/>
              </w:rPr>
            </w:pPr>
            <w:r w:rsidRPr="00093CEA">
              <w:rPr>
                <w:rFonts w:eastAsia="Cambria" w:cs="Cambria"/>
              </w:rPr>
              <w:lastRenderedPageBreak/>
              <w:t>POSITIVES</w:t>
            </w:r>
          </w:p>
        </w:tc>
        <w:tc>
          <w:tcPr>
            <w:tcW w:w="5035" w:type="dxa"/>
          </w:tcPr>
          <w:p w14:paraId="63A256D0" w14:textId="77777777" w:rsidR="00197109" w:rsidRPr="00093CEA" w:rsidRDefault="00197109" w:rsidP="00057970">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Calibri-Bold"/>
              </w:rPr>
            </w:pPr>
            <w:r w:rsidRPr="00093CEA">
              <w:rPr>
                <w:rFonts w:eastAsia="Cambria" w:cs="Cambria"/>
              </w:rPr>
              <w:t>NEGATIVES</w:t>
            </w:r>
          </w:p>
        </w:tc>
      </w:tr>
      <w:tr w:rsidR="00197109" w14:paraId="5D29DEE7" w14:textId="77777777" w:rsidTr="00057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2E24009" w14:textId="6D71E54B" w:rsidR="00197109" w:rsidRPr="00A549AD" w:rsidRDefault="00F05FAD" w:rsidP="00031CF2">
            <w:pPr>
              <w:pStyle w:val="ListParagraph"/>
              <w:widowControl w:val="0"/>
              <w:numPr>
                <w:ilvl w:val="0"/>
                <w:numId w:val="15"/>
              </w:numPr>
              <w:autoSpaceDE w:val="0"/>
              <w:autoSpaceDN w:val="0"/>
              <w:adjustRightInd w:val="0"/>
              <w:spacing w:line="240" w:lineRule="auto"/>
              <w:ind w:left="155" w:hanging="180"/>
              <w:rPr>
                <w:rFonts w:cs="Calibri-Bold"/>
                <w:b w:val="0"/>
              </w:rPr>
            </w:pPr>
            <w:r>
              <w:rPr>
                <w:rFonts w:eastAsia="Cambria" w:cs="Cambria"/>
                <w:b w:val="0"/>
                <w:color w:val="000000" w:themeColor="text1"/>
              </w:rPr>
              <w:t>Self-selection o</w:t>
            </w:r>
            <w:r w:rsidR="00197109" w:rsidRPr="00A549AD">
              <w:rPr>
                <w:rFonts w:eastAsia="Cambria" w:cs="Cambria"/>
                <w:b w:val="0"/>
                <w:color w:val="000000" w:themeColor="text1"/>
              </w:rPr>
              <w:t>ffers secondary benefits beyond reaching the poor: r</w:t>
            </w:r>
            <w:r w:rsidR="00197109" w:rsidRPr="00A549AD">
              <w:rPr>
                <w:rFonts w:cs="Times New Roman"/>
                <w:b w:val="0"/>
              </w:rPr>
              <w:t>epairing destroyed infrastructure and providing youth often associated with armed groups or gangs with jobs that can set them on a path to social integration</w:t>
            </w:r>
            <w:r w:rsidR="00B33A56">
              <w:rPr>
                <w:rFonts w:cs="Times New Roman"/>
                <w:b w:val="0"/>
              </w:rPr>
              <w:t>.</w:t>
            </w:r>
            <w:r w:rsidR="00197109" w:rsidRPr="00A549AD">
              <w:rPr>
                <w:rStyle w:val="EndnoteReference"/>
                <w:rFonts w:cs="Times New Roman"/>
                <w:b w:val="0"/>
              </w:rPr>
              <w:endnoteReference w:id="55"/>
            </w:r>
          </w:p>
          <w:p w14:paraId="7CBF7368" w14:textId="1DB18C2D" w:rsidR="00197109" w:rsidRPr="00A549AD" w:rsidRDefault="00F05FAD" w:rsidP="00031CF2">
            <w:pPr>
              <w:pStyle w:val="ListParagraph"/>
              <w:widowControl w:val="0"/>
              <w:numPr>
                <w:ilvl w:val="0"/>
                <w:numId w:val="15"/>
              </w:numPr>
              <w:autoSpaceDE w:val="0"/>
              <w:autoSpaceDN w:val="0"/>
              <w:adjustRightInd w:val="0"/>
              <w:spacing w:line="240" w:lineRule="auto"/>
              <w:ind w:left="155" w:hanging="180"/>
              <w:rPr>
                <w:rFonts w:cs="Calibri-Bold"/>
                <w:b w:val="0"/>
              </w:rPr>
            </w:pPr>
            <w:r>
              <w:rPr>
                <w:rFonts w:cs="Times New Roman"/>
                <w:b w:val="0"/>
              </w:rPr>
              <w:t xml:space="preserve">It is </w:t>
            </w:r>
            <w:r w:rsidR="00197109" w:rsidRPr="00A549AD">
              <w:rPr>
                <w:rFonts w:cs="Times New Roman"/>
                <w:b w:val="0"/>
              </w:rPr>
              <w:t xml:space="preserve">often used in combination with geographic and or </w:t>
            </w:r>
            <w:r w:rsidR="006273D9" w:rsidRPr="00A549AD">
              <w:rPr>
                <w:rFonts w:cs="Times New Roman"/>
                <w:b w:val="0"/>
              </w:rPr>
              <w:t>community-based</w:t>
            </w:r>
            <w:r w:rsidR="00197109" w:rsidRPr="00A549AD">
              <w:rPr>
                <w:rFonts w:cs="Times New Roman"/>
                <w:b w:val="0"/>
              </w:rPr>
              <w:t xml:space="preserve"> targeting</w:t>
            </w:r>
            <w:r w:rsidR="00B33A56">
              <w:rPr>
                <w:rFonts w:cs="Times New Roman"/>
                <w:b w:val="0"/>
              </w:rPr>
              <w:t>.</w:t>
            </w:r>
            <w:r w:rsidR="00197109" w:rsidRPr="00A549AD">
              <w:rPr>
                <w:rStyle w:val="EndnoteReference"/>
                <w:rFonts w:cs="Times New Roman"/>
                <w:b w:val="0"/>
              </w:rPr>
              <w:endnoteReference w:id="56"/>
            </w:r>
          </w:p>
          <w:p w14:paraId="57BB4A53" w14:textId="457655E0" w:rsidR="00197109" w:rsidRPr="00A549AD" w:rsidRDefault="00F05FAD" w:rsidP="00031CF2">
            <w:pPr>
              <w:pStyle w:val="ListParagraph"/>
              <w:widowControl w:val="0"/>
              <w:numPr>
                <w:ilvl w:val="0"/>
                <w:numId w:val="15"/>
              </w:numPr>
              <w:autoSpaceDE w:val="0"/>
              <w:autoSpaceDN w:val="0"/>
              <w:adjustRightInd w:val="0"/>
              <w:spacing w:line="240" w:lineRule="auto"/>
              <w:ind w:left="155" w:hanging="180"/>
              <w:rPr>
                <w:rFonts w:cs="Calibri-Bold"/>
                <w:b w:val="0"/>
              </w:rPr>
            </w:pPr>
            <w:r>
              <w:rPr>
                <w:rFonts w:cs="Times New Roman"/>
                <w:b w:val="0"/>
              </w:rPr>
              <w:t xml:space="preserve">This method </w:t>
            </w:r>
            <w:r w:rsidR="00197109" w:rsidRPr="00A549AD">
              <w:rPr>
                <w:rFonts w:cs="Times New Roman"/>
                <w:b w:val="0"/>
              </w:rPr>
              <w:t xml:space="preserve">disincentivizes violence by providing jobs and </w:t>
            </w:r>
            <w:r w:rsidR="00E82BAE">
              <w:rPr>
                <w:rFonts w:cs="Times New Roman"/>
                <w:b w:val="0"/>
              </w:rPr>
              <w:t xml:space="preserve">by offering </w:t>
            </w:r>
            <w:r w:rsidR="00197109" w:rsidRPr="00A549AD">
              <w:rPr>
                <w:rFonts w:cs="Times New Roman"/>
                <w:b w:val="0"/>
              </w:rPr>
              <w:t xml:space="preserve">an immediate response to shocks and poverty, </w:t>
            </w:r>
            <w:r>
              <w:rPr>
                <w:rFonts w:cs="Times New Roman"/>
                <w:b w:val="0"/>
              </w:rPr>
              <w:t xml:space="preserve">thereby </w:t>
            </w:r>
            <w:r w:rsidR="00197109" w:rsidRPr="00A549AD">
              <w:rPr>
                <w:rFonts w:cs="Times New Roman"/>
                <w:b w:val="0"/>
              </w:rPr>
              <w:t>smoothing the road to greater economic stability and social cohesion</w:t>
            </w:r>
            <w:r w:rsidR="00B33A56">
              <w:rPr>
                <w:rFonts w:cs="Times New Roman"/>
                <w:b w:val="0"/>
              </w:rPr>
              <w:t>.</w:t>
            </w:r>
            <w:r w:rsidR="00197109" w:rsidRPr="00A549AD">
              <w:rPr>
                <w:rStyle w:val="EndnoteReference"/>
                <w:rFonts w:cs="Times New Roman"/>
                <w:b w:val="0"/>
              </w:rPr>
              <w:endnoteReference w:id="57"/>
            </w:r>
          </w:p>
          <w:p w14:paraId="471F4192" w14:textId="67C9397B" w:rsidR="00197109" w:rsidRPr="00A549AD" w:rsidRDefault="00F05FAD" w:rsidP="00031CF2">
            <w:pPr>
              <w:pStyle w:val="ListParagraph"/>
              <w:widowControl w:val="0"/>
              <w:numPr>
                <w:ilvl w:val="0"/>
                <w:numId w:val="15"/>
              </w:numPr>
              <w:autoSpaceDE w:val="0"/>
              <w:autoSpaceDN w:val="0"/>
              <w:adjustRightInd w:val="0"/>
              <w:spacing w:line="240" w:lineRule="auto"/>
              <w:ind w:left="155" w:hanging="180"/>
              <w:rPr>
                <w:rFonts w:cs="Calibri-Bold"/>
                <w:b w:val="0"/>
              </w:rPr>
            </w:pPr>
            <w:r>
              <w:rPr>
                <w:rFonts w:cs="Franklin Gothic Book"/>
                <w:b w:val="0"/>
              </w:rPr>
              <w:t>R</w:t>
            </w:r>
            <w:r w:rsidR="00197109" w:rsidRPr="00A549AD">
              <w:rPr>
                <w:rFonts w:cs="Franklin Gothic Book"/>
                <w:b w:val="0"/>
              </w:rPr>
              <w:t>igorous impact studies suggest that PWs in FCV situations, particularly ones run with community assistance via social funds and CDDs, can generate significant improvements in the economic welfare of beneficiaries</w:t>
            </w:r>
            <w:r w:rsidR="00B33A56">
              <w:rPr>
                <w:rFonts w:cs="Franklin Gothic Book"/>
                <w:b w:val="0"/>
              </w:rPr>
              <w:t>.</w:t>
            </w:r>
            <w:r w:rsidR="00197109" w:rsidRPr="00A549AD">
              <w:rPr>
                <w:rStyle w:val="EndnoteReference"/>
                <w:rFonts w:cs="Franklin Gothic Book"/>
                <w:b w:val="0"/>
              </w:rPr>
              <w:endnoteReference w:id="58"/>
            </w:r>
          </w:p>
          <w:p w14:paraId="15235BB4" w14:textId="41C953E3" w:rsidR="00197109" w:rsidRPr="00317DAD" w:rsidRDefault="00197109" w:rsidP="00031CF2">
            <w:pPr>
              <w:pStyle w:val="ListParagraph"/>
              <w:widowControl w:val="0"/>
              <w:numPr>
                <w:ilvl w:val="0"/>
                <w:numId w:val="15"/>
              </w:numPr>
              <w:autoSpaceDE w:val="0"/>
              <w:autoSpaceDN w:val="0"/>
              <w:adjustRightInd w:val="0"/>
              <w:spacing w:line="240" w:lineRule="auto"/>
              <w:ind w:left="155" w:hanging="180"/>
              <w:rPr>
                <w:rFonts w:cs="Calibri-Bold"/>
              </w:rPr>
            </w:pPr>
            <w:r w:rsidRPr="00A549AD">
              <w:rPr>
                <w:b w:val="0"/>
              </w:rPr>
              <w:t>Engaging young men in such programs can be especially beneficial, as it can catalyze a reduction of their political and economic marginalization and thus reduce the incentives behind their participation in violence</w:t>
            </w:r>
            <w:r w:rsidR="00B33A56">
              <w:rPr>
                <w:b w:val="0"/>
              </w:rPr>
              <w:t>.</w:t>
            </w:r>
            <w:r w:rsidRPr="00A549AD">
              <w:rPr>
                <w:rStyle w:val="EndnoteReference"/>
                <w:b w:val="0"/>
              </w:rPr>
              <w:endnoteReference w:id="59"/>
            </w:r>
          </w:p>
        </w:tc>
        <w:tc>
          <w:tcPr>
            <w:tcW w:w="5035" w:type="dxa"/>
          </w:tcPr>
          <w:p w14:paraId="0881BDD1" w14:textId="63A3FF9C" w:rsidR="00197109" w:rsidRPr="00BA64AA" w:rsidRDefault="00197109" w:rsidP="00031CF2">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cs="Times New Roman"/>
              </w:rPr>
              <w:t>M</w:t>
            </w:r>
            <w:r w:rsidRPr="00917730">
              <w:rPr>
                <w:rFonts w:cs="Times New Roman"/>
              </w:rPr>
              <w:t>isaligned incentives between the implementing agency and the local community can cause widespread corruption and graft, which compromises effectiveness, wastes resources, an</w:t>
            </w:r>
            <w:r>
              <w:rPr>
                <w:rFonts w:cs="Times New Roman"/>
              </w:rPr>
              <w:t>d stifles community empowerment</w:t>
            </w:r>
            <w:r w:rsidR="00B33A56">
              <w:rPr>
                <w:rFonts w:cs="Times New Roman"/>
              </w:rPr>
              <w:t>.</w:t>
            </w:r>
            <w:r>
              <w:rPr>
                <w:rStyle w:val="EndnoteReference"/>
                <w:rFonts w:cs="Times New Roman"/>
              </w:rPr>
              <w:endnoteReference w:id="60"/>
            </w:r>
            <w:r>
              <w:rPr>
                <w:rFonts w:cs="Times New Roman"/>
              </w:rPr>
              <w:t xml:space="preserve"> </w:t>
            </w:r>
          </w:p>
          <w:p w14:paraId="745BC1F4" w14:textId="2DAF0BFC" w:rsidR="00197109" w:rsidRPr="00BA64AA" w:rsidRDefault="00F05FAD" w:rsidP="00031CF2">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PWs r</w:t>
            </w:r>
            <w:r w:rsidR="00197109" w:rsidRPr="00917730">
              <w:rPr>
                <w:rFonts w:eastAsia="Cambria" w:cs="Cambria"/>
                <w:color w:val="000000" w:themeColor="text1"/>
              </w:rPr>
              <w:t>equire materials and equipment inputs, which can be costly – and can also bring opportunity and transaction costs on the participants</w:t>
            </w:r>
            <w:r w:rsidR="00B33A56">
              <w:rPr>
                <w:rFonts w:eastAsia="Cambria" w:cs="Cambria"/>
                <w:color w:val="000000" w:themeColor="text1"/>
              </w:rPr>
              <w:t>.</w:t>
            </w:r>
            <w:r w:rsidR="00197109">
              <w:rPr>
                <w:rStyle w:val="EndnoteReference"/>
                <w:rFonts w:eastAsia="Cambria" w:cs="Cambria"/>
                <w:color w:val="000000" w:themeColor="text1"/>
              </w:rPr>
              <w:endnoteReference w:id="61"/>
            </w:r>
          </w:p>
          <w:p w14:paraId="7F2CB555" w14:textId="2F6B9665" w:rsidR="00197109" w:rsidRDefault="00197109" w:rsidP="00031CF2">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sidRPr="00BA64AA">
              <w:rPr>
                <w:rFonts w:cs="Calibri-Bold"/>
              </w:rPr>
              <w:t xml:space="preserve">The targeting design can be problematic, </w:t>
            </w:r>
            <w:r>
              <w:rPr>
                <w:rFonts w:cs="Calibri-Bold"/>
              </w:rPr>
              <w:t>with</w:t>
            </w:r>
            <w:r w:rsidRPr="00BA64AA">
              <w:rPr>
                <w:rFonts w:cs="Calibri-Bold"/>
              </w:rPr>
              <w:t xml:space="preserve"> participation mostly limited to physically capable men. Women, children, and disabled and elderly people are de facto excluded from labor-intensive PWs</w:t>
            </w:r>
            <w:r>
              <w:rPr>
                <w:rFonts w:cs="Calibri-Bold"/>
              </w:rPr>
              <w:t xml:space="preserve"> and </w:t>
            </w:r>
            <w:r w:rsidR="00594F4C">
              <w:rPr>
                <w:rFonts w:cs="Calibri-Bold"/>
              </w:rPr>
              <w:t xml:space="preserve">cannot </w:t>
            </w:r>
            <w:r>
              <w:rPr>
                <w:rFonts w:cs="Calibri-Bold"/>
              </w:rPr>
              <w:t xml:space="preserve">directly benefit from </w:t>
            </w:r>
            <w:r w:rsidRPr="00BA64AA">
              <w:rPr>
                <w:rFonts w:cs="Calibri-Bold"/>
              </w:rPr>
              <w:t>the program</w:t>
            </w:r>
            <w:r w:rsidR="00A767F7">
              <w:rPr>
                <w:rFonts w:cs="Calibri-Bold"/>
              </w:rPr>
              <w:t>.</w:t>
            </w:r>
          </w:p>
          <w:p w14:paraId="71357C48" w14:textId="10439971" w:rsidR="00197109" w:rsidRPr="00A84DB7" w:rsidRDefault="00197109" w:rsidP="00031CF2">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cs="Times New Roman"/>
              </w:rPr>
              <w:t>I</w:t>
            </w:r>
            <w:r w:rsidRPr="00917730">
              <w:rPr>
                <w:rFonts w:cs="Times New Roman"/>
              </w:rPr>
              <w:t xml:space="preserve">n cases of ongoing conflict, </w:t>
            </w:r>
            <w:r>
              <w:rPr>
                <w:rFonts w:cs="Times New Roman"/>
              </w:rPr>
              <w:t xml:space="preserve">the </w:t>
            </w:r>
            <w:r w:rsidRPr="00917730">
              <w:rPr>
                <w:rFonts w:cs="Times New Roman"/>
              </w:rPr>
              <w:t>infrastructure created via a PW can create highly-visible targets that can be sabotaged by rebel groups</w:t>
            </w:r>
            <w:r w:rsidR="00A767F7">
              <w:rPr>
                <w:rFonts w:cs="Times New Roman"/>
              </w:rPr>
              <w:t>.</w:t>
            </w:r>
            <w:r>
              <w:rPr>
                <w:rStyle w:val="EndnoteReference"/>
                <w:rFonts w:cs="Times New Roman"/>
              </w:rPr>
              <w:endnoteReference w:id="62"/>
            </w:r>
          </w:p>
          <w:p w14:paraId="2BEDC07B" w14:textId="6DC56013" w:rsidR="00197109" w:rsidRPr="00A84DB7" w:rsidRDefault="005F2832" w:rsidP="00031CF2">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eastAsia="Cambria" w:cs="Cambria"/>
                <w:color w:val="000000" w:themeColor="text1"/>
              </w:rPr>
              <w:t xml:space="preserve">A </w:t>
            </w:r>
            <w:r w:rsidR="00197109" w:rsidRPr="00917730">
              <w:rPr>
                <w:rFonts w:eastAsia="Cambria" w:cs="Cambria"/>
                <w:color w:val="000000" w:themeColor="text1"/>
              </w:rPr>
              <w:t xml:space="preserve">high </w:t>
            </w:r>
            <w:r>
              <w:rPr>
                <w:rFonts w:eastAsia="Cambria" w:cs="Cambria"/>
                <w:color w:val="000000" w:themeColor="text1"/>
              </w:rPr>
              <w:t xml:space="preserve">rate of </w:t>
            </w:r>
            <w:r w:rsidR="00197109" w:rsidRPr="00917730">
              <w:rPr>
                <w:rFonts w:eastAsia="Cambria" w:cs="Cambria"/>
                <w:color w:val="000000" w:themeColor="text1"/>
              </w:rPr>
              <w:t>inclusion errors, payment delays, a</w:t>
            </w:r>
            <w:r w:rsidR="00197109">
              <w:rPr>
                <w:rFonts w:eastAsia="Cambria" w:cs="Cambria"/>
                <w:color w:val="000000" w:themeColor="text1"/>
              </w:rPr>
              <w:t>nd other implementation issues can occur</w:t>
            </w:r>
            <w:r w:rsidR="00A767F7">
              <w:rPr>
                <w:rFonts w:eastAsia="Cambria" w:cs="Cambria"/>
                <w:color w:val="000000" w:themeColor="text1"/>
              </w:rPr>
              <w:t>.</w:t>
            </w:r>
            <w:r w:rsidR="00197109">
              <w:rPr>
                <w:rStyle w:val="EndnoteReference"/>
                <w:rFonts w:eastAsia="Cambria" w:cs="Cambria"/>
                <w:color w:val="000000" w:themeColor="text1"/>
              </w:rPr>
              <w:endnoteReference w:id="63"/>
            </w:r>
          </w:p>
          <w:p w14:paraId="5AFDFEEE" w14:textId="4803BC67" w:rsidR="00197109" w:rsidRDefault="005F2832" w:rsidP="00031CF2">
            <w:pPr>
              <w:pStyle w:val="ListParagraph"/>
              <w:widowControl w:val="0"/>
              <w:numPr>
                <w:ilvl w:val="0"/>
                <w:numId w:val="15"/>
              </w:numPr>
              <w:autoSpaceDE w:val="0"/>
              <w:autoSpaceDN w:val="0"/>
              <w:adjustRightInd w:val="0"/>
              <w:spacing w:line="240" w:lineRule="auto"/>
              <w:ind w:left="155" w:hanging="180"/>
              <w:cnfStyle w:val="000000100000" w:firstRow="0" w:lastRow="0" w:firstColumn="0" w:lastColumn="0" w:oddVBand="0" w:evenVBand="0" w:oddHBand="1" w:evenHBand="0" w:firstRowFirstColumn="0" w:firstRowLastColumn="0" w:lastRowFirstColumn="0" w:lastRowLastColumn="0"/>
              <w:rPr>
                <w:rFonts w:cs="Calibri-Bold"/>
              </w:rPr>
            </w:pPr>
            <w:r>
              <w:rPr>
                <w:rFonts w:cs="Calibri-Bold"/>
              </w:rPr>
              <w:t xml:space="preserve">Self-selection </w:t>
            </w:r>
            <w:r w:rsidR="00197109">
              <w:rPr>
                <w:rFonts w:cs="Calibri-Bold"/>
              </w:rPr>
              <w:t xml:space="preserve">requires </w:t>
            </w:r>
            <w:r w:rsidR="00197109">
              <w:rPr>
                <w:rFonts w:eastAsia="Cambria" w:cs="Cambria"/>
                <w:color w:val="000000" w:themeColor="text1"/>
              </w:rPr>
              <w:t>r</w:t>
            </w:r>
            <w:r w:rsidR="00197109" w:rsidRPr="00917730">
              <w:rPr>
                <w:rFonts w:eastAsia="Cambria" w:cs="Cambria"/>
                <w:color w:val="000000" w:themeColor="text1"/>
              </w:rPr>
              <w:t xml:space="preserve">eliable data on local needs and wages </w:t>
            </w:r>
            <w:proofErr w:type="gramStart"/>
            <w:r w:rsidR="00197109">
              <w:rPr>
                <w:rFonts w:eastAsia="Cambria" w:cs="Cambria"/>
                <w:color w:val="000000" w:themeColor="text1"/>
              </w:rPr>
              <w:t>in order to</w:t>
            </w:r>
            <w:proofErr w:type="gramEnd"/>
            <w:r w:rsidR="00197109">
              <w:rPr>
                <w:rFonts w:eastAsia="Cambria" w:cs="Cambria"/>
                <w:color w:val="000000" w:themeColor="text1"/>
              </w:rPr>
              <w:t xml:space="preserve"> </w:t>
            </w:r>
            <w:r w:rsidR="00197109" w:rsidRPr="00917730">
              <w:rPr>
                <w:rFonts w:eastAsia="Cambria" w:cs="Cambria"/>
                <w:color w:val="000000" w:themeColor="text1"/>
              </w:rPr>
              <w:t>design</w:t>
            </w:r>
            <w:r w:rsidR="00197109">
              <w:rPr>
                <w:rFonts w:eastAsia="Cambria" w:cs="Cambria"/>
                <w:color w:val="000000" w:themeColor="text1"/>
              </w:rPr>
              <w:t xml:space="preserve"> a program that reaches </w:t>
            </w:r>
            <w:r w:rsidR="00197109" w:rsidRPr="00917730">
              <w:rPr>
                <w:rFonts w:eastAsia="Cambria" w:cs="Cambria"/>
                <w:color w:val="000000" w:themeColor="text1"/>
              </w:rPr>
              <w:t>the right peop</w:t>
            </w:r>
            <w:r w:rsidR="00A767F7">
              <w:rPr>
                <w:rFonts w:eastAsia="Cambria" w:cs="Cambria"/>
                <w:color w:val="000000" w:themeColor="text1"/>
              </w:rPr>
              <w:t>le in sufficient number.</w:t>
            </w:r>
          </w:p>
        </w:tc>
      </w:tr>
    </w:tbl>
    <w:p w14:paraId="2A593A15" w14:textId="77777777" w:rsidR="00197109" w:rsidRPr="00917730" w:rsidRDefault="00197109" w:rsidP="00197109">
      <w:pPr>
        <w:widowControl w:val="0"/>
        <w:autoSpaceDE w:val="0"/>
        <w:autoSpaceDN w:val="0"/>
        <w:adjustRightInd w:val="0"/>
        <w:jc w:val="both"/>
        <w:rPr>
          <w:rFonts w:cs="Calibri-Bold"/>
        </w:rPr>
      </w:pPr>
    </w:p>
    <w:p w14:paraId="3C15FC44" w14:textId="0AA084AF" w:rsidR="00197109" w:rsidRPr="00917730" w:rsidRDefault="00197109" w:rsidP="00197109">
      <w:pPr>
        <w:spacing w:after="280"/>
        <w:jc w:val="both"/>
        <w:rPr>
          <w:rFonts w:eastAsia="Cambria" w:cs="Cambria"/>
          <w:color w:val="000000" w:themeColor="text1"/>
        </w:rPr>
      </w:pPr>
      <w:r>
        <w:rPr>
          <w:rFonts w:eastAsia="Cambria" w:cs="Cambria"/>
          <w:b/>
          <w:color w:val="000000" w:themeColor="text1"/>
        </w:rPr>
        <w:t>Conclusions</w:t>
      </w:r>
      <w:r w:rsidRPr="00917730">
        <w:rPr>
          <w:rFonts w:eastAsia="Cambria" w:cs="Cambria"/>
          <w:b/>
          <w:color w:val="000000" w:themeColor="text1"/>
        </w:rPr>
        <w:t xml:space="preserve">: </w:t>
      </w:r>
      <w:r w:rsidRPr="00917730">
        <w:rPr>
          <w:rFonts w:eastAsia="Cambria" w:cs="Cambria"/>
          <w:color w:val="000000" w:themeColor="text1"/>
        </w:rPr>
        <w:t>Self-targeting methods</w:t>
      </w:r>
      <w:r>
        <w:rPr>
          <w:rFonts w:eastAsia="Cambria" w:cs="Cambria"/>
          <w:color w:val="000000" w:themeColor="text1"/>
        </w:rPr>
        <w:t xml:space="preserve">, </w:t>
      </w:r>
      <w:r w:rsidRPr="00917730">
        <w:rPr>
          <w:rFonts w:eastAsia="Cambria" w:cs="Cambria"/>
          <w:color w:val="000000" w:themeColor="text1"/>
        </w:rPr>
        <w:t xml:space="preserve">particularly </w:t>
      </w:r>
      <w:r>
        <w:rPr>
          <w:rFonts w:eastAsia="Cambria" w:cs="Cambria"/>
          <w:color w:val="000000" w:themeColor="text1"/>
        </w:rPr>
        <w:t xml:space="preserve">PWs, </w:t>
      </w:r>
      <w:r w:rsidRPr="00917730">
        <w:rPr>
          <w:rFonts w:eastAsia="Cambria" w:cs="Cambria"/>
          <w:color w:val="000000" w:themeColor="text1"/>
        </w:rPr>
        <w:t>are commonly used in FCV conte</w:t>
      </w:r>
      <w:r>
        <w:rPr>
          <w:rFonts w:eastAsia="Cambria" w:cs="Cambria"/>
          <w:color w:val="000000" w:themeColor="text1"/>
        </w:rPr>
        <w:t>xts. Like other methods, much of</w:t>
      </w:r>
      <w:r w:rsidRPr="00917730">
        <w:rPr>
          <w:rFonts w:eastAsia="Cambria" w:cs="Cambria"/>
          <w:color w:val="000000" w:themeColor="text1"/>
        </w:rPr>
        <w:t xml:space="preserve"> its success depends on design and implementation. </w:t>
      </w:r>
      <w:r w:rsidRPr="00917730">
        <w:rPr>
          <w:rFonts w:cs="Times New Roman"/>
        </w:rPr>
        <w:t xml:space="preserve">The </w:t>
      </w:r>
      <w:r w:rsidR="00630798">
        <w:rPr>
          <w:rFonts w:cs="Times New Roman"/>
        </w:rPr>
        <w:t xml:space="preserve">most common </w:t>
      </w:r>
      <w:r w:rsidRPr="00917730">
        <w:rPr>
          <w:rFonts w:cs="Times New Roman"/>
        </w:rPr>
        <w:t>PW design includes two main features: setting the wage rate slightly below the market rate to facilitate self-targeting, and carefully considering the overall share of labor cost</w:t>
      </w:r>
      <w:r w:rsidR="00C04859">
        <w:rPr>
          <w:rFonts w:cs="Times New Roman"/>
        </w:rPr>
        <w:t>.</w:t>
      </w:r>
      <w:r w:rsidR="00057970">
        <w:rPr>
          <w:rStyle w:val="EndnoteReference"/>
          <w:rFonts w:cs="Times New Roman"/>
        </w:rPr>
        <w:endnoteReference w:id="64"/>
      </w:r>
      <w:r w:rsidRPr="00917730">
        <w:rPr>
          <w:rFonts w:cs="Times New Roman"/>
        </w:rPr>
        <w:t xml:space="preserve"> </w:t>
      </w:r>
      <w:r w:rsidRPr="00917730">
        <w:t>Generally, there should be no restrictions on eligibility</w:t>
      </w:r>
      <w:r w:rsidR="002B6A8B">
        <w:t>,</w:t>
      </w:r>
      <w:r w:rsidRPr="00917730">
        <w:t xml:space="preserve"> </w:t>
      </w:r>
      <w:r w:rsidR="002B6A8B">
        <w:t xml:space="preserve">but </w:t>
      </w:r>
      <w:r w:rsidRPr="00917730">
        <w:t xml:space="preserve">if the program must be rationed it should be set up in poor areas via geographic targeting. The labor gains and created assets should be of maximum value to the people living in those areas, while the transaction costs should be kept low by making PW projects local and </w:t>
      </w:r>
      <w:r w:rsidR="002B6A8B">
        <w:t xml:space="preserve">by </w:t>
      </w:r>
      <w:r w:rsidRPr="00917730">
        <w:t>protect</w:t>
      </w:r>
      <w:r w:rsidR="002B6A8B">
        <w:t>ing</w:t>
      </w:r>
      <w:r w:rsidRPr="00917730">
        <w:t xml:space="preserve"> workers’ rights, which can be accomplished through community and NGO mediation</w:t>
      </w:r>
      <w:r w:rsidR="00C04859">
        <w:t>.</w:t>
      </w:r>
      <w:r w:rsidR="00057970">
        <w:rPr>
          <w:rStyle w:val="EndnoteReference"/>
        </w:rPr>
        <w:endnoteReference w:id="65"/>
      </w:r>
      <w:r w:rsidRPr="00917730">
        <w:rPr>
          <w:rFonts w:eastAsia="Cambria" w:cs="Cambria"/>
          <w:color w:val="000000" w:themeColor="text1"/>
        </w:rPr>
        <w:t xml:space="preserve"> Recent research confirms that PWs can stimulate self-employment and raise long-term earning potential for participants, but has only a limited effect on FCV </w:t>
      </w:r>
      <w:r>
        <w:rPr>
          <w:rFonts w:eastAsia="Cambria" w:cs="Cambria"/>
          <w:color w:val="000000" w:themeColor="text1"/>
        </w:rPr>
        <w:t xml:space="preserve">risks, </w:t>
      </w:r>
      <w:r w:rsidRPr="00917730">
        <w:rPr>
          <w:rFonts w:eastAsia="Cambria" w:cs="Cambria"/>
          <w:color w:val="000000" w:themeColor="text1"/>
        </w:rPr>
        <w:t>since certain types of violence do not respond to job-based interventions</w:t>
      </w:r>
      <w:r w:rsidR="00C04859">
        <w:rPr>
          <w:rFonts w:eastAsia="Cambria" w:cs="Cambria"/>
          <w:color w:val="000000" w:themeColor="text1"/>
        </w:rPr>
        <w:t>.</w:t>
      </w:r>
      <w:r w:rsidR="00057970">
        <w:rPr>
          <w:rStyle w:val="EndnoteReference"/>
          <w:rFonts w:eastAsia="Cambria" w:cs="Cambria"/>
          <w:color w:val="000000" w:themeColor="text1"/>
        </w:rPr>
        <w:endnoteReference w:id="66"/>
      </w:r>
      <w:r w:rsidRPr="00917730">
        <w:rPr>
          <w:rFonts w:eastAsia="Cambria" w:cs="Cambria"/>
          <w:color w:val="000000" w:themeColor="text1"/>
        </w:rPr>
        <w:t xml:space="preserve"> Finally, stigma can play both a positive and negative role </w:t>
      </w:r>
      <w:r w:rsidR="00DC2639">
        <w:rPr>
          <w:rFonts w:eastAsia="Cambria" w:cs="Cambria"/>
          <w:color w:val="000000" w:themeColor="text1"/>
        </w:rPr>
        <w:t xml:space="preserve">in that it can discourage the </w:t>
      </w:r>
      <w:r w:rsidRPr="00917730">
        <w:rPr>
          <w:rFonts w:eastAsia="Cambria" w:cs="Cambria"/>
          <w:color w:val="000000" w:themeColor="text1"/>
        </w:rPr>
        <w:t xml:space="preserve">non-poor from participating but </w:t>
      </w:r>
      <w:r w:rsidR="00DC2639">
        <w:rPr>
          <w:rFonts w:eastAsia="Cambria" w:cs="Cambria"/>
          <w:color w:val="000000" w:themeColor="text1"/>
        </w:rPr>
        <w:t xml:space="preserve">can also lead to </w:t>
      </w:r>
      <w:r w:rsidRPr="00917730">
        <w:rPr>
          <w:rFonts w:eastAsia="Cambria" w:cs="Cambria"/>
          <w:color w:val="000000" w:themeColor="text1"/>
        </w:rPr>
        <w:t>lower participation from needy households for the same reason</w:t>
      </w:r>
      <w:r w:rsidR="00B33A56">
        <w:rPr>
          <w:rFonts w:eastAsia="Cambria" w:cs="Cambria"/>
          <w:color w:val="000000" w:themeColor="text1"/>
        </w:rPr>
        <w:t>.</w:t>
      </w:r>
      <w:r w:rsidR="00057970">
        <w:rPr>
          <w:rStyle w:val="EndnoteReference"/>
          <w:rFonts w:eastAsia="Cambria" w:cs="Cambria"/>
          <w:color w:val="000000" w:themeColor="text1"/>
        </w:rPr>
        <w:endnoteReference w:id="67"/>
      </w:r>
      <w:r w:rsidRPr="00917730">
        <w:rPr>
          <w:rFonts w:eastAsia="Cambria" w:cs="Cambria"/>
          <w:color w:val="000000" w:themeColor="text1"/>
        </w:rPr>
        <w:t xml:space="preserve"> Thus, the way the program is communicated to the public matters. </w:t>
      </w:r>
    </w:p>
    <w:p w14:paraId="327B7EDE" w14:textId="54F497F3" w:rsidR="00197109" w:rsidRDefault="00197109" w:rsidP="00197109">
      <w:pPr>
        <w:spacing w:after="0" w:line="240" w:lineRule="auto"/>
        <w:jc w:val="both"/>
        <w:rPr>
          <w:rFonts w:eastAsia="Cambria" w:cs="Cambria"/>
          <w:color w:val="000000" w:themeColor="text1"/>
        </w:rPr>
      </w:pPr>
      <w:r w:rsidRPr="004F75AE">
        <w:rPr>
          <w:rFonts w:eastAsia="Cambria" w:cs="Cambria"/>
          <w:color w:val="000000" w:themeColor="text1"/>
        </w:rPr>
        <w:t xml:space="preserve">Schemes </w:t>
      </w:r>
      <w:r w:rsidR="00F31044">
        <w:rPr>
          <w:rFonts w:eastAsia="Cambria" w:cs="Cambria"/>
          <w:color w:val="000000" w:themeColor="text1"/>
        </w:rPr>
        <w:t xml:space="preserve">based </w:t>
      </w:r>
      <w:r w:rsidRPr="004F75AE">
        <w:rPr>
          <w:rFonts w:eastAsia="Cambria" w:cs="Cambria"/>
          <w:color w:val="000000" w:themeColor="text1"/>
        </w:rPr>
        <w:t xml:space="preserve">on self-selection, such as </w:t>
      </w:r>
      <w:r>
        <w:rPr>
          <w:rFonts w:eastAsia="Cambria" w:cs="Cambria"/>
          <w:color w:val="000000" w:themeColor="text1"/>
        </w:rPr>
        <w:t>PWs</w:t>
      </w:r>
      <w:r w:rsidRPr="004F75AE">
        <w:rPr>
          <w:rFonts w:eastAsia="Cambria" w:cs="Cambria"/>
          <w:color w:val="000000" w:themeColor="text1"/>
        </w:rPr>
        <w:t>, can be a viable choice following geographic targeting. Locating poorer regions first helps determine where the poorest people live and where such programs could be</w:t>
      </w:r>
      <w:r w:rsidR="00C74767">
        <w:rPr>
          <w:rFonts w:eastAsia="Cambria" w:cs="Cambria"/>
          <w:color w:val="000000" w:themeColor="text1"/>
        </w:rPr>
        <w:t xml:space="preserve"> implemented</w:t>
      </w:r>
      <w:r w:rsidRPr="004F75AE">
        <w:rPr>
          <w:rFonts w:eastAsia="Cambria" w:cs="Cambria"/>
          <w:color w:val="000000" w:themeColor="text1"/>
        </w:rPr>
        <w:t xml:space="preserve"> with the most success. However, like demographically-based targeting, limiting the program benefits only to certain areas can be politically and socially contested</w:t>
      </w:r>
      <w:r>
        <w:rPr>
          <w:rFonts w:eastAsia="Cambria" w:cs="Cambria"/>
          <w:color w:val="000000" w:themeColor="text1"/>
        </w:rPr>
        <w:t xml:space="preserve">, </w:t>
      </w:r>
      <w:r w:rsidRPr="004F75AE">
        <w:rPr>
          <w:rFonts w:eastAsia="Cambria" w:cs="Cambria"/>
          <w:color w:val="000000" w:themeColor="text1"/>
        </w:rPr>
        <w:t xml:space="preserve">unless the self-selection programs are run in areas that are nationally representative and ensure fair access for people from different ethnic groups. This may be difficult to accomplish administratively, so PWs can be </w:t>
      </w:r>
      <w:r w:rsidR="00C74767">
        <w:rPr>
          <w:rFonts w:eastAsia="Cambria" w:cs="Cambria"/>
          <w:color w:val="000000" w:themeColor="text1"/>
        </w:rPr>
        <w:t xml:space="preserve">implemented </w:t>
      </w:r>
      <w:r w:rsidRPr="004F75AE">
        <w:rPr>
          <w:rFonts w:eastAsia="Cambria" w:cs="Cambria"/>
          <w:color w:val="000000" w:themeColor="text1"/>
        </w:rPr>
        <w:t>as a part of a community-based program in</w:t>
      </w:r>
      <w:r w:rsidR="00630798">
        <w:rPr>
          <w:rFonts w:eastAsia="Cambria" w:cs="Cambria"/>
          <w:color w:val="000000" w:themeColor="text1"/>
        </w:rPr>
        <w:t xml:space="preserve"> a</w:t>
      </w:r>
      <w:r w:rsidRPr="004F75AE">
        <w:rPr>
          <w:rFonts w:eastAsia="Cambria" w:cs="Cambria"/>
          <w:color w:val="000000" w:themeColor="text1"/>
        </w:rPr>
        <w:t xml:space="preserve"> Tier II phase, which can likely mitigate equity concerns. </w:t>
      </w:r>
    </w:p>
    <w:p w14:paraId="25D5E8A3" w14:textId="77C8EC9D" w:rsidR="008B39A1" w:rsidRDefault="008B39A1" w:rsidP="00197109">
      <w:pPr>
        <w:spacing w:after="0" w:line="240" w:lineRule="auto"/>
        <w:jc w:val="both"/>
        <w:rPr>
          <w:rFonts w:eastAsia="Cambria" w:cs="Cambria"/>
          <w:color w:val="000000" w:themeColor="text1"/>
        </w:rPr>
      </w:pPr>
    </w:p>
    <w:p w14:paraId="20CCA990" w14:textId="77777777" w:rsidR="00197109" w:rsidRPr="00917730" w:rsidRDefault="00197109" w:rsidP="00031CF2">
      <w:pPr>
        <w:pStyle w:val="Heading3"/>
        <w:rPr>
          <w:rFonts w:eastAsia="Cambria"/>
        </w:rPr>
      </w:pPr>
      <w:r w:rsidRPr="00917730">
        <w:rPr>
          <w:rFonts w:eastAsia="Cambria"/>
        </w:rPr>
        <w:lastRenderedPageBreak/>
        <w:t>Other Targeting Methods</w:t>
      </w:r>
    </w:p>
    <w:p w14:paraId="6691C43D" w14:textId="3EB3DB21" w:rsidR="00197109" w:rsidRPr="00917730" w:rsidRDefault="00197109" w:rsidP="00197109">
      <w:pPr>
        <w:spacing w:after="280"/>
        <w:jc w:val="both"/>
        <w:rPr>
          <w:rFonts w:eastAsia="Cambria" w:cs="Cambria"/>
          <w:color w:val="000000" w:themeColor="text1"/>
        </w:rPr>
      </w:pPr>
      <w:r w:rsidRPr="00917730">
        <w:rPr>
          <w:rFonts w:eastAsia="Cambria" w:cs="Cambria"/>
          <w:color w:val="000000" w:themeColor="text1"/>
        </w:rPr>
        <w:t>There are other targeting options</w:t>
      </w:r>
      <w:r>
        <w:rPr>
          <w:rFonts w:eastAsia="Cambria" w:cs="Cambria"/>
          <w:color w:val="000000" w:themeColor="text1"/>
        </w:rPr>
        <w:t>,</w:t>
      </w:r>
      <w:r w:rsidRPr="00917730">
        <w:rPr>
          <w:rFonts w:eastAsia="Cambria" w:cs="Cambria"/>
          <w:color w:val="000000" w:themeColor="text1"/>
        </w:rPr>
        <w:t xml:space="preserve"> including universal coverage and random/lottery selection. The literature does not offer as much guidance on using these methods as </w:t>
      </w:r>
      <w:r w:rsidR="003B0411">
        <w:rPr>
          <w:rFonts w:eastAsia="Cambria" w:cs="Cambria"/>
          <w:color w:val="000000" w:themeColor="text1"/>
        </w:rPr>
        <w:t xml:space="preserve">it does </w:t>
      </w:r>
      <w:r w:rsidRPr="00917730">
        <w:rPr>
          <w:rFonts w:eastAsia="Cambria" w:cs="Cambria"/>
          <w:color w:val="000000" w:themeColor="text1"/>
        </w:rPr>
        <w:t xml:space="preserve">for </w:t>
      </w:r>
      <w:r>
        <w:rPr>
          <w:rFonts w:eastAsia="Cambria" w:cs="Cambria"/>
          <w:color w:val="000000" w:themeColor="text1"/>
        </w:rPr>
        <w:t>those</w:t>
      </w:r>
      <w:r w:rsidRPr="00917730">
        <w:rPr>
          <w:rFonts w:eastAsia="Cambria" w:cs="Cambria"/>
          <w:color w:val="000000" w:themeColor="text1"/>
        </w:rPr>
        <w:t xml:space="preserve"> highlighted in this </w:t>
      </w:r>
      <w:r>
        <w:rPr>
          <w:rFonts w:eastAsia="Cambria" w:cs="Cambria"/>
          <w:color w:val="000000" w:themeColor="text1"/>
        </w:rPr>
        <w:t>framework</w:t>
      </w:r>
      <w:r w:rsidRPr="00917730">
        <w:rPr>
          <w:rFonts w:eastAsia="Cambria" w:cs="Cambria"/>
          <w:color w:val="000000" w:themeColor="text1"/>
        </w:rPr>
        <w:t xml:space="preserve">. However, further research can be conducted if these options are needed either due to lack of capacity or lack of data – or are deemed as the only options to mitigate both administrative challenges and social tensions specific to FCV situations. The main drawbacks of universal targeting are that it is expensive and impractical for meaningful poverty reduction. The major minuses of random selection </w:t>
      </w:r>
      <w:r>
        <w:rPr>
          <w:rFonts w:eastAsia="Cambria" w:cs="Cambria"/>
          <w:color w:val="000000" w:themeColor="text1"/>
        </w:rPr>
        <w:t>or</w:t>
      </w:r>
      <w:r w:rsidRPr="00917730">
        <w:rPr>
          <w:rFonts w:eastAsia="Cambria" w:cs="Cambria"/>
          <w:color w:val="000000" w:themeColor="text1"/>
        </w:rPr>
        <w:t xml:space="preserve"> </w:t>
      </w:r>
      <w:r w:rsidR="00F95D0F">
        <w:rPr>
          <w:rFonts w:eastAsia="Cambria" w:cs="Cambria"/>
          <w:color w:val="000000" w:themeColor="text1"/>
        </w:rPr>
        <w:t xml:space="preserve">a </w:t>
      </w:r>
      <w:r w:rsidRPr="00917730">
        <w:rPr>
          <w:rFonts w:eastAsia="Cambria" w:cs="Cambria"/>
          <w:color w:val="000000" w:themeColor="text1"/>
        </w:rPr>
        <w:t xml:space="preserve">lottery system are unfairness and </w:t>
      </w:r>
      <w:r w:rsidR="00F95D0F">
        <w:rPr>
          <w:rFonts w:eastAsia="Cambria" w:cs="Cambria"/>
          <w:color w:val="000000" w:themeColor="text1"/>
        </w:rPr>
        <w:t xml:space="preserve">the </w:t>
      </w:r>
      <w:r w:rsidRPr="00917730">
        <w:rPr>
          <w:rFonts w:eastAsia="Cambria" w:cs="Cambria"/>
          <w:color w:val="000000" w:themeColor="text1"/>
        </w:rPr>
        <w:t>exclusion of many poor households. However, if they are used as a secondary method – within a certain geographic area or as a complimentary part of a simply designed CBT or PMT – they c</w:t>
      </w:r>
      <w:r>
        <w:rPr>
          <w:rFonts w:eastAsia="Cambria" w:cs="Cambria"/>
          <w:color w:val="000000" w:themeColor="text1"/>
        </w:rPr>
        <w:t>an</w:t>
      </w:r>
      <w:r w:rsidRPr="00917730">
        <w:rPr>
          <w:rFonts w:eastAsia="Cambria" w:cs="Cambria"/>
          <w:color w:val="000000" w:themeColor="text1"/>
        </w:rPr>
        <w:t xml:space="preserve"> work. A few cases are discussed below. </w:t>
      </w:r>
    </w:p>
    <w:p w14:paraId="2B70EBA0" w14:textId="14EA4EC4" w:rsidR="00197109" w:rsidRDefault="00197109" w:rsidP="003B4BBA">
      <w:pPr>
        <w:spacing w:after="280"/>
        <w:jc w:val="both"/>
        <w:rPr>
          <w:rFonts w:eastAsia="Cambria" w:cs="Cambria"/>
          <w:color w:val="000000" w:themeColor="text1"/>
        </w:rPr>
      </w:pPr>
      <w:r w:rsidRPr="00031CF2">
        <w:rPr>
          <w:rFonts w:eastAsia="Cambria" w:cs="Cambria"/>
          <w:color w:val="000000" w:themeColor="text1"/>
        </w:rPr>
        <w:t>Random/lottery selection</w:t>
      </w:r>
      <w:r w:rsidRPr="00917730">
        <w:rPr>
          <w:rFonts w:eastAsia="Cambria" w:cs="Cambria"/>
          <w:color w:val="000000" w:themeColor="text1"/>
        </w:rPr>
        <w:t xml:space="preserve"> can b</w:t>
      </w:r>
      <w:r>
        <w:rPr>
          <w:rFonts w:eastAsia="Cambria" w:cs="Cambria"/>
          <w:color w:val="000000" w:themeColor="text1"/>
        </w:rPr>
        <w:t>e a practical way to distribute</w:t>
      </w:r>
      <w:r w:rsidRPr="00917730">
        <w:rPr>
          <w:rFonts w:eastAsia="Cambria" w:cs="Cambria"/>
          <w:color w:val="000000" w:themeColor="text1"/>
        </w:rPr>
        <w:t xml:space="preserve"> limited funds wit</w:t>
      </w:r>
      <w:r>
        <w:rPr>
          <w:rFonts w:eastAsia="Cambria" w:cs="Cambria"/>
          <w:color w:val="000000" w:themeColor="text1"/>
        </w:rPr>
        <w:t xml:space="preserve">h a degree of </w:t>
      </w:r>
      <w:r w:rsidRPr="00917730">
        <w:rPr>
          <w:rFonts w:eastAsia="Cambria" w:cs="Cambria"/>
          <w:color w:val="000000" w:themeColor="text1"/>
        </w:rPr>
        <w:t xml:space="preserve">fairness. Random selection is often used for pilot interventions; nevertheless, the pilot design should still follow certain good practice, such as limiting </w:t>
      </w:r>
      <w:r w:rsidR="00F95D0F">
        <w:rPr>
          <w:rFonts w:eastAsia="Cambria" w:cs="Cambria"/>
          <w:color w:val="000000" w:themeColor="text1"/>
        </w:rPr>
        <w:t xml:space="preserve">the random selection </w:t>
      </w:r>
      <w:r w:rsidRPr="00917730">
        <w:rPr>
          <w:rFonts w:eastAsia="Cambria" w:cs="Cambria"/>
          <w:color w:val="000000" w:themeColor="text1"/>
        </w:rPr>
        <w:t>to a poor area and being nationally representative for potential scale-up. This method is practical and fair in cases where the demand for a program significantly exceed</w:t>
      </w:r>
      <w:r>
        <w:rPr>
          <w:rFonts w:eastAsia="Cambria" w:cs="Cambria"/>
          <w:color w:val="000000" w:themeColor="text1"/>
        </w:rPr>
        <w:t>s</w:t>
      </w:r>
      <w:r w:rsidRPr="00917730">
        <w:rPr>
          <w:rFonts w:eastAsia="Cambria" w:cs="Cambria"/>
          <w:color w:val="000000" w:themeColor="text1"/>
        </w:rPr>
        <w:t xml:space="preserve"> the supply. In this case, beneficiaries may have to be chosen randomly and/or on a rotational basis. If designed with statistically sound instruments and reliable baseline data, it can establish the right trajectory for a</w:t>
      </w:r>
      <w:r w:rsidR="00E13EF8">
        <w:rPr>
          <w:rFonts w:eastAsia="Cambria" w:cs="Cambria"/>
          <w:color w:val="000000" w:themeColor="text1"/>
        </w:rPr>
        <w:t xml:space="preserve"> randomized control trial</w:t>
      </w:r>
      <w:r w:rsidRPr="00917730">
        <w:rPr>
          <w:rFonts w:eastAsia="Cambria" w:cs="Cambria"/>
          <w:color w:val="000000" w:themeColor="text1"/>
        </w:rPr>
        <w:t xml:space="preserve"> </w:t>
      </w:r>
      <w:r w:rsidR="00E13EF8">
        <w:rPr>
          <w:rFonts w:eastAsia="Cambria" w:cs="Cambria"/>
          <w:color w:val="000000" w:themeColor="text1"/>
        </w:rPr>
        <w:t>(</w:t>
      </w:r>
      <w:r w:rsidRPr="00917730">
        <w:rPr>
          <w:rFonts w:eastAsia="Cambria" w:cs="Cambria"/>
          <w:color w:val="000000" w:themeColor="text1"/>
        </w:rPr>
        <w:t>RCT</w:t>
      </w:r>
      <w:r w:rsidR="00E13EF8">
        <w:rPr>
          <w:rFonts w:eastAsia="Cambria" w:cs="Cambria"/>
          <w:color w:val="000000" w:themeColor="text1"/>
        </w:rPr>
        <w:t>)</w:t>
      </w:r>
      <w:r w:rsidRPr="00917730">
        <w:rPr>
          <w:rFonts w:eastAsia="Cambria" w:cs="Cambria"/>
          <w:color w:val="000000" w:themeColor="text1"/>
        </w:rPr>
        <w:t xml:space="preserve"> impact evaluation. However, according to the literature reviewed here, there is little evidence on interventions that are purely lottery-based – though many programs employ randomization to conduct </w:t>
      </w:r>
      <w:r w:rsidR="00E13EF8">
        <w:rPr>
          <w:rFonts w:eastAsia="Cambria" w:cs="Cambria"/>
          <w:color w:val="000000" w:themeColor="text1"/>
        </w:rPr>
        <w:t>impact evaluations</w:t>
      </w:r>
      <w:r w:rsidRPr="00917730">
        <w:rPr>
          <w:rFonts w:eastAsia="Cambria" w:cs="Cambria"/>
          <w:color w:val="000000" w:themeColor="text1"/>
        </w:rPr>
        <w:t xml:space="preserve">. </w:t>
      </w:r>
    </w:p>
    <w:p w14:paraId="4CCE29EE" w14:textId="7294CC58" w:rsidR="00811071" w:rsidRDefault="00811071" w:rsidP="00811071">
      <w:pPr>
        <w:pStyle w:val="Heading2"/>
      </w:pPr>
    </w:p>
    <w:p w14:paraId="47255760" w14:textId="77777777" w:rsidR="006074FF" w:rsidRDefault="006074FF" w:rsidP="00811071">
      <w:pPr>
        <w:sectPr w:rsidR="006074FF">
          <w:pgSz w:w="12240" w:h="15840"/>
          <w:pgMar w:top="1440" w:right="1080" w:bottom="1440" w:left="1080" w:header="720" w:footer="720" w:gutter="0"/>
          <w:cols w:space="720"/>
        </w:sectPr>
      </w:pPr>
    </w:p>
    <w:p w14:paraId="22C78992" w14:textId="72DD1C76" w:rsidR="00811071" w:rsidRPr="000C6ACF" w:rsidRDefault="00811071" w:rsidP="00811071">
      <w:pPr>
        <w:pStyle w:val="Heading2"/>
        <w:pBdr>
          <w:bottom w:val="single" w:sz="4" w:space="1" w:color="auto"/>
        </w:pBdr>
      </w:pPr>
      <w:r>
        <w:lastRenderedPageBreak/>
        <w:t xml:space="preserve">TIER THREE – Implementation Factors </w:t>
      </w:r>
    </w:p>
    <w:p w14:paraId="2086A47F" w14:textId="67E2B720" w:rsidR="00811071" w:rsidRDefault="00811071" w:rsidP="00212452">
      <w:pPr>
        <w:pStyle w:val="NoSpacing"/>
        <w:rPr>
          <w:rFonts w:eastAsia="Cambria"/>
        </w:rPr>
      </w:pPr>
    </w:p>
    <w:p w14:paraId="3FE50CCA" w14:textId="3BFF44F7" w:rsidR="00212452" w:rsidRDefault="00212452" w:rsidP="003B4BBA">
      <w:pPr>
        <w:spacing w:after="280"/>
        <w:jc w:val="both"/>
        <w:rPr>
          <w:rFonts w:eastAsia="Cambria" w:cs="Cambria"/>
          <w:color w:val="000000" w:themeColor="text1"/>
        </w:rPr>
      </w:pPr>
      <w:r>
        <w:rPr>
          <w:rFonts w:eastAsia="Cambria" w:cs="Cambria"/>
          <w:color w:val="000000" w:themeColor="text1"/>
        </w:rPr>
        <w:t xml:space="preserve">Working in a conflict-zone, task teams will be regularly confronted by </w:t>
      </w:r>
      <w:proofErr w:type="gramStart"/>
      <w:r>
        <w:rPr>
          <w:rFonts w:eastAsia="Cambria" w:cs="Cambria"/>
          <w:color w:val="000000" w:themeColor="text1"/>
        </w:rPr>
        <w:t xml:space="preserve">a </w:t>
      </w:r>
      <w:r w:rsidR="007F3E52">
        <w:rPr>
          <w:rFonts w:eastAsia="Cambria" w:cs="Cambria"/>
          <w:color w:val="000000" w:themeColor="text1"/>
        </w:rPr>
        <w:t xml:space="preserve">number </w:t>
      </w:r>
      <w:r>
        <w:rPr>
          <w:rFonts w:eastAsia="Cambria" w:cs="Cambria"/>
          <w:color w:val="000000" w:themeColor="text1"/>
        </w:rPr>
        <w:t>of</w:t>
      </w:r>
      <w:proofErr w:type="gramEnd"/>
      <w:r>
        <w:rPr>
          <w:rFonts w:eastAsia="Cambria" w:cs="Cambria"/>
          <w:color w:val="000000" w:themeColor="text1"/>
        </w:rPr>
        <w:t xml:space="preserve"> factors that challenge </w:t>
      </w:r>
      <w:r w:rsidR="007F3E52">
        <w:rPr>
          <w:rFonts w:eastAsia="Cambria" w:cs="Cambria"/>
          <w:color w:val="000000" w:themeColor="text1"/>
        </w:rPr>
        <w:t xml:space="preserve">the </w:t>
      </w:r>
      <w:r>
        <w:rPr>
          <w:rFonts w:eastAsia="Cambria" w:cs="Cambria"/>
          <w:color w:val="000000" w:themeColor="text1"/>
        </w:rPr>
        <w:t>implementation of their programs</w:t>
      </w:r>
      <w:r w:rsidR="007A2781">
        <w:rPr>
          <w:rFonts w:eastAsia="Cambria" w:cs="Cambria"/>
          <w:color w:val="000000" w:themeColor="text1"/>
        </w:rPr>
        <w:t>,</w:t>
      </w:r>
      <w:r>
        <w:rPr>
          <w:rFonts w:eastAsia="Cambria" w:cs="Cambria"/>
          <w:color w:val="000000" w:themeColor="text1"/>
        </w:rPr>
        <w:t xml:space="preserve"> ranging from lack of access to attacks on project assets and personnel. </w:t>
      </w:r>
      <w:r w:rsidR="00E60445">
        <w:rPr>
          <w:rFonts w:eastAsia="Cambria" w:cs="Cambria"/>
          <w:color w:val="000000" w:themeColor="text1"/>
        </w:rPr>
        <w:t xml:space="preserve">Even the most carefully laid out plans for targeting will often </w:t>
      </w:r>
      <w:r w:rsidR="007F3E52">
        <w:rPr>
          <w:rFonts w:eastAsia="Cambria" w:cs="Cambria"/>
          <w:color w:val="000000" w:themeColor="text1"/>
        </w:rPr>
        <w:t xml:space="preserve">need to </w:t>
      </w:r>
      <w:r w:rsidR="00E60445">
        <w:rPr>
          <w:rFonts w:eastAsia="Cambria" w:cs="Cambria"/>
          <w:color w:val="000000" w:themeColor="text1"/>
        </w:rPr>
        <w:t>be rewired according to local cultural norms and power-interests.</w:t>
      </w:r>
      <w:r w:rsidR="00E60445">
        <w:rPr>
          <w:rStyle w:val="EndnoteReference"/>
          <w:rFonts w:eastAsia="Cambria" w:cs="Cambria"/>
          <w:color w:val="000000" w:themeColor="text1"/>
        </w:rPr>
        <w:endnoteReference w:id="68"/>
      </w:r>
      <w:r w:rsidR="00E60445">
        <w:rPr>
          <w:rFonts w:eastAsia="Cambria" w:cs="Cambria"/>
          <w:color w:val="000000" w:themeColor="text1"/>
        </w:rPr>
        <w:t xml:space="preserve"> It is </w:t>
      </w:r>
      <w:r w:rsidR="007A2781">
        <w:rPr>
          <w:rFonts w:eastAsia="Cambria" w:cs="Cambria"/>
          <w:color w:val="000000" w:themeColor="text1"/>
        </w:rPr>
        <w:t xml:space="preserve">therefore </w:t>
      </w:r>
      <w:r w:rsidR="00E60445">
        <w:rPr>
          <w:rFonts w:eastAsia="Cambria" w:cs="Cambria"/>
          <w:color w:val="000000" w:themeColor="text1"/>
        </w:rPr>
        <w:t xml:space="preserve">incumbent on task teams to have a good understanding of </w:t>
      </w:r>
      <w:r w:rsidR="007A2781">
        <w:rPr>
          <w:rFonts w:eastAsia="Cambria" w:cs="Cambria"/>
          <w:color w:val="000000" w:themeColor="text1"/>
        </w:rPr>
        <w:t xml:space="preserve">the </w:t>
      </w:r>
      <w:r w:rsidR="00E60445">
        <w:rPr>
          <w:rFonts w:eastAsia="Cambria" w:cs="Cambria"/>
          <w:color w:val="000000" w:themeColor="text1"/>
        </w:rPr>
        <w:t xml:space="preserve">local context and the systems and procedures in place (usually </w:t>
      </w:r>
      <w:r w:rsidR="007F3E52">
        <w:rPr>
          <w:rFonts w:eastAsia="Cambria" w:cs="Cambria"/>
          <w:color w:val="000000" w:themeColor="text1"/>
        </w:rPr>
        <w:t xml:space="preserve">detailed </w:t>
      </w:r>
      <w:r w:rsidR="00E60445">
        <w:rPr>
          <w:rFonts w:eastAsia="Cambria" w:cs="Cambria"/>
          <w:color w:val="000000" w:themeColor="text1"/>
        </w:rPr>
        <w:t xml:space="preserve">in their Operations Manual) </w:t>
      </w:r>
      <w:r w:rsidR="007F3E52">
        <w:rPr>
          <w:rFonts w:eastAsia="Cambria" w:cs="Cambria"/>
          <w:color w:val="000000" w:themeColor="text1"/>
        </w:rPr>
        <w:t xml:space="preserve">for responding to such situations. </w:t>
      </w:r>
      <w:r w:rsidR="00E60445">
        <w:rPr>
          <w:rFonts w:eastAsia="Cambria" w:cs="Cambria"/>
          <w:color w:val="000000" w:themeColor="text1"/>
        </w:rPr>
        <w:t xml:space="preserve">Outlined below are some of the factors associated with the civil conflict in South Sudan that impinge on aid programming. </w:t>
      </w:r>
    </w:p>
    <w:p w14:paraId="799BE93B" w14:textId="77777777" w:rsidR="00811071" w:rsidRPr="00F7563B" w:rsidRDefault="00811071" w:rsidP="00811071">
      <w:pPr>
        <w:pStyle w:val="Heading2"/>
      </w:pPr>
      <w:r>
        <w:t xml:space="preserve">Armed </w:t>
      </w:r>
      <w:r w:rsidRPr="00F7563B">
        <w:t>Conflict</w:t>
      </w:r>
      <w:r>
        <w:t>,</w:t>
      </w:r>
      <w:r w:rsidRPr="00F7563B">
        <w:t xml:space="preserve"> Security and Access </w:t>
      </w:r>
    </w:p>
    <w:p w14:paraId="6D4F7EBB" w14:textId="102F8E34" w:rsidR="00811071" w:rsidRDefault="00E60445" w:rsidP="00811071">
      <w:pPr>
        <w:spacing w:after="0" w:line="240" w:lineRule="auto"/>
        <w:jc w:val="both"/>
        <w:rPr>
          <w:rFonts w:cstheme="minorHAnsi"/>
        </w:rPr>
      </w:pPr>
      <w:r w:rsidRPr="001A7681">
        <w:rPr>
          <w:rFonts w:cstheme="minorHAnsi"/>
        </w:rPr>
        <w:t>Despite the signing of a new peace agreement in September 2018 between the main protagonists</w:t>
      </w:r>
      <w:r w:rsidR="000D5727" w:rsidRPr="001A7681">
        <w:rPr>
          <w:rFonts w:cstheme="minorHAnsi"/>
        </w:rPr>
        <w:t>,</w:t>
      </w:r>
      <w:r w:rsidRPr="001A7681">
        <w:rPr>
          <w:rFonts w:cstheme="minorHAnsi"/>
        </w:rPr>
        <w:t xml:space="preserve"> </w:t>
      </w:r>
      <w:r w:rsidR="00BF25B5" w:rsidRPr="001A7681">
        <w:rPr>
          <w:rFonts w:cstheme="minorHAnsi"/>
        </w:rPr>
        <w:t>a</w:t>
      </w:r>
      <w:r w:rsidR="00811071" w:rsidRPr="001A7681">
        <w:rPr>
          <w:rFonts w:cstheme="minorHAnsi"/>
        </w:rPr>
        <w:t xml:space="preserve">rmed </w:t>
      </w:r>
      <w:r w:rsidR="00BF25B5" w:rsidRPr="001A7681">
        <w:rPr>
          <w:rFonts w:cstheme="minorHAnsi"/>
        </w:rPr>
        <w:t xml:space="preserve">violence will continue to </w:t>
      </w:r>
      <w:r w:rsidR="00811071" w:rsidRPr="001A7681">
        <w:rPr>
          <w:rFonts w:cstheme="minorHAnsi"/>
        </w:rPr>
        <w:t xml:space="preserve">present critical challenges </w:t>
      </w:r>
      <w:r w:rsidR="00BF25B5" w:rsidRPr="001A7681">
        <w:rPr>
          <w:rFonts w:cstheme="minorHAnsi"/>
        </w:rPr>
        <w:t>to</w:t>
      </w:r>
      <w:r w:rsidR="00811071" w:rsidRPr="001A7681">
        <w:rPr>
          <w:rFonts w:cstheme="minorHAnsi"/>
        </w:rPr>
        <w:t xml:space="preserve"> programming.</w:t>
      </w:r>
      <w:r w:rsidR="00BF25B5" w:rsidRPr="001A7681">
        <w:rPr>
          <w:rStyle w:val="EndnoteReference"/>
          <w:rFonts w:cstheme="minorHAnsi"/>
        </w:rPr>
        <w:endnoteReference w:id="69"/>
      </w:r>
      <w:r w:rsidR="00811071">
        <w:rPr>
          <w:rFonts w:cstheme="minorHAnsi"/>
          <w:b/>
        </w:rPr>
        <w:t xml:space="preserve"> </w:t>
      </w:r>
      <w:r w:rsidR="00811071" w:rsidRPr="00F7563B">
        <w:rPr>
          <w:rFonts w:cstheme="minorHAnsi"/>
        </w:rPr>
        <w:t>This section will outline those features, the way that conflict can interact with aid</w:t>
      </w:r>
      <w:r w:rsidR="000D5727">
        <w:rPr>
          <w:rFonts w:cstheme="minorHAnsi"/>
        </w:rPr>
        <w:t>,</w:t>
      </w:r>
      <w:r w:rsidR="00811071" w:rsidRPr="00F7563B">
        <w:rPr>
          <w:rFonts w:cstheme="minorHAnsi"/>
        </w:rPr>
        <w:t xml:space="preserve"> and the ways in which aid agencies mitigate the risks associated </w:t>
      </w:r>
      <w:r w:rsidR="000D5727">
        <w:rPr>
          <w:rFonts w:cstheme="minorHAnsi"/>
        </w:rPr>
        <w:t xml:space="preserve">with </w:t>
      </w:r>
      <w:r w:rsidR="00811071" w:rsidRPr="00F7563B">
        <w:rPr>
          <w:rFonts w:cstheme="minorHAnsi"/>
        </w:rPr>
        <w:t>working in an armed conflict</w:t>
      </w:r>
      <w:r w:rsidR="00811071">
        <w:rPr>
          <w:rFonts w:cstheme="minorHAnsi"/>
        </w:rPr>
        <w:t xml:space="preserve"> </w:t>
      </w:r>
      <w:r w:rsidR="000D5727">
        <w:rPr>
          <w:rFonts w:cstheme="minorHAnsi"/>
        </w:rPr>
        <w:t xml:space="preserve">setting </w:t>
      </w:r>
      <w:r w:rsidR="00811071">
        <w:rPr>
          <w:rFonts w:cstheme="minorHAnsi"/>
        </w:rPr>
        <w:t xml:space="preserve">(see more details outlined in </w:t>
      </w:r>
      <w:r w:rsidR="00811071" w:rsidRPr="00220B7D">
        <w:rPr>
          <w:rFonts w:cstheme="minorHAnsi"/>
        </w:rPr>
        <w:t>Annex</w:t>
      </w:r>
      <w:r w:rsidR="00220B7D">
        <w:rPr>
          <w:rFonts w:cstheme="minorHAnsi"/>
        </w:rPr>
        <w:t xml:space="preserve"> III</w:t>
      </w:r>
      <w:r w:rsidR="00811071">
        <w:rPr>
          <w:rFonts w:cstheme="minorHAnsi"/>
        </w:rPr>
        <w:t xml:space="preserve">). </w:t>
      </w:r>
    </w:p>
    <w:p w14:paraId="1DBDC758" w14:textId="77777777" w:rsidR="00811071" w:rsidRPr="00D61681" w:rsidRDefault="00811071" w:rsidP="00811071"/>
    <w:p w14:paraId="3B151239" w14:textId="642ED69E" w:rsidR="00811071" w:rsidRDefault="00015043" w:rsidP="00DF4711">
      <w:pPr>
        <w:pStyle w:val="Heading3"/>
        <w:rPr>
          <w:rFonts w:cstheme="minorHAnsi"/>
          <w:b/>
        </w:rPr>
      </w:pPr>
      <w:r w:rsidRPr="00015043">
        <w:rPr>
          <w:rFonts w:asciiTheme="minorHAnsi" w:eastAsia="Cambria" w:hAnsiTheme="minorHAnsi" w:cs="Cambria"/>
          <w:color w:val="000000" w:themeColor="text1"/>
          <w:sz w:val="22"/>
          <w:szCs w:val="22"/>
        </w:rPr>
        <w:t>Table 6. Key features of the conflict in South Sudan</w:t>
      </w:r>
      <w:r>
        <w:t xml:space="preserve"> </w:t>
      </w:r>
    </w:p>
    <w:tbl>
      <w:tblPr>
        <w:tblStyle w:val="TableGrid"/>
        <w:tblW w:w="0" w:type="auto"/>
        <w:tblLook w:val="04A0" w:firstRow="1" w:lastRow="0" w:firstColumn="1" w:lastColumn="0" w:noHBand="0" w:noVBand="1"/>
      </w:tblPr>
      <w:tblGrid>
        <w:gridCol w:w="2155"/>
        <w:gridCol w:w="7915"/>
      </w:tblGrid>
      <w:tr w:rsidR="00811071" w14:paraId="57D5C2C3" w14:textId="77777777" w:rsidTr="00212452">
        <w:tc>
          <w:tcPr>
            <w:tcW w:w="2155" w:type="dxa"/>
          </w:tcPr>
          <w:p w14:paraId="3268ED33" w14:textId="77777777" w:rsidR="00811071" w:rsidRPr="009B786D" w:rsidRDefault="00811071" w:rsidP="00212452">
            <w:pPr>
              <w:spacing w:line="240" w:lineRule="auto"/>
              <w:rPr>
                <w:rFonts w:cstheme="minorHAnsi"/>
                <w:b/>
                <w:sz w:val="20"/>
                <w:szCs w:val="20"/>
              </w:rPr>
            </w:pPr>
            <w:r w:rsidRPr="009B786D">
              <w:rPr>
                <w:rFonts w:cstheme="minorHAnsi"/>
                <w:b/>
                <w:sz w:val="20"/>
                <w:szCs w:val="20"/>
              </w:rPr>
              <w:t xml:space="preserve">Geography of violence </w:t>
            </w:r>
          </w:p>
        </w:tc>
        <w:tc>
          <w:tcPr>
            <w:tcW w:w="7915" w:type="dxa"/>
          </w:tcPr>
          <w:p w14:paraId="7E6084DB" w14:textId="73EC5771" w:rsidR="00811071" w:rsidRPr="00507CDF" w:rsidRDefault="00811071" w:rsidP="001A7681">
            <w:pPr>
              <w:spacing w:line="240" w:lineRule="auto"/>
              <w:rPr>
                <w:sz w:val="20"/>
              </w:rPr>
            </w:pPr>
            <w:r w:rsidRPr="00507CDF">
              <w:rPr>
                <w:sz w:val="20"/>
              </w:rPr>
              <w:t xml:space="preserve">Since 2016, the conflict has spread throughout the entire territory, particularly the formerly peaceful Equatorian states, </w:t>
            </w:r>
            <w:r w:rsidR="00083AFB">
              <w:rPr>
                <w:sz w:val="20"/>
              </w:rPr>
              <w:t xml:space="preserve">although </w:t>
            </w:r>
            <w:r w:rsidRPr="00507CDF">
              <w:rPr>
                <w:sz w:val="20"/>
              </w:rPr>
              <w:t xml:space="preserve">some locations are more stable than others. </w:t>
            </w:r>
          </w:p>
        </w:tc>
      </w:tr>
      <w:tr w:rsidR="00811071" w14:paraId="1DED5231" w14:textId="77777777" w:rsidTr="00212452">
        <w:tc>
          <w:tcPr>
            <w:tcW w:w="2155" w:type="dxa"/>
          </w:tcPr>
          <w:p w14:paraId="3E9DA0C3" w14:textId="77777777" w:rsidR="00811071" w:rsidRPr="009B786D" w:rsidRDefault="00811071" w:rsidP="00212452">
            <w:pPr>
              <w:spacing w:line="240" w:lineRule="auto"/>
              <w:rPr>
                <w:rFonts w:cstheme="minorHAnsi"/>
                <w:b/>
                <w:sz w:val="20"/>
                <w:szCs w:val="20"/>
              </w:rPr>
            </w:pPr>
            <w:r w:rsidRPr="009B786D">
              <w:rPr>
                <w:rFonts w:cstheme="minorHAnsi"/>
                <w:b/>
                <w:sz w:val="20"/>
                <w:szCs w:val="20"/>
              </w:rPr>
              <w:t>Multi-actor</w:t>
            </w:r>
          </w:p>
        </w:tc>
        <w:tc>
          <w:tcPr>
            <w:tcW w:w="7915" w:type="dxa"/>
          </w:tcPr>
          <w:p w14:paraId="402D1E39" w14:textId="19DCC92B" w:rsidR="00811071" w:rsidRPr="009B786D" w:rsidRDefault="00811071" w:rsidP="001A7681">
            <w:pPr>
              <w:spacing w:line="240" w:lineRule="auto"/>
              <w:rPr>
                <w:rFonts w:cstheme="minorHAnsi"/>
                <w:sz w:val="20"/>
                <w:szCs w:val="20"/>
              </w:rPr>
            </w:pPr>
            <w:r w:rsidRPr="009B786D">
              <w:rPr>
                <w:rFonts w:cstheme="minorHAnsi"/>
                <w:sz w:val="20"/>
                <w:szCs w:val="20"/>
              </w:rPr>
              <w:t>There has been a proliferation of armed groups and a weakening of command and control</w:t>
            </w:r>
            <w:r w:rsidR="003D060F">
              <w:rPr>
                <w:rFonts w:cstheme="minorHAnsi"/>
                <w:sz w:val="20"/>
                <w:szCs w:val="20"/>
              </w:rPr>
              <w:t>,</w:t>
            </w:r>
            <w:r w:rsidRPr="009B786D">
              <w:rPr>
                <w:rFonts w:cstheme="minorHAnsi"/>
                <w:sz w:val="20"/>
                <w:szCs w:val="20"/>
              </w:rPr>
              <w:t xml:space="preserve"> meaning </w:t>
            </w:r>
            <w:r w:rsidR="007960CE">
              <w:rPr>
                <w:rFonts w:cstheme="minorHAnsi"/>
                <w:sz w:val="20"/>
                <w:szCs w:val="20"/>
              </w:rPr>
              <w:t xml:space="preserve">power-sharing, </w:t>
            </w:r>
            <w:r w:rsidRPr="009B786D">
              <w:rPr>
                <w:rFonts w:cstheme="minorHAnsi"/>
                <w:sz w:val="20"/>
                <w:szCs w:val="20"/>
              </w:rPr>
              <w:t>security commitments, rule of law and access is uncertain.</w:t>
            </w:r>
          </w:p>
        </w:tc>
      </w:tr>
      <w:tr w:rsidR="00811071" w14:paraId="1FD90505" w14:textId="77777777" w:rsidTr="00212452">
        <w:tc>
          <w:tcPr>
            <w:tcW w:w="2155" w:type="dxa"/>
          </w:tcPr>
          <w:p w14:paraId="3476E157" w14:textId="77777777" w:rsidR="00811071" w:rsidRPr="009B786D" w:rsidRDefault="00811071" w:rsidP="00212452">
            <w:pPr>
              <w:spacing w:line="240" w:lineRule="auto"/>
              <w:rPr>
                <w:rFonts w:cstheme="minorHAnsi"/>
                <w:b/>
                <w:sz w:val="20"/>
                <w:szCs w:val="20"/>
              </w:rPr>
            </w:pPr>
            <w:r w:rsidRPr="009B786D">
              <w:rPr>
                <w:rFonts w:cstheme="minorHAnsi"/>
                <w:b/>
                <w:sz w:val="20"/>
                <w:szCs w:val="20"/>
              </w:rPr>
              <w:t>Control of territory</w:t>
            </w:r>
          </w:p>
        </w:tc>
        <w:tc>
          <w:tcPr>
            <w:tcW w:w="7915" w:type="dxa"/>
          </w:tcPr>
          <w:p w14:paraId="4FAFA1A5" w14:textId="546B53A0" w:rsidR="00811071" w:rsidRPr="009B786D" w:rsidRDefault="00811071" w:rsidP="001A7681">
            <w:pPr>
              <w:spacing w:line="240" w:lineRule="auto"/>
              <w:rPr>
                <w:rFonts w:cstheme="minorHAnsi"/>
                <w:sz w:val="20"/>
                <w:szCs w:val="20"/>
              </w:rPr>
            </w:pPr>
            <w:r w:rsidRPr="009B786D">
              <w:rPr>
                <w:rFonts w:cstheme="minorHAnsi"/>
                <w:sz w:val="20"/>
                <w:szCs w:val="20"/>
              </w:rPr>
              <w:t xml:space="preserve">There are many different parts of the territory under </w:t>
            </w:r>
            <w:r w:rsidR="007960CE">
              <w:rPr>
                <w:rFonts w:cstheme="minorHAnsi"/>
                <w:sz w:val="20"/>
                <w:szCs w:val="20"/>
              </w:rPr>
              <w:t xml:space="preserve">influence </w:t>
            </w:r>
            <w:r w:rsidRPr="009B786D">
              <w:rPr>
                <w:rFonts w:cstheme="minorHAnsi"/>
                <w:sz w:val="20"/>
                <w:szCs w:val="20"/>
              </w:rPr>
              <w:t xml:space="preserve">of different groups; however, armed groups </w:t>
            </w:r>
            <w:r>
              <w:rPr>
                <w:rFonts w:cstheme="minorHAnsi"/>
                <w:sz w:val="20"/>
                <w:szCs w:val="20"/>
              </w:rPr>
              <w:t xml:space="preserve">are not able to rigidly control territory or battle-lines. </w:t>
            </w:r>
            <w:r w:rsidRPr="009B786D">
              <w:rPr>
                <w:rFonts w:cstheme="minorHAnsi"/>
                <w:sz w:val="20"/>
                <w:szCs w:val="20"/>
              </w:rPr>
              <w:t xml:space="preserve">  </w:t>
            </w:r>
          </w:p>
        </w:tc>
      </w:tr>
      <w:tr w:rsidR="00811071" w14:paraId="39919FAC" w14:textId="77777777" w:rsidTr="00212452">
        <w:tc>
          <w:tcPr>
            <w:tcW w:w="2155" w:type="dxa"/>
          </w:tcPr>
          <w:p w14:paraId="63A24EA1" w14:textId="4CE38768" w:rsidR="00811071" w:rsidRPr="009B786D" w:rsidRDefault="00811071" w:rsidP="003D060F">
            <w:pPr>
              <w:spacing w:line="240" w:lineRule="auto"/>
              <w:rPr>
                <w:rFonts w:cstheme="minorHAnsi"/>
                <w:b/>
                <w:sz w:val="20"/>
                <w:szCs w:val="20"/>
              </w:rPr>
            </w:pPr>
            <w:r w:rsidRPr="009B786D">
              <w:rPr>
                <w:rFonts w:cstheme="minorHAnsi"/>
                <w:b/>
                <w:sz w:val="20"/>
                <w:szCs w:val="20"/>
              </w:rPr>
              <w:t xml:space="preserve">Conflict at </w:t>
            </w:r>
            <w:r w:rsidR="003D060F">
              <w:rPr>
                <w:rFonts w:cstheme="minorHAnsi"/>
                <w:b/>
                <w:sz w:val="20"/>
                <w:szCs w:val="20"/>
              </w:rPr>
              <w:t xml:space="preserve">multiple </w:t>
            </w:r>
            <w:r w:rsidRPr="009B786D">
              <w:rPr>
                <w:rFonts w:cstheme="minorHAnsi"/>
                <w:b/>
                <w:sz w:val="20"/>
                <w:szCs w:val="20"/>
              </w:rPr>
              <w:t>levels</w:t>
            </w:r>
          </w:p>
        </w:tc>
        <w:tc>
          <w:tcPr>
            <w:tcW w:w="7915" w:type="dxa"/>
          </w:tcPr>
          <w:p w14:paraId="64AF7112" w14:textId="4FCE7646" w:rsidR="00811071" w:rsidRPr="009B786D" w:rsidRDefault="00811071" w:rsidP="001A7681">
            <w:pPr>
              <w:spacing w:line="240" w:lineRule="auto"/>
              <w:rPr>
                <w:rFonts w:cstheme="minorHAnsi"/>
                <w:sz w:val="20"/>
                <w:szCs w:val="20"/>
              </w:rPr>
            </w:pPr>
            <w:r w:rsidRPr="009B786D">
              <w:rPr>
                <w:rFonts w:cstheme="minorHAnsi"/>
                <w:sz w:val="20"/>
                <w:szCs w:val="20"/>
              </w:rPr>
              <w:t xml:space="preserve">There are a number of different armed conflicts in the country – some relate </w:t>
            </w:r>
            <w:r w:rsidR="00E4547E">
              <w:rPr>
                <w:rFonts w:cstheme="minorHAnsi"/>
                <w:sz w:val="20"/>
                <w:szCs w:val="20"/>
              </w:rPr>
              <w:t xml:space="preserve">to </w:t>
            </w:r>
            <w:r w:rsidRPr="009B786D">
              <w:rPr>
                <w:rFonts w:cstheme="minorHAnsi"/>
                <w:sz w:val="20"/>
                <w:szCs w:val="20"/>
              </w:rPr>
              <w:t xml:space="preserve">the fragmentation of the </w:t>
            </w:r>
            <w:proofErr w:type="gramStart"/>
            <w:r w:rsidRPr="009B786D">
              <w:rPr>
                <w:rFonts w:cstheme="minorHAnsi"/>
                <w:sz w:val="20"/>
                <w:szCs w:val="20"/>
              </w:rPr>
              <w:t>elite</w:t>
            </w:r>
            <w:r w:rsidR="00DE4768">
              <w:rPr>
                <w:rFonts w:cstheme="minorHAnsi"/>
                <w:sz w:val="20"/>
                <w:szCs w:val="20"/>
              </w:rPr>
              <w:t>s</w:t>
            </w:r>
            <w:proofErr w:type="gramEnd"/>
            <w:r w:rsidRPr="009B786D">
              <w:rPr>
                <w:rFonts w:cstheme="minorHAnsi"/>
                <w:sz w:val="20"/>
                <w:szCs w:val="20"/>
              </w:rPr>
              <w:t xml:space="preserve"> but many are local</w:t>
            </w:r>
            <w:r w:rsidR="00D53B9B">
              <w:rPr>
                <w:rFonts w:cstheme="minorHAnsi"/>
                <w:sz w:val="20"/>
                <w:szCs w:val="20"/>
              </w:rPr>
              <w:t>-</w:t>
            </w:r>
            <w:r w:rsidRPr="009B786D">
              <w:rPr>
                <w:rFonts w:cstheme="minorHAnsi"/>
                <w:sz w:val="20"/>
                <w:szCs w:val="20"/>
              </w:rPr>
              <w:t xml:space="preserve">level </w:t>
            </w:r>
            <w:r w:rsidR="00D53B9B">
              <w:rPr>
                <w:rFonts w:cstheme="minorHAnsi"/>
                <w:sz w:val="20"/>
                <w:szCs w:val="20"/>
              </w:rPr>
              <w:t>(</w:t>
            </w:r>
            <w:r w:rsidRPr="009B786D">
              <w:rPr>
                <w:rFonts w:cstheme="minorHAnsi"/>
                <w:sz w:val="20"/>
                <w:szCs w:val="20"/>
              </w:rPr>
              <w:t>e.g. over water or pasture</w:t>
            </w:r>
            <w:r>
              <w:rPr>
                <w:rFonts w:cstheme="minorHAnsi"/>
                <w:sz w:val="20"/>
                <w:szCs w:val="20"/>
              </w:rPr>
              <w:t xml:space="preserve"> resources</w:t>
            </w:r>
            <w:r w:rsidR="00D53B9B">
              <w:rPr>
                <w:rFonts w:cstheme="minorHAnsi"/>
                <w:sz w:val="20"/>
                <w:szCs w:val="20"/>
              </w:rPr>
              <w:t>)</w:t>
            </w:r>
          </w:p>
        </w:tc>
      </w:tr>
      <w:tr w:rsidR="00811071" w14:paraId="41D65387" w14:textId="77777777" w:rsidTr="00212452">
        <w:tc>
          <w:tcPr>
            <w:tcW w:w="2155" w:type="dxa"/>
          </w:tcPr>
          <w:p w14:paraId="22A7650D" w14:textId="77777777" w:rsidR="00811071" w:rsidRPr="009B786D" w:rsidRDefault="00811071" w:rsidP="00212452">
            <w:pPr>
              <w:spacing w:line="240" w:lineRule="auto"/>
              <w:rPr>
                <w:rFonts w:cstheme="minorHAnsi"/>
                <w:b/>
                <w:sz w:val="20"/>
                <w:szCs w:val="20"/>
              </w:rPr>
            </w:pPr>
            <w:r w:rsidRPr="009B786D">
              <w:rPr>
                <w:rFonts w:cstheme="minorHAnsi"/>
                <w:b/>
                <w:sz w:val="20"/>
                <w:szCs w:val="20"/>
              </w:rPr>
              <w:t>Predation</w:t>
            </w:r>
          </w:p>
        </w:tc>
        <w:tc>
          <w:tcPr>
            <w:tcW w:w="7915" w:type="dxa"/>
          </w:tcPr>
          <w:p w14:paraId="0ADC55DA" w14:textId="77777777" w:rsidR="00811071" w:rsidRPr="009B786D" w:rsidRDefault="00811071" w:rsidP="001A7681">
            <w:pPr>
              <w:spacing w:line="240" w:lineRule="auto"/>
              <w:rPr>
                <w:rFonts w:cstheme="minorHAnsi"/>
                <w:sz w:val="20"/>
                <w:szCs w:val="20"/>
              </w:rPr>
            </w:pPr>
            <w:r w:rsidRPr="009B786D">
              <w:rPr>
                <w:rFonts w:cstheme="minorHAnsi"/>
                <w:sz w:val="20"/>
                <w:szCs w:val="20"/>
              </w:rPr>
              <w:t xml:space="preserve">Armed groups predate on resources from either the local population, such as livestock, or from aid agencies such as food stocks, vehicles or equipment. </w:t>
            </w:r>
          </w:p>
        </w:tc>
      </w:tr>
      <w:tr w:rsidR="00811071" w14:paraId="75DDDFB1" w14:textId="77777777" w:rsidTr="00212452">
        <w:tc>
          <w:tcPr>
            <w:tcW w:w="2155" w:type="dxa"/>
          </w:tcPr>
          <w:p w14:paraId="564F38E2" w14:textId="77777777" w:rsidR="00811071" w:rsidRPr="009B786D" w:rsidRDefault="00811071" w:rsidP="00212452">
            <w:pPr>
              <w:spacing w:line="240" w:lineRule="auto"/>
              <w:rPr>
                <w:rFonts w:cstheme="minorHAnsi"/>
                <w:b/>
                <w:sz w:val="20"/>
                <w:szCs w:val="20"/>
              </w:rPr>
            </w:pPr>
            <w:r w:rsidRPr="009B786D">
              <w:rPr>
                <w:rFonts w:cstheme="minorHAnsi"/>
                <w:b/>
                <w:sz w:val="20"/>
                <w:szCs w:val="20"/>
              </w:rPr>
              <w:t>Seasonal</w:t>
            </w:r>
            <w:r>
              <w:rPr>
                <w:rFonts w:cstheme="minorHAnsi"/>
                <w:b/>
                <w:sz w:val="20"/>
                <w:szCs w:val="20"/>
              </w:rPr>
              <w:t>ity</w:t>
            </w:r>
          </w:p>
        </w:tc>
        <w:tc>
          <w:tcPr>
            <w:tcW w:w="7915" w:type="dxa"/>
          </w:tcPr>
          <w:p w14:paraId="384623F2" w14:textId="0B27390F" w:rsidR="00811071" w:rsidRPr="009B786D" w:rsidRDefault="00811071" w:rsidP="001A7681">
            <w:pPr>
              <w:spacing w:line="240" w:lineRule="auto"/>
              <w:rPr>
                <w:rFonts w:cstheme="minorHAnsi"/>
                <w:sz w:val="20"/>
                <w:szCs w:val="20"/>
              </w:rPr>
            </w:pPr>
            <w:r w:rsidRPr="009B786D">
              <w:rPr>
                <w:rFonts w:cstheme="minorHAnsi"/>
                <w:sz w:val="20"/>
                <w:szCs w:val="20"/>
              </w:rPr>
              <w:t>The pattern is for the main warring parties to slow down offensives in the rainy season</w:t>
            </w:r>
            <w:r w:rsidR="0074555C">
              <w:rPr>
                <w:rFonts w:cstheme="minorHAnsi"/>
                <w:sz w:val="20"/>
                <w:szCs w:val="20"/>
              </w:rPr>
              <w:t>,</w:t>
            </w:r>
            <w:r w:rsidRPr="009B786D">
              <w:rPr>
                <w:rFonts w:cstheme="minorHAnsi"/>
                <w:sz w:val="20"/>
                <w:szCs w:val="20"/>
              </w:rPr>
              <w:t xml:space="preserve"> </w:t>
            </w:r>
            <w:r w:rsidR="0074555C">
              <w:rPr>
                <w:rFonts w:cstheme="minorHAnsi"/>
                <w:sz w:val="20"/>
                <w:szCs w:val="20"/>
              </w:rPr>
              <w:t xml:space="preserve">although </w:t>
            </w:r>
            <w:r w:rsidRPr="009B786D">
              <w:rPr>
                <w:rFonts w:cstheme="minorHAnsi"/>
                <w:sz w:val="20"/>
                <w:szCs w:val="20"/>
              </w:rPr>
              <w:t xml:space="preserve">at the local level skirmishes and banditry can increase. </w:t>
            </w:r>
          </w:p>
        </w:tc>
      </w:tr>
      <w:tr w:rsidR="00811071" w14:paraId="3A51E8F9" w14:textId="77777777" w:rsidTr="00212452">
        <w:tc>
          <w:tcPr>
            <w:tcW w:w="2155" w:type="dxa"/>
          </w:tcPr>
          <w:p w14:paraId="5BDB6EE7" w14:textId="77777777" w:rsidR="00811071" w:rsidRPr="009B786D" w:rsidRDefault="00811071" w:rsidP="00212452">
            <w:pPr>
              <w:spacing w:line="240" w:lineRule="auto"/>
              <w:rPr>
                <w:rFonts w:cstheme="minorHAnsi"/>
                <w:b/>
                <w:sz w:val="20"/>
                <w:szCs w:val="20"/>
              </w:rPr>
            </w:pPr>
            <w:r w:rsidRPr="009B786D">
              <w:rPr>
                <w:rFonts w:cstheme="minorHAnsi"/>
                <w:b/>
                <w:sz w:val="20"/>
                <w:szCs w:val="20"/>
              </w:rPr>
              <w:t>Ethnic identity</w:t>
            </w:r>
          </w:p>
        </w:tc>
        <w:tc>
          <w:tcPr>
            <w:tcW w:w="7915" w:type="dxa"/>
          </w:tcPr>
          <w:p w14:paraId="0C3A7973" w14:textId="662B981A" w:rsidR="00811071" w:rsidRPr="009B786D" w:rsidRDefault="00811071" w:rsidP="001A7681">
            <w:pPr>
              <w:spacing w:line="240" w:lineRule="auto"/>
              <w:rPr>
                <w:rFonts w:cstheme="minorHAnsi"/>
                <w:sz w:val="20"/>
                <w:szCs w:val="20"/>
              </w:rPr>
            </w:pPr>
            <w:r w:rsidRPr="009B786D">
              <w:rPr>
                <w:rFonts w:cstheme="minorHAnsi"/>
                <w:sz w:val="20"/>
                <w:szCs w:val="20"/>
              </w:rPr>
              <w:t>There are some 64 different ethnic groups in South Sudan; ethnic identity is instrumentalized by elites and has become part of inter-group armed conflict</w:t>
            </w:r>
            <w:r w:rsidR="008274A9">
              <w:rPr>
                <w:rFonts w:cstheme="minorHAnsi"/>
                <w:sz w:val="20"/>
                <w:szCs w:val="20"/>
              </w:rPr>
              <w:t>,</w:t>
            </w:r>
            <w:r>
              <w:rPr>
                <w:rFonts w:cstheme="minorHAnsi"/>
                <w:sz w:val="20"/>
                <w:szCs w:val="20"/>
              </w:rPr>
              <w:t xml:space="preserve"> </w:t>
            </w:r>
            <w:r w:rsidR="008274A9">
              <w:rPr>
                <w:rFonts w:cstheme="minorHAnsi"/>
                <w:sz w:val="20"/>
                <w:szCs w:val="20"/>
              </w:rPr>
              <w:t xml:space="preserve">making it </w:t>
            </w:r>
            <w:r>
              <w:rPr>
                <w:rFonts w:cstheme="minorHAnsi"/>
                <w:sz w:val="20"/>
                <w:szCs w:val="20"/>
              </w:rPr>
              <w:t xml:space="preserve">a critical factor </w:t>
            </w:r>
            <w:r w:rsidR="008274A9">
              <w:rPr>
                <w:rFonts w:cstheme="minorHAnsi"/>
                <w:sz w:val="20"/>
                <w:szCs w:val="20"/>
              </w:rPr>
              <w:t xml:space="preserve">for </w:t>
            </w:r>
            <w:r>
              <w:rPr>
                <w:rFonts w:cstheme="minorHAnsi"/>
                <w:sz w:val="20"/>
                <w:szCs w:val="20"/>
              </w:rPr>
              <w:t xml:space="preserve">determining equity. </w:t>
            </w:r>
          </w:p>
        </w:tc>
      </w:tr>
      <w:tr w:rsidR="00811071" w14:paraId="717435A4" w14:textId="77777777" w:rsidTr="00212452">
        <w:tc>
          <w:tcPr>
            <w:tcW w:w="2155" w:type="dxa"/>
          </w:tcPr>
          <w:p w14:paraId="73637B23" w14:textId="77777777" w:rsidR="00811071" w:rsidRPr="009B786D" w:rsidRDefault="00811071" w:rsidP="00212452">
            <w:pPr>
              <w:spacing w:line="240" w:lineRule="auto"/>
              <w:rPr>
                <w:rFonts w:cstheme="minorHAnsi"/>
                <w:b/>
                <w:sz w:val="20"/>
                <w:szCs w:val="20"/>
              </w:rPr>
            </w:pPr>
            <w:r>
              <w:rPr>
                <w:rFonts w:cstheme="minorHAnsi"/>
                <w:b/>
                <w:sz w:val="20"/>
                <w:szCs w:val="20"/>
              </w:rPr>
              <w:t>Gender-based violence</w:t>
            </w:r>
          </w:p>
        </w:tc>
        <w:tc>
          <w:tcPr>
            <w:tcW w:w="7915" w:type="dxa"/>
          </w:tcPr>
          <w:p w14:paraId="4A77D005" w14:textId="77777777" w:rsidR="00811071" w:rsidRPr="00507CDF" w:rsidRDefault="00811071" w:rsidP="00083AFB">
            <w:r w:rsidRPr="00507CDF">
              <w:rPr>
                <w:sz w:val="20"/>
              </w:rPr>
              <w:t>Gender-based violence at the hands of both armed groups and partners/family members has reached epidemic levels, affecting as many as 65 percent of women and girls with great impunity.</w:t>
            </w:r>
            <w:r>
              <w:rPr>
                <w:rStyle w:val="EndnoteReference"/>
                <w:sz w:val="20"/>
              </w:rPr>
              <w:endnoteReference w:id="70"/>
            </w:r>
            <w:r w:rsidRPr="00507CDF">
              <w:rPr>
                <w:sz w:val="20"/>
              </w:rPr>
              <w:t xml:space="preserve"> </w:t>
            </w:r>
          </w:p>
        </w:tc>
      </w:tr>
    </w:tbl>
    <w:p w14:paraId="123ACF04" w14:textId="77777777" w:rsidR="00811071" w:rsidRDefault="00811071" w:rsidP="00811071">
      <w:pPr>
        <w:spacing w:after="0" w:line="240" w:lineRule="auto"/>
        <w:rPr>
          <w:rFonts w:cstheme="minorHAnsi"/>
        </w:rPr>
      </w:pPr>
    </w:p>
    <w:p w14:paraId="7524786F" w14:textId="77777777" w:rsidR="00811071" w:rsidRDefault="00811071" w:rsidP="00811071">
      <w:pPr>
        <w:pStyle w:val="Heading3"/>
      </w:pPr>
      <w:r w:rsidRPr="00806C88">
        <w:t xml:space="preserve">The </w:t>
      </w:r>
      <w:r>
        <w:t xml:space="preserve">interaction of aid, conflict and beneficiaries </w:t>
      </w:r>
    </w:p>
    <w:p w14:paraId="132D2C12" w14:textId="48A8201C" w:rsidR="00811071" w:rsidRDefault="00212D2F" w:rsidP="00811071">
      <w:pPr>
        <w:spacing w:after="159"/>
        <w:ind w:right="48"/>
        <w:jc w:val="both"/>
        <w:rPr>
          <w:rFonts w:cstheme="minorHAnsi"/>
          <w:b/>
        </w:rPr>
      </w:pPr>
      <w:r>
        <w:rPr>
          <w:rFonts w:cstheme="minorHAnsi"/>
        </w:rPr>
        <w:t>The interaction between aid intervention and conflict is complex and multi-faceted, forcing implementing agencies to consider many different constraints. F</w:t>
      </w:r>
      <w:r w:rsidR="00811071" w:rsidRPr="001A7681">
        <w:rPr>
          <w:rFonts w:cstheme="minorHAnsi"/>
        </w:rPr>
        <w:t xml:space="preserve">or targeting, we need to focus </w:t>
      </w:r>
      <w:proofErr w:type="gramStart"/>
      <w:r w:rsidR="00811071" w:rsidRPr="001A7681">
        <w:rPr>
          <w:rFonts w:cstheme="minorHAnsi"/>
        </w:rPr>
        <w:t>in particular on</w:t>
      </w:r>
      <w:proofErr w:type="gramEnd"/>
      <w:r w:rsidR="00811071" w:rsidRPr="001A7681">
        <w:rPr>
          <w:rFonts w:cstheme="minorHAnsi"/>
        </w:rPr>
        <w:t xml:space="preserve"> the relationship between aid intervention, beneficiary selection and the warring parties.</w:t>
      </w:r>
      <w:r w:rsidR="00811071">
        <w:rPr>
          <w:rFonts w:cstheme="minorHAnsi"/>
          <w:b/>
        </w:rPr>
        <w:t xml:space="preserve"> </w:t>
      </w:r>
      <w:r w:rsidR="00811071" w:rsidRPr="0082236F">
        <w:rPr>
          <w:rFonts w:cstheme="minorHAnsi"/>
        </w:rPr>
        <w:t xml:space="preserve">Given the hazards of assisting civilians in conflict, the starting point is </w:t>
      </w:r>
      <w:r>
        <w:rPr>
          <w:rFonts w:cstheme="minorHAnsi"/>
        </w:rPr>
        <w:t xml:space="preserve">to ensure that </w:t>
      </w:r>
      <w:r w:rsidR="00811071" w:rsidRPr="0082236F">
        <w:rPr>
          <w:rFonts w:cstheme="minorHAnsi"/>
        </w:rPr>
        <w:t xml:space="preserve">safeguards are maintained and specifically that aid agencies </w:t>
      </w:r>
      <w:r w:rsidR="00FC6E44">
        <w:rPr>
          <w:rFonts w:cstheme="minorHAnsi"/>
        </w:rPr>
        <w:t>“</w:t>
      </w:r>
      <w:r w:rsidR="00811071" w:rsidRPr="0082236F">
        <w:rPr>
          <w:rFonts w:cstheme="minorHAnsi"/>
        </w:rPr>
        <w:t>do no harm.</w:t>
      </w:r>
      <w:r>
        <w:rPr>
          <w:rFonts w:cstheme="minorHAnsi"/>
        </w:rPr>
        <w:t>”</w:t>
      </w:r>
      <w:r w:rsidR="00811071">
        <w:rPr>
          <w:rFonts w:cstheme="minorHAnsi"/>
          <w:b/>
        </w:rPr>
        <w:t xml:space="preserve"> </w:t>
      </w:r>
      <w:r w:rsidR="00811071" w:rsidRPr="0082236F">
        <w:rPr>
          <w:rFonts w:cstheme="minorHAnsi"/>
        </w:rPr>
        <w:t>What are examples of this</w:t>
      </w:r>
      <w:r w:rsidR="00811071">
        <w:rPr>
          <w:rFonts w:cstheme="minorHAnsi"/>
        </w:rPr>
        <w:t xml:space="preserve"> in armed conflicts</w:t>
      </w:r>
      <w:r w:rsidR="00811071" w:rsidRPr="0082236F">
        <w:rPr>
          <w:rFonts w:cstheme="minorHAnsi"/>
        </w:rPr>
        <w:t>?</w:t>
      </w:r>
      <w:r w:rsidR="00811071">
        <w:rPr>
          <w:rFonts w:cstheme="minorHAnsi"/>
          <w:b/>
        </w:rPr>
        <w:t xml:space="preserve"> </w:t>
      </w:r>
    </w:p>
    <w:p w14:paraId="11771DAA" w14:textId="37DDE30F" w:rsidR="002117C9" w:rsidRDefault="002117C9" w:rsidP="002117C9">
      <w:pPr>
        <w:pStyle w:val="Heading3"/>
        <w:rPr>
          <w:rFonts w:cstheme="minorHAnsi"/>
          <w:b/>
        </w:rPr>
      </w:pPr>
      <w:r w:rsidRPr="00015043">
        <w:rPr>
          <w:rFonts w:asciiTheme="minorHAnsi" w:eastAsia="Cambria" w:hAnsiTheme="minorHAnsi" w:cs="Cambria"/>
          <w:color w:val="000000" w:themeColor="text1"/>
          <w:sz w:val="22"/>
          <w:szCs w:val="22"/>
        </w:rPr>
        <w:t xml:space="preserve">Table </w:t>
      </w:r>
      <w:r>
        <w:rPr>
          <w:rFonts w:asciiTheme="minorHAnsi" w:eastAsia="Cambria" w:hAnsiTheme="minorHAnsi" w:cs="Cambria"/>
          <w:color w:val="000000" w:themeColor="text1"/>
          <w:sz w:val="22"/>
          <w:szCs w:val="22"/>
        </w:rPr>
        <w:t>7</w:t>
      </w:r>
      <w:r w:rsidRPr="00015043">
        <w:rPr>
          <w:rFonts w:asciiTheme="minorHAnsi" w:eastAsia="Cambria" w:hAnsiTheme="minorHAnsi" w:cs="Cambria"/>
          <w:color w:val="000000" w:themeColor="text1"/>
          <w:sz w:val="22"/>
          <w:szCs w:val="22"/>
        </w:rPr>
        <w:t xml:space="preserve">. </w:t>
      </w:r>
      <w:r>
        <w:rPr>
          <w:rFonts w:asciiTheme="minorHAnsi" w:eastAsia="Cambria" w:hAnsiTheme="minorHAnsi" w:cs="Cambria"/>
          <w:color w:val="000000" w:themeColor="text1"/>
          <w:sz w:val="22"/>
          <w:szCs w:val="22"/>
        </w:rPr>
        <w:t>Examples of potential harms caused by aid intervention</w:t>
      </w:r>
    </w:p>
    <w:tbl>
      <w:tblPr>
        <w:tblStyle w:val="TableGrid"/>
        <w:tblW w:w="0" w:type="auto"/>
        <w:tblLook w:val="04A0" w:firstRow="1" w:lastRow="0" w:firstColumn="1" w:lastColumn="0" w:noHBand="0" w:noVBand="1"/>
      </w:tblPr>
      <w:tblGrid>
        <w:gridCol w:w="2515"/>
        <w:gridCol w:w="7555"/>
      </w:tblGrid>
      <w:tr w:rsidR="00811071" w14:paraId="7D1234E2" w14:textId="77777777" w:rsidTr="00212452">
        <w:tc>
          <w:tcPr>
            <w:tcW w:w="2515" w:type="dxa"/>
          </w:tcPr>
          <w:p w14:paraId="470057D3" w14:textId="77777777" w:rsidR="00811071" w:rsidRPr="009B786D" w:rsidRDefault="00811071" w:rsidP="001A7681">
            <w:pPr>
              <w:spacing w:after="159"/>
              <w:ind w:right="48"/>
              <w:rPr>
                <w:rFonts w:cstheme="minorHAnsi"/>
                <w:b/>
                <w:sz w:val="20"/>
                <w:szCs w:val="20"/>
              </w:rPr>
            </w:pPr>
            <w:r w:rsidRPr="009B786D">
              <w:rPr>
                <w:rFonts w:cstheme="minorHAnsi"/>
                <w:b/>
                <w:sz w:val="20"/>
                <w:szCs w:val="20"/>
              </w:rPr>
              <w:t>World Bank programs and beneficiaries</w:t>
            </w:r>
          </w:p>
        </w:tc>
        <w:tc>
          <w:tcPr>
            <w:tcW w:w="7555" w:type="dxa"/>
          </w:tcPr>
          <w:p w14:paraId="733616B6" w14:textId="4788FD6A" w:rsidR="00811071" w:rsidRPr="009B786D" w:rsidRDefault="00E4547E" w:rsidP="001A7681">
            <w:pPr>
              <w:spacing w:after="159"/>
              <w:ind w:right="48"/>
              <w:rPr>
                <w:rFonts w:cstheme="minorHAnsi"/>
                <w:sz w:val="20"/>
                <w:szCs w:val="20"/>
              </w:rPr>
            </w:pPr>
            <w:r>
              <w:rPr>
                <w:rFonts w:cstheme="minorHAnsi"/>
                <w:sz w:val="20"/>
                <w:szCs w:val="20"/>
              </w:rPr>
              <w:t>T</w:t>
            </w:r>
            <w:r w:rsidRPr="009B786D">
              <w:rPr>
                <w:rFonts w:cstheme="minorHAnsi"/>
                <w:sz w:val="20"/>
                <w:szCs w:val="20"/>
              </w:rPr>
              <w:t>argeting of assistance can exacerbate inter-group tensions between perceptions of winner and losers</w:t>
            </w:r>
            <w:r>
              <w:rPr>
                <w:rFonts w:cstheme="minorHAnsi"/>
                <w:sz w:val="20"/>
                <w:szCs w:val="20"/>
              </w:rPr>
              <w:t xml:space="preserve">, particularly if conflict is based around identity and ethnicity. The </w:t>
            </w:r>
            <w:r>
              <w:rPr>
                <w:rFonts w:cstheme="minorHAnsi"/>
                <w:sz w:val="20"/>
                <w:szCs w:val="20"/>
              </w:rPr>
              <w:lastRenderedPageBreak/>
              <w:t>provision of assistance can expose beneficiaries to h</w:t>
            </w:r>
            <w:r w:rsidR="00811071" w:rsidRPr="009B786D">
              <w:rPr>
                <w:rFonts w:cstheme="minorHAnsi"/>
                <w:sz w:val="20"/>
                <w:szCs w:val="20"/>
              </w:rPr>
              <w:t xml:space="preserve">eightened risks of sexual exploitation and sexual violence. </w:t>
            </w:r>
          </w:p>
        </w:tc>
      </w:tr>
      <w:tr w:rsidR="00811071" w14:paraId="7B5F6131" w14:textId="77777777" w:rsidTr="00212452">
        <w:tc>
          <w:tcPr>
            <w:tcW w:w="2515" w:type="dxa"/>
          </w:tcPr>
          <w:p w14:paraId="3E83AA2D" w14:textId="77777777" w:rsidR="00811071" w:rsidRPr="009B786D" w:rsidRDefault="00811071" w:rsidP="001A7681">
            <w:pPr>
              <w:spacing w:after="159"/>
              <w:ind w:right="48"/>
              <w:rPr>
                <w:rFonts w:cstheme="minorHAnsi"/>
                <w:b/>
                <w:sz w:val="20"/>
                <w:szCs w:val="20"/>
              </w:rPr>
            </w:pPr>
            <w:r w:rsidRPr="009B786D">
              <w:rPr>
                <w:rFonts w:cstheme="minorHAnsi"/>
                <w:b/>
                <w:sz w:val="20"/>
                <w:szCs w:val="20"/>
              </w:rPr>
              <w:lastRenderedPageBreak/>
              <w:t xml:space="preserve">World Bank, warring parties and beneficiaries </w:t>
            </w:r>
          </w:p>
        </w:tc>
        <w:tc>
          <w:tcPr>
            <w:tcW w:w="7555" w:type="dxa"/>
          </w:tcPr>
          <w:p w14:paraId="5C2465B9" w14:textId="45F7278F" w:rsidR="00811071" w:rsidRPr="009B786D" w:rsidRDefault="00811071" w:rsidP="001A7681">
            <w:pPr>
              <w:rPr>
                <w:rFonts w:cstheme="minorHAnsi"/>
                <w:b/>
                <w:sz w:val="20"/>
                <w:szCs w:val="20"/>
              </w:rPr>
            </w:pPr>
            <w:r w:rsidRPr="009B786D">
              <w:rPr>
                <w:rFonts w:eastAsia="Times New Roman" w:cstheme="minorHAnsi"/>
                <w:color w:val="222222"/>
                <w:sz w:val="20"/>
                <w:szCs w:val="20"/>
                <w:shd w:val="clear" w:color="auto" w:fill="FFFFFF"/>
              </w:rPr>
              <w:t xml:space="preserve">Aid </w:t>
            </w:r>
            <w:r w:rsidR="00AD7CD7">
              <w:rPr>
                <w:rFonts w:eastAsia="Times New Roman" w:cstheme="minorHAnsi"/>
                <w:color w:val="222222"/>
                <w:sz w:val="20"/>
                <w:szCs w:val="20"/>
                <w:shd w:val="clear" w:color="auto" w:fill="FFFFFF"/>
              </w:rPr>
              <w:t xml:space="preserve">can </w:t>
            </w:r>
            <w:r w:rsidRPr="009B786D">
              <w:rPr>
                <w:rFonts w:eastAsia="Times New Roman" w:cstheme="minorHAnsi"/>
                <w:color w:val="222222"/>
                <w:sz w:val="20"/>
                <w:szCs w:val="20"/>
                <w:shd w:val="clear" w:color="auto" w:fill="FFFFFF"/>
              </w:rPr>
              <w:t xml:space="preserve">possibly </w:t>
            </w:r>
            <w:r w:rsidR="00AD7CD7">
              <w:rPr>
                <w:rFonts w:eastAsia="Times New Roman" w:cstheme="minorHAnsi"/>
                <w:color w:val="222222"/>
                <w:sz w:val="20"/>
                <w:szCs w:val="20"/>
                <w:shd w:val="clear" w:color="auto" w:fill="FFFFFF"/>
              </w:rPr>
              <w:t xml:space="preserve">be </w:t>
            </w:r>
            <w:r w:rsidRPr="009B786D">
              <w:rPr>
                <w:rFonts w:eastAsia="Times New Roman" w:cstheme="minorHAnsi"/>
                <w:color w:val="222222"/>
                <w:sz w:val="20"/>
                <w:szCs w:val="20"/>
                <w:shd w:val="clear" w:color="auto" w:fill="FFFFFF"/>
              </w:rPr>
              <w:t xml:space="preserve">used </w:t>
            </w:r>
            <w:r>
              <w:rPr>
                <w:rFonts w:eastAsia="Times New Roman" w:cstheme="minorHAnsi"/>
                <w:color w:val="222222"/>
                <w:sz w:val="20"/>
                <w:szCs w:val="20"/>
                <w:shd w:val="clear" w:color="auto" w:fill="FFFFFF"/>
              </w:rPr>
              <w:t xml:space="preserve">as </w:t>
            </w:r>
            <w:r w:rsidRPr="009B786D">
              <w:rPr>
                <w:rFonts w:eastAsia="Times New Roman" w:cstheme="minorHAnsi"/>
                <w:color w:val="222222"/>
                <w:sz w:val="20"/>
                <w:szCs w:val="20"/>
                <w:shd w:val="clear" w:color="auto" w:fill="FFFFFF"/>
              </w:rPr>
              <w:t>a magnet in efforts to encourage forced displacement</w:t>
            </w:r>
            <w:r w:rsidR="00AD7CD7">
              <w:rPr>
                <w:rFonts w:eastAsia="Times New Roman" w:cstheme="minorHAnsi"/>
                <w:color w:val="222222"/>
                <w:sz w:val="20"/>
                <w:szCs w:val="20"/>
                <w:shd w:val="clear" w:color="auto" w:fill="FFFFFF"/>
              </w:rPr>
              <w:t>.</w:t>
            </w:r>
            <w:r w:rsidRPr="009B786D">
              <w:rPr>
                <w:rFonts w:eastAsia="Times New Roman" w:cstheme="minorHAnsi"/>
                <w:color w:val="222222"/>
                <w:sz w:val="20"/>
                <w:szCs w:val="20"/>
                <w:shd w:val="clear" w:color="auto" w:fill="FFFFFF"/>
              </w:rPr>
              <w:t xml:space="preserve"> </w:t>
            </w:r>
            <w:r w:rsidR="00AD7CD7">
              <w:rPr>
                <w:rFonts w:eastAsia="Times New Roman" w:cstheme="minorHAnsi"/>
                <w:color w:val="222222"/>
                <w:sz w:val="20"/>
                <w:szCs w:val="20"/>
                <w:shd w:val="clear" w:color="auto" w:fill="FFFFFF"/>
              </w:rPr>
              <w:t xml:space="preserve">Aid can be diverted </w:t>
            </w:r>
            <w:r w:rsidRPr="009B786D">
              <w:rPr>
                <w:rFonts w:eastAsia="Times New Roman" w:cstheme="minorHAnsi"/>
                <w:color w:val="222222"/>
                <w:sz w:val="20"/>
                <w:szCs w:val="20"/>
                <w:shd w:val="clear" w:color="auto" w:fill="FFFFFF"/>
              </w:rPr>
              <w:t>at point of delivery</w:t>
            </w:r>
            <w:r w:rsidR="00AD7CD7">
              <w:rPr>
                <w:rFonts w:eastAsia="Times New Roman" w:cstheme="minorHAnsi"/>
                <w:color w:val="222222"/>
                <w:sz w:val="20"/>
                <w:szCs w:val="20"/>
                <w:shd w:val="clear" w:color="auto" w:fill="FFFFFF"/>
              </w:rPr>
              <w:t>.</w:t>
            </w:r>
            <w:r>
              <w:rPr>
                <w:rFonts w:eastAsia="Times New Roman" w:cstheme="minorHAnsi"/>
                <w:color w:val="222222"/>
                <w:sz w:val="20"/>
                <w:szCs w:val="20"/>
                <w:shd w:val="clear" w:color="auto" w:fill="FFFFFF"/>
              </w:rPr>
              <w:t xml:space="preserve"> </w:t>
            </w:r>
            <w:r w:rsidR="00AD7CD7">
              <w:rPr>
                <w:rFonts w:eastAsia="Times New Roman" w:cstheme="minorHAnsi"/>
                <w:color w:val="222222"/>
                <w:sz w:val="20"/>
                <w:szCs w:val="20"/>
                <w:shd w:val="clear" w:color="auto" w:fill="FFFFFF"/>
              </w:rPr>
              <w:t>B</w:t>
            </w:r>
            <w:r w:rsidRPr="009B786D">
              <w:rPr>
                <w:rFonts w:eastAsia="Times New Roman" w:cstheme="minorHAnsi"/>
                <w:color w:val="222222"/>
                <w:sz w:val="20"/>
                <w:szCs w:val="20"/>
                <w:shd w:val="clear" w:color="auto" w:fill="FFFFFF"/>
              </w:rPr>
              <w:t xml:space="preserve">eneficiaries </w:t>
            </w:r>
            <w:r w:rsidR="00AD7CD7">
              <w:rPr>
                <w:rFonts w:eastAsia="Times New Roman" w:cstheme="minorHAnsi"/>
                <w:color w:val="222222"/>
                <w:sz w:val="20"/>
                <w:szCs w:val="20"/>
                <w:shd w:val="clear" w:color="auto" w:fill="FFFFFF"/>
              </w:rPr>
              <w:t xml:space="preserve">can be exposed </w:t>
            </w:r>
            <w:r w:rsidRPr="009B786D">
              <w:rPr>
                <w:rFonts w:eastAsia="Times New Roman" w:cstheme="minorHAnsi"/>
                <w:color w:val="222222"/>
                <w:sz w:val="20"/>
                <w:szCs w:val="20"/>
                <w:shd w:val="clear" w:color="auto" w:fill="FFFFFF"/>
              </w:rPr>
              <w:t>to violence due to their receipt of assistance</w:t>
            </w:r>
            <w:r w:rsidRPr="009B786D">
              <w:rPr>
                <w:rFonts w:eastAsia="Times New Roman" w:cstheme="minorHAnsi"/>
                <w:b/>
                <w:color w:val="222222"/>
                <w:sz w:val="20"/>
                <w:szCs w:val="20"/>
                <w:shd w:val="clear" w:color="auto" w:fill="FFFFFF"/>
              </w:rPr>
              <w:t>.</w:t>
            </w:r>
            <w:r w:rsidRPr="009B786D">
              <w:rPr>
                <w:rFonts w:eastAsia="Times New Roman" w:cstheme="minorHAnsi"/>
                <w:sz w:val="20"/>
                <w:szCs w:val="20"/>
              </w:rPr>
              <w:t xml:space="preserve"> </w:t>
            </w:r>
          </w:p>
        </w:tc>
      </w:tr>
    </w:tbl>
    <w:p w14:paraId="15207FBA" w14:textId="77777777" w:rsidR="00811071" w:rsidRDefault="00811071" w:rsidP="00811071">
      <w:pPr>
        <w:pStyle w:val="NoSpacing"/>
      </w:pPr>
    </w:p>
    <w:p w14:paraId="7F5845ED" w14:textId="23F1E365" w:rsidR="00DF4711" w:rsidRDefault="00811071" w:rsidP="00DF4711">
      <w:pPr>
        <w:pStyle w:val="Heading3"/>
      </w:pPr>
      <w:r w:rsidRPr="009B786D">
        <w:t xml:space="preserve">Mitigating strategies </w:t>
      </w:r>
    </w:p>
    <w:p w14:paraId="7414D0F7" w14:textId="13217BD9" w:rsidR="00DF4711" w:rsidRDefault="00DF4711" w:rsidP="00DF4711">
      <w:r>
        <w:t xml:space="preserve">As outlined in the CEN, </w:t>
      </w:r>
      <w:proofErr w:type="gramStart"/>
      <w:r>
        <w:t>a number of</w:t>
      </w:r>
      <w:proofErr w:type="gramEnd"/>
      <w:r>
        <w:t xml:space="preserve"> strategies can be undertaken to mitigate risk </w:t>
      </w:r>
      <w:r w:rsidR="00C0577F">
        <w:t xml:space="preserve">although </w:t>
      </w:r>
      <w:r>
        <w:t xml:space="preserve">such risks can never be completely addressed given the vagaries of armed conflict. Such strategies include: </w:t>
      </w:r>
    </w:p>
    <w:p w14:paraId="0EEA8FA1" w14:textId="0908EDB6" w:rsidR="00DF4711" w:rsidRPr="00DF4711" w:rsidRDefault="00DF4711" w:rsidP="00F41714">
      <w:pPr>
        <w:pStyle w:val="ListParagraph"/>
        <w:numPr>
          <w:ilvl w:val="0"/>
          <w:numId w:val="30"/>
        </w:numPr>
        <w:spacing w:after="120" w:line="240" w:lineRule="auto"/>
        <w:contextualSpacing w:val="0"/>
      </w:pPr>
      <w:r w:rsidRPr="00DF4711">
        <w:rPr>
          <w:b/>
        </w:rPr>
        <w:t>Adoption of principles based on humanitarian action and law:</w:t>
      </w:r>
      <w:r w:rsidRPr="00DF4711">
        <w:t xml:space="preserve"> </w:t>
      </w:r>
      <w:r w:rsidR="00293B99">
        <w:t>H</w:t>
      </w:r>
      <w:r w:rsidRPr="00DF4711">
        <w:t xml:space="preserve">umanitarian principles </w:t>
      </w:r>
      <w:r w:rsidR="00C0577F">
        <w:rPr>
          <w:rFonts w:cstheme="minorHAnsi"/>
          <w:lang w:val="en"/>
        </w:rPr>
        <w:t xml:space="preserve">act as guidelines to help orient </w:t>
      </w:r>
      <w:r w:rsidRPr="00DF4711">
        <w:rPr>
          <w:rFonts w:cstheme="minorHAnsi"/>
          <w:lang w:val="en"/>
        </w:rPr>
        <w:t>aid interventions in armed conflict</w:t>
      </w:r>
      <w:r w:rsidR="00C0577F">
        <w:rPr>
          <w:rFonts w:cstheme="minorHAnsi"/>
          <w:lang w:val="en"/>
        </w:rPr>
        <w:t>,</w:t>
      </w:r>
      <w:r w:rsidRPr="00DF4711">
        <w:rPr>
          <w:rFonts w:cstheme="minorHAnsi"/>
          <w:lang w:val="en"/>
        </w:rPr>
        <w:t xml:space="preserve"> including humanity neutrality, impartiality, and independence.</w:t>
      </w:r>
    </w:p>
    <w:p w14:paraId="61853865" w14:textId="4C2ABE9C" w:rsidR="00DF4711" w:rsidRPr="00DF4711" w:rsidRDefault="00DF4711" w:rsidP="00F41714">
      <w:pPr>
        <w:pStyle w:val="ListParagraph"/>
        <w:numPr>
          <w:ilvl w:val="0"/>
          <w:numId w:val="30"/>
        </w:numPr>
        <w:spacing w:after="120" w:line="240" w:lineRule="auto"/>
        <w:contextualSpacing w:val="0"/>
      </w:pPr>
      <w:r w:rsidRPr="00DF4711">
        <w:rPr>
          <w:b/>
        </w:rPr>
        <w:t>Equitable distribution of assistance</w:t>
      </w:r>
      <w:r w:rsidR="00317C4B">
        <w:rPr>
          <w:b/>
        </w:rPr>
        <w:t>:</w:t>
      </w:r>
      <w:r w:rsidRPr="00DF4711">
        <w:rPr>
          <w:b/>
        </w:rPr>
        <w:t xml:space="preserve"> </w:t>
      </w:r>
      <w:r w:rsidR="00293B99">
        <w:t xml:space="preserve">An effort must be made to </w:t>
      </w:r>
      <w:r w:rsidRPr="00DF4711">
        <w:t xml:space="preserve">ensure that all vulnerable populations are reached across different identities and across different areas of control. This can be done in </w:t>
      </w:r>
      <w:proofErr w:type="gramStart"/>
      <w:r w:rsidRPr="00DF4711">
        <w:t>a number of</w:t>
      </w:r>
      <w:proofErr w:type="gramEnd"/>
      <w:r w:rsidRPr="00DF4711">
        <w:t xml:space="preserve"> ways:</w:t>
      </w:r>
      <w:r>
        <w:rPr>
          <w:b/>
        </w:rPr>
        <w:t xml:space="preserve"> </w:t>
      </w:r>
    </w:p>
    <w:p w14:paraId="54AC4A2D" w14:textId="0B613847" w:rsidR="00DF4711" w:rsidRDefault="00DF4711" w:rsidP="00F41714">
      <w:pPr>
        <w:spacing w:after="120" w:line="240" w:lineRule="auto"/>
        <w:ind w:left="1440"/>
        <w:rPr>
          <w:b/>
        </w:rPr>
      </w:pPr>
      <w:r w:rsidRPr="00F41714">
        <w:t>Portfolio management across the country:</w:t>
      </w:r>
      <w:r>
        <w:rPr>
          <w:b/>
        </w:rPr>
        <w:t xml:space="preserve"> </w:t>
      </w:r>
      <w:r w:rsidRPr="00DF4711">
        <w:t xml:space="preserve">to </w:t>
      </w:r>
      <w:r w:rsidR="00690FC0">
        <w:t xml:space="preserve">guarantee </w:t>
      </w:r>
      <w:r w:rsidRPr="00DF4711">
        <w:t xml:space="preserve">that </w:t>
      </w:r>
      <w:r w:rsidR="00583832">
        <w:t xml:space="preserve">World </w:t>
      </w:r>
      <w:r w:rsidRPr="00DF4711">
        <w:t xml:space="preserve">Bank assistance of some description is deployed in all the key regions (and </w:t>
      </w:r>
      <w:proofErr w:type="gramStart"/>
      <w:r w:rsidRPr="00DF4711">
        <w:t xml:space="preserve">by definition </w:t>
      </w:r>
      <w:r w:rsidR="00583832">
        <w:t>the</w:t>
      </w:r>
      <w:proofErr w:type="gramEnd"/>
      <w:r w:rsidR="00583832">
        <w:t xml:space="preserve"> </w:t>
      </w:r>
      <w:r w:rsidRPr="00DF4711">
        <w:t>areas of origin of the main identity groups in South Sudan)</w:t>
      </w:r>
    </w:p>
    <w:p w14:paraId="2AC681A6" w14:textId="776F0633" w:rsidR="00DF4711" w:rsidRPr="00DF4711" w:rsidRDefault="00DF4711" w:rsidP="00F41714">
      <w:pPr>
        <w:spacing w:after="120" w:line="240" w:lineRule="auto"/>
        <w:ind w:left="1440"/>
        <w:rPr>
          <w:b/>
        </w:rPr>
      </w:pPr>
      <w:r w:rsidRPr="00F41714">
        <w:t xml:space="preserve">Working in government and opposition areas: </w:t>
      </w:r>
      <w:r w:rsidRPr="00DF4711">
        <w:t>some operations are designed to target populations in areas outside government control (such as the health project)</w:t>
      </w:r>
    </w:p>
    <w:p w14:paraId="5162AB26" w14:textId="055A362B" w:rsidR="00DF4711" w:rsidRPr="00DF4711" w:rsidRDefault="00DF4711" w:rsidP="00F41714">
      <w:pPr>
        <w:spacing w:after="120" w:line="240" w:lineRule="auto"/>
        <w:ind w:left="1440"/>
      </w:pPr>
      <w:r w:rsidRPr="00F41714">
        <w:t>Equitable targeting at the local level:</w:t>
      </w:r>
      <w:r w:rsidRPr="00DF4711">
        <w:rPr>
          <w:b/>
        </w:rPr>
        <w:t xml:space="preserve"> </w:t>
      </w:r>
      <w:r w:rsidRPr="00DF4711">
        <w:t>to include all ethnic identities in program assistance at the location of the sub-project.</w:t>
      </w:r>
      <w:r w:rsidRPr="00DF4711">
        <w:rPr>
          <w:b/>
        </w:rPr>
        <w:t xml:space="preserve"> </w:t>
      </w:r>
    </w:p>
    <w:p w14:paraId="182E46BF" w14:textId="1C4DC164" w:rsidR="00DF4711" w:rsidRPr="00DF4711" w:rsidRDefault="00DF4711" w:rsidP="00F41714">
      <w:pPr>
        <w:pStyle w:val="ListParagraph"/>
        <w:numPr>
          <w:ilvl w:val="0"/>
          <w:numId w:val="30"/>
        </w:numPr>
        <w:spacing w:after="120" w:line="240" w:lineRule="auto"/>
        <w:contextualSpacing w:val="0"/>
      </w:pPr>
      <w:r w:rsidRPr="00F41714">
        <w:t>Conflict sensitivity</w:t>
      </w:r>
      <w:r w:rsidRPr="00DF4711">
        <w:t xml:space="preserve">: </w:t>
      </w:r>
      <w:r w:rsidR="00293B99">
        <w:t xml:space="preserve">It is important </w:t>
      </w:r>
      <w:r w:rsidRPr="00DF4711">
        <w:t xml:space="preserve">to ensure ongoing analysis of </w:t>
      </w:r>
      <w:r w:rsidR="003E337D">
        <w:t xml:space="preserve">the </w:t>
      </w:r>
      <w:r w:rsidRPr="00DF4711">
        <w:t xml:space="preserve">local context to </w:t>
      </w:r>
      <w:r w:rsidRPr="00870D74">
        <w:t xml:space="preserve">avoiding </w:t>
      </w:r>
      <w:r w:rsidR="00B55311">
        <w:t>“</w:t>
      </w:r>
      <w:r w:rsidRPr="00B55311">
        <w:t>doing harm</w:t>
      </w:r>
      <w:r w:rsidR="003E337D" w:rsidRPr="00B55311">
        <w:t>,</w:t>
      </w:r>
      <w:r w:rsidR="0093087C" w:rsidRPr="00B55311">
        <w:t>”</w:t>
      </w:r>
      <w:r w:rsidRPr="00F751BA">
        <w:t xml:space="preserve"> which means ensuring that aid neither directly drives nor contributes to armed aggression, mass </w:t>
      </w:r>
      <w:r w:rsidR="003E337D" w:rsidRPr="00B93341">
        <w:t>displacement</w:t>
      </w:r>
      <w:r w:rsidRPr="00B93341">
        <w:t>, aid dependency, gross market distortions or elite capture.</w:t>
      </w:r>
    </w:p>
    <w:p w14:paraId="091918A8" w14:textId="6E00D33F" w:rsidR="00811071" w:rsidRPr="00DF4711" w:rsidRDefault="00DF4711" w:rsidP="00F41714">
      <w:pPr>
        <w:pStyle w:val="ListParagraph"/>
        <w:numPr>
          <w:ilvl w:val="0"/>
          <w:numId w:val="30"/>
        </w:numPr>
        <w:spacing w:after="120" w:line="240" w:lineRule="auto"/>
        <w:contextualSpacing w:val="0"/>
      </w:pPr>
      <w:r w:rsidRPr="00F41714">
        <w:t xml:space="preserve">Feedback and monitoring: </w:t>
      </w:r>
      <w:r w:rsidR="00293B99" w:rsidRPr="00F41714">
        <w:t xml:space="preserve">It </w:t>
      </w:r>
      <w:proofErr w:type="gramStart"/>
      <w:r w:rsidR="00293B99" w:rsidRPr="00F41714">
        <w:t>is</w:t>
      </w:r>
      <w:proofErr w:type="gramEnd"/>
      <w:r w:rsidR="00293B99" w:rsidRPr="00F41714">
        <w:t xml:space="preserve"> essential to allow for </w:t>
      </w:r>
      <w:r w:rsidRPr="00F41714">
        <w:t>beneficiary feedback and grievance redress.</w:t>
      </w:r>
    </w:p>
    <w:p w14:paraId="245CE812" w14:textId="7A3B1460" w:rsidR="00DF4711" w:rsidRDefault="005A5BD9" w:rsidP="00DF4711">
      <w:pPr>
        <w:pStyle w:val="Heading2"/>
        <w:rPr>
          <w:rFonts w:eastAsia="Times New Roman"/>
          <w:shd w:val="clear" w:color="auto" w:fill="FFFFFF"/>
        </w:rPr>
      </w:pPr>
      <w:r>
        <w:rPr>
          <w:rFonts w:eastAsia="Times New Roman"/>
          <w:shd w:val="clear" w:color="auto" w:fill="FFFFFF"/>
        </w:rPr>
        <w:t xml:space="preserve">Specific Policies for </w:t>
      </w:r>
      <w:r w:rsidR="00DF4711">
        <w:rPr>
          <w:rFonts w:eastAsia="Times New Roman"/>
          <w:shd w:val="clear" w:color="auto" w:fill="FFFFFF"/>
        </w:rPr>
        <w:t xml:space="preserve">Peace and Recovery </w:t>
      </w:r>
    </w:p>
    <w:p w14:paraId="0CB2A3FB" w14:textId="2B030337" w:rsidR="00DF4711" w:rsidRPr="00F41714" w:rsidRDefault="00A46050" w:rsidP="00A46050">
      <w:pPr>
        <w:jc w:val="both"/>
      </w:pPr>
      <w:r w:rsidRPr="00F41714">
        <w:t>Countries emerging from conflict can also present opportunities for aid programs to support peace and recovery</w:t>
      </w:r>
      <w:r w:rsidR="00ED4F91">
        <w:t>.</w:t>
      </w:r>
      <w:r w:rsidRPr="00F41714">
        <w:t xml:space="preserve"> </w:t>
      </w:r>
      <w:r w:rsidR="00ED4F91">
        <w:t>S</w:t>
      </w:r>
      <w:r w:rsidRPr="00F41714">
        <w:t>uch ‘</w:t>
      </w:r>
      <w:r w:rsidR="00F751BA">
        <w:t>“</w:t>
      </w:r>
      <w:r w:rsidRPr="00F41714">
        <w:t>windows</w:t>
      </w:r>
      <w:r w:rsidR="00594F4C" w:rsidRPr="00F41714">
        <w:t>”</w:t>
      </w:r>
      <w:r w:rsidRPr="00F41714">
        <w:t xml:space="preserve">’ are </w:t>
      </w:r>
      <w:proofErr w:type="gramStart"/>
      <w:r w:rsidRPr="00F41714">
        <w:t>by definition subjective</w:t>
      </w:r>
      <w:proofErr w:type="gramEnd"/>
      <w:r w:rsidRPr="00F41714">
        <w:t xml:space="preserve"> and not simply based on need. </w:t>
      </w:r>
      <w:r w:rsidR="009D7CF4" w:rsidRPr="00F41714">
        <w:t xml:space="preserve">For example: </w:t>
      </w:r>
    </w:p>
    <w:p w14:paraId="16A0A9E7" w14:textId="784CF5A5" w:rsidR="009D7CF4" w:rsidRPr="009D7CF4" w:rsidRDefault="009D7CF4" w:rsidP="009D7CF4">
      <w:pPr>
        <w:pStyle w:val="ListParagraph"/>
        <w:numPr>
          <w:ilvl w:val="0"/>
          <w:numId w:val="31"/>
        </w:numPr>
        <w:jc w:val="both"/>
        <w:rPr>
          <w:b/>
        </w:rPr>
      </w:pPr>
      <w:r w:rsidRPr="009D7CF4">
        <w:rPr>
          <w:b/>
        </w:rPr>
        <w:t>Peacebuilding programs</w:t>
      </w:r>
      <w:r w:rsidR="001540E5">
        <w:rPr>
          <w:b/>
        </w:rPr>
        <w:t>:</w:t>
      </w:r>
      <w:r w:rsidRPr="009D7CF4">
        <w:rPr>
          <w:b/>
        </w:rPr>
        <w:t xml:space="preserve"> </w:t>
      </w:r>
      <w:r w:rsidR="002B3705" w:rsidRPr="00F41714">
        <w:t>These</w:t>
      </w:r>
      <w:r w:rsidR="002B3705">
        <w:rPr>
          <w:b/>
        </w:rPr>
        <w:t xml:space="preserve"> </w:t>
      </w:r>
      <w:r w:rsidRPr="009D7CF4">
        <w:t>can be aimed at working with communities where there is the most likelihood of underpinning a peace settlement or conversely the most violent areas in the anticipation that peacebuilding and stabilization programs may have an impact</w:t>
      </w:r>
      <w:r w:rsidR="002B3705">
        <w:t>.</w:t>
      </w:r>
      <w:r w:rsidRPr="009D7CF4">
        <w:rPr>
          <w:b/>
        </w:rPr>
        <w:t xml:space="preserve"> </w:t>
      </w:r>
    </w:p>
    <w:p w14:paraId="349904CA" w14:textId="217B8FA4" w:rsidR="009D7CF4" w:rsidRPr="009D7CF4" w:rsidRDefault="009D7CF4" w:rsidP="009D7CF4">
      <w:pPr>
        <w:pStyle w:val="ListParagraph"/>
        <w:numPr>
          <w:ilvl w:val="0"/>
          <w:numId w:val="31"/>
        </w:numPr>
        <w:jc w:val="both"/>
        <w:rPr>
          <w:b/>
        </w:rPr>
      </w:pPr>
      <w:r w:rsidRPr="009D7CF4">
        <w:rPr>
          <w:b/>
        </w:rPr>
        <w:t>Recovery programs</w:t>
      </w:r>
      <w:r w:rsidR="00794A37">
        <w:rPr>
          <w:b/>
        </w:rPr>
        <w:t>:</w:t>
      </w:r>
      <w:r w:rsidRPr="009D7CF4">
        <w:t xml:space="preserve"> </w:t>
      </w:r>
      <w:r w:rsidR="002B3705">
        <w:t>B</w:t>
      </w:r>
      <w:r w:rsidRPr="009D7CF4">
        <w:t>y default</w:t>
      </w:r>
      <w:r w:rsidR="002B3705">
        <w:t xml:space="preserve">, these </w:t>
      </w:r>
      <w:r w:rsidRPr="009D7CF4">
        <w:t>target areas with the greatest potential for productivity and economic recovery</w:t>
      </w:r>
      <w:r w:rsidR="002B3705">
        <w:t>,</w:t>
      </w:r>
      <w:r w:rsidRPr="009D7CF4">
        <w:t xml:space="preserve"> which does not necessarily include those most in need.</w:t>
      </w:r>
      <w:r w:rsidRPr="009D7CF4">
        <w:rPr>
          <w:b/>
        </w:rPr>
        <w:t xml:space="preserve"> </w:t>
      </w:r>
    </w:p>
    <w:p w14:paraId="0578B456" w14:textId="35F04348" w:rsidR="00811071" w:rsidRDefault="009D7CF4" w:rsidP="00811071">
      <w:pPr>
        <w:jc w:val="both"/>
        <w:rPr>
          <w:rFonts w:cstheme="minorHAnsi"/>
        </w:rPr>
      </w:pPr>
      <w:r>
        <w:rPr>
          <w:rFonts w:cstheme="minorHAnsi"/>
        </w:rPr>
        <w:t>A</w:t>
      </w:r>
      <w:r w:rsidR="00811071">
        <w:rPr>
          <w:rFonts w:cstheme="minorHAnsi"/>
        </w:rPr>
        <w:t xml:space="preserve"> case for targeting </w:t>
      </w:r>
      <w:proofErr w:type="gramStart"/>
      <w:r w:rsidR="00811071">
        <w:rPr>
          <w:rFonts w:cstheme="minorHAnsi"/>
        </w:rPr>
        <w:t>particular areas</w:t>
      </w:r>
      <w:proofErr w:type="gramEnd"/>
      <w:r w:rsidR="00811071">
        <w:rPr>
          <w:rFonts w:cstheme="minorHAnsi"/>
        </w:rPr>
        <w:t xml:space="preserve"> and populations is </w:t>
      </w:r>
      <w:r>
        <w:rPr>
          <w:rFonts w:cstheme="minorHAnsi"/>
        </w:rPr>
        <w:t xml:space="preserve">being advanced by the Partnership approach for </w:t>
      </w:r>
      <w:r w:rsidR="00811071">
        <w:rPr>
          <w:rFonts w:cstheme="minorHAnsi"/>
        </w:rPr>
        <w:t>Resilience and Recovery Approach being formulated by a number of partners</w:t>
      </w:r>
      <w:r>
        <w:rPr>
          <w:rFonts w:cstheme="minorHAnsi"/>
        </w:rPr>
        <w:t xml:space="preserve"> (principally the US</w:t>
      </w:r>
      <w:r w:rsidR="00B71211">
        <w:rPr>
          <w:rFonts w:cstheme="minorHAnsi"/>
        </w:rPr>
        <w:t>A</w:t>
      </w:r>
      <w:r>
        <w:rPr>
          <w:rFonts w:cstheme="minorHAnsi"/>
        </w:rPr>
        <w:t xml:space="preserve"> and UNDP)</w:t>
      </w:r>
      <w:r w:rsidR="00811071">
        <w:rPr>
          <w:rFonts w:cstheme="minorHAnsi"/>
        </w:rPr>
        <w:t>. This approach acknowledges that agencies have little influence on the national level political context, but</w:t>
      </w:r>
      <w:r w:rsidR="00E95DA8">
        <w:rPr>
          <w:rFonts w:cstheme="minorHAnsi"/>
        </w:rPr>
        <w:t xml:space="preserve"> that</w:t>
      </w:r>
      <w:r w:rsidR="00811071">
        <w:rPr>
          <w:rFonts w:cstheme="minorHAnsi"/>
        </w:rPr>
        <w:t xml:space="preserve"> there are other sources of violence in which programming can have an impact on peacebuilding and conflict mitigation</w:t>
      </w:r>
      <w:r w:rsidR="00E95DA8">
        <w:rPr>
          <w:rFonts w:cstheme="minorHAnsi"/>
        </w:rPr>
        <w:t xml:space="preserve"> at the local level</w:t>
      </w:r>
      <w:r w:rsidR="00811071">
        <w:rPr>
          <w:rFonts w:cstheme="minorHAnsi"/>
        </w:rPr>
        <w:t>.</w:t>
      </w:r>
    </w:p>
    <w:p w14:paraId="1ABC95E1" w14:textId="77777777" w:rsidR="006074FF" w:rsidRDefault="006074FF" w:rsidP="003B4BBA">
      <w:pPr>
        <w:spacing w:after="280"/>
        <w:jc w:val="both"/>
        <w:rPr>
          <w:rFonts w:eastAsia="Cambria" w:cs="Cambria"/>
          <w:color w:val="000000" w:themeColor="text1"/>
        </w:rPr>
        <w:sectPr w:rsidR="006074FF">
          <w:pgSz w:w="12240" w:h="15840"/>
          <w:pgMar w:top="1440" w:right="1080" w:bottom="1440" w:left="1080" w:header="720" w:footer="720" w:gutter="0"/>
          <w:cols w:space="720"/>
        </w:sectPr>
      </w:pPr>
    </w:p>
    <w:p w14:paraId="598B0698" w14:textId="7E93C7DC" w:rsidR="00B40B24" w:rsidRPr="000C6ACF" w:rsidRDefault="00B40B24" w:rsidP="00B40B24">
      <w:pPr>
        <w:pStyle w:val="Heading2"/>
        <w:pBdr>
          <w:bottom w:val="single" w:sz="4" w:space="1" w:color="auto"/>
        </w:pBdr>
      </w:pPr>
      <w:r>
        <w:lastRenderedPageBreak/>
        <w:t>Monitoring and evaluation</w:t>
      </w:r>
      <w:r w:rsidR="00985702">
        <w:t xml:space="preserve"> and feedback mechanism</w:t>
      </w:r>
      <w:r w:rsidR="00F307A5">
        <w:t>s</w:t>
      </w:r>
    </w:p>
    <w:p w14:paraId="21327308" w14:textId="2FD3AEF8" w:rsidR="007675A0" w:rsidRDefault="0069670E" w:rsidP="004311EA">
      <w:pPr>
        <w:jc w:val="both"/>
      </w:pPr>
      <w:r>
        <w:t>Measuring the impact that projects have on the welfare of beneficiaries is a crucial part of project design and implementation. Information on beneficiaries typically comes from the monitoring and evaluation (M&amp;E) systems that are built into projects. These are designed to track progress and to highlight any problems that may be occurring so that iterative changes may be made during project implementation</w:t>
      </w:r>
      <w:r w:rsidR="007675A0">
        <w:t xml:space="preserve"> and future projects</w:t>
      </w:r>
      <w:r w:rsidR="00D1748E">
        <w:t xml:space="preserve"> can take these factors into account</w:t>
      </w:r>
      <w:r>
        <w:t xml:space="preserve">. </w:t>
      </w:r>
      <w:r w:rsidR="00A77BA3">
        <w:t xml:space="preserve">Beyond </w:t>
      </w:r>
      <w:r w:rsidR="004311EA">
        <w:t xml:space="preserve">monitoring </w:t>
      </w:r>
      <w:r w:rsidR="00CD7CF3">
        <w:t xml:space="preserve">implementation through the </w:t>
      </w:r>
      <w:r w:rsidR="004311EA">
        <w:t>results indicators of a project, it is very important to collect local perceptions about the progress and the fairness or accuracy of targeting methods used in countries or areas characterized by fragility, conflict and violence (FCV). Understanding local perceptions is critical for engaging local leaders and communiti</w:t>
      </w:r>
      <w:r w:rsidR="007675A0">
        <w:t xml:space="preserve">es, which </w:t>
      </w:r>
      <w:r w:rsidR="00857588">
        <w:t xml:space="preserve">itself </w:t>
      </w:r>
      <w:r w:rsidR="007675A0">
        <w:t>is essential for improving project effectiveness and generating longer-term insights into the effectiveness of projects in FCV settings</w:t>
      </w:r>
      <w:r w:rsidR="009D7CF4">
        <w:t>.</w:t>
      </w:r>
      <w:r w:rsidR="007675A0">
        <w:rPr>
          <w:rStyle w:val="EndnoteReference"/>
        </w:rPr>
        <w:endnoteReference w:id="71"/>
      </w:r>
    </w:p>
    <w:p w14:paraId="55943F91" w14:textId="5190CD23" w:rsidR="0070600D" w:rsidRDefault="007675A0">
      <w:pPr>
        <w:jc w:val="both"/>
      </w:pPr>
      <w:r>
        <w:t>Nevertheless</w:t>
      </w:r>
      <w:r w:rsidR="00E16B26">
        <w:t>,</w:t>
      </w:r>
      <w:r>
        <w:t xml:space="preserve"> M&amp;E has </w:t>
      </w:r>
      <w:r w:rsidR="008452D6">
        <w:t xml:space="preserve">rarely </w:t>
      </w:r>
      <w:r>
        <w:t xml:space="preserve">been implemented in South Sudan because data collection in an FCV setting is expensive and logistically challenging. </w:t>
      </w:r>
      <w:r w:rsidR="00E16B26">
        <w:t xml:space="preserve">Rapidly changing security situations and </w:t>
      </w:r>
      <w:r w:rsidR="006B2D88">
        <w:t xml:space="preserve">lack of </w:t>
      </w:r>
      <w:r w:rsidR="00E16B26">
        <w:t>maintenance and investment in the ro</w:t>
      </w:r>
      <w:r w:rsidR="00CB368D">
        <w:t>ad network have made</w:t>
      </w:r>
      <w:r w:rsidR="00E16B26">
        <w:t xml:space="preserve"> access to many areas in South Sudan extremely difficult and time-consuming. </w:t>
      </w:r>
      <w:r w:rsidR="00CB368D">
        <w:t>However, t</w:t>
      </w:r>
      <w:r w:rsidR="0069670E">
        <w:t xml:space="preserve">he recent expansion of mobile phone network </w:t>
      </w:r>
      <w:proofErr w:type="gramStart"/>
      <w:r w:rsidR="0069670E">
        <w:t>coverage</w:t>
      </w:r>
      <w:r w:rsidR="002B149E">
        <w:t>,</w:t>
      </w:r>
      <w:r w:rsidR="0069670E">
        <w:t xml:space="preserve"> </w:t>
      </w:r>
      <w:r w:rsidR="00C670CA">
        <w:t xml:space="preserve"> </w:t>
      </w:r>
      <w:r w:rsidR="002B149E">
        <w:t>the</w:t>
      </w:r>
      <w:proofErr w:type="gramEnd"/>
      <w:r w:rsidR="002B149E">
        <w:t xml:space="preserve"> availability of </w:t>
      </w:r>
      <w:r w:rsidR="0069670E">
        <w:t>inexpensive handsets</w:t>
      </w:r>
      <w:r w:rsidR="002B149E">
        <w:t>,</w:t>
      </w:r>
      <w:r w:rsidR="0069670E">
        <w:t xml:space="preserve"> </w:t>
      </w:r>
      <w:r w:rsidR="002B149E">
        <w:t xml:space="preserve">and </w:t>
      </w:r>
      <w:r w:rsidR="00CB368D">
        <w:t xml:space="preserve">rapidly improving Computer Assisted Personal Interview (CAPI) software </w:t>
      </w:r>
      <w:r w:rsidR="002B149E">
        <w:t xml:space="preserve">together </w:t>
      </w:r>
      <w:r w:rsidR="00F307A5">
        <w:t>offer</w:t>
      </w:r>
      <w:r w:rsidR="00CB368D">
        <w:t xml:space="preserve"> a new opportunity for collecting data in a simple, quick and cost-effective way. </w:t>
      </w:r>
      <w:r w:rsidR="0070600D">
        <w:t xml:space="preserve">An example of how M&amp;E can be strengthened in FCV contexts comes from DRC with an evaluation of targeting in the public works STEP program (see box below). </w:t>
      </w:r>
    </w:p>
    <w:tbl>
      <w:tblPr>
        <w:tblStyle w:val="TableGrid"/>
        <w:tblW w:w="10075" w:type="dxa"/>
        <w:tblLook w:val="04A0" w:firstRow="1" w:lastRow="0" w:firstColumn="1" w:lastColumn="0" w:noHBand="0" w:noVBand="1"/>
      </w:tblPr>
      <w:tblGrid>
        <w:gridCol w:w="10075"/>
      </w:tblGrid>
      <w:tr w:rsidR="0070600D" w14:paraId="33A1246D" w14:textId="77777777" w:rsidTr="003A044D">
        <w:tc>
          <w:tcPr>
            <w:tcW w:w="10075" w:type="dxa"/>
          </w:tcPr>
          <w:p w14:paraId="3357768B" w14:textId="42D4F506" w:rsidR="0070600D" w:rsidRPr="00B47B3A" w:rsidRDefault="00015043" w:rsidP="0070600D">
            <w:pPr>
              <w:jc w:val="both"/>
              <w:rPr>
                <w:rFonts w:cstheme="minorHAnsi"/>
                <w:color w:val="000000"/>
              </w:rPr>
            </w:pPr>
            <w:r>
              <w:rPr>
                <w:rFonts w:eastAsia="Times New Roman" w:cstheme="minorHAnsi"/>
                <w:b/>
              </w:rPr>
              <w:t xml:space="preserve">Box 2. </w:t>
            </w:r>
            <w:r w:rsidR="0070600D" w:rsidRPr="00B47B3A">
              <w:rPr>
                <w:rFonts w:eastAsia="Times New Roman" w:cstheme="minorHAnsi"/>
                <w:b/>
              </w:rPr>
              <w:t xml:space="preserve">Evaluating the </w:t>
            </w:r>
            <w:r w:rsidR="00C670CA">
              <w:rPr>
                <w:rFonts w:eastAsia="Times New Roman" w:cstheme="minorHAnsi"/>
                <w:b/>
              </w:rPr>
              <w:t>i</w:t>
            </w:r>
            <w:r w:rsidR="0070600D" w:rsidRPr="00B47B3A">
              <w:rPr>
                <w:rFonts w:eastAsia="Times New Roman" w:cstheme="minorHAnsi"/>
                <w:b/>
              </w:rPr>
              <w:t xml:space="preserve">mpact of </w:t>
            </w:r>
            <w:r w:rsidR="00C670CA">
              <w:rPr>
                <w:rFonts w:eastAsia="Times New Roman" w:cstheme="minorHAnsi"/>
                <w:b/>
              </w:rPr>
              <w:t>t</w:t>
            </w:r>
            <w:r w:rsidR="0070600D" w:rsidRPr="00B47B3A">
              <w:rPr>
                <w:rFonts w:eastAsia="Times New Roman" w:cstheme="minorHAnsi"/>
                <w:b/>
              </w:rPr>
              <w:t xml:space="preserve">argeting </w:t>
            </w:r>
            <w:r w:rsidR="00C670CA">
              <w:rPr>
                <w:rFonts w:eastAsia="Times New Roman" w:cstheme="minorHAnsi"/>
                <w:b/>
              </w:rPr>
              <w:t>s</w:t>
            </w:r>
            <w:r w:rsidR="0070600D" w:rsidRPr="00B47B3A">
              <w:rPr>
                <w:rFonts w:eastAsia="Times New Roman" w:cstheme="minorHAnsi"/>
                <w:b/>
              </w:rPr>
              <w:t>trategies:</w:t>
            </w:r>
            <w:r w:rsidR="0070600D" w:rsidRPr="00B47B3A">
              <w:rPr>
                <w:rFonts w:eastAsia="Times New Roman" w:cstheme="minorHAnsi"/>
              </w:rPr>
              <w:t xml:space="preserve"> </w:t>
            </w:r>
            <w:r w:rsidR="0070600D" w:rsidRPr="00B47B3A">
              <w:rPr>
                <w:rFonts w:cstheme="minorHAnsi"/>
                <w:color w:val="000000"/>
              </w:rPr>
              <w:t xml:space="preserve">In the Democratic Republic of </w:t>
            </w:r>
            <w:r w:rsidR="009B3864">
              <w:rPr>
                <w:rFonts w:cstheme="minorHAnsi"/>
                <w:color w:val="000000"/>
              </w:rPr>
              <w:t xml:space="preserve">the </w:t>
            </w:r>
            <w:r w:rsidR="0070600D" w:rsidRPr="00B47B3A">
              <w:rPr>
                <w:rFonts w:cstheme="minorHAnsi"/>
                <w:color w:val="000000"/>
              </w:rPr>
              <w:t>Congo, the Eastern Recovery Project (STEP) supports a large labor</w:t>
            </w:r>
            <w:r w:rsidR="008A02EE">
              <w:rPr>
                <w:rFonts w:cstheme="minorHAnsi"/>
                <w:color w:val="000000"/>
              </w:rPr>
              <w:t>-</w:t>
            </w:r>
            <w:r w:rsidR="0070600D" w:rsidRPr="00B47B3A">
              <w:rPr>
                <w:rFonts w:cstheme="minorHAnsi"/>
                <w:color w:val="000000"/>
              </w:rPr>
              <w:t>intensive public works program (LIPW) with the dual objective of offering temporary employment opportunities and earnings to “targeted” households or individuals. However, incomplete or missing information on income and wealth status</w:t>
            </w:r>
            <w:r w:rsidR="0070600D">
              <w:rPr>
                <w:rFonts w:cstheme="minorHAnsi"/>
                <w:color w:val="000000"/>
              </w:rPr>
              <w:t xml:space="preserve"> in developing country contexts</w:t>
            </w:r>
            <w:r w:rsidR="0070600D" w:rsidRPr="00B47B3A">
              <w:rPr>
                <w:rFonts w:cstheme="minorHAnsi"/>
                <w:color w:val="000000"/>
              </w:rPr>
              <w:t xml:space="preserve"> complicates the selection of beneficiaries. While increased emphasis is being put on targeting strategies especially </w:t>
            </w:r>
            <w:r w:rsidR="00981AC9">
              <w:rPr>
                <w:rFonts w:cstheme="minorHAnsi"/>
                <w:color w:val="000000"/>
              </w:rPr>
              <w:t xml:space="preserve">for </w:t>
            </w:r>
            <w:r w:rsidR="0070600D" w:rsidRPr="00B47B3A">
              <w:rPr>
                <w:rFonts w:cstheme="minorHAnsi"/>
                <w:color w:val="000000"/>
              </w:rPr>
              <w:t>Social Protection programs, the available evidence remains thin</w:t>
            </w:r>
            <w:r w:rsidR="0070600D">
              <w:rPr>
                <w:rFonts w:cstheme="minorHAnsi"/>
                <w:color w:val="000000"/>
              </w:rPr>
              <w:t>,</w:t>
            </w:r>
            <w:r w:rsidR="0070600D" w:rsidRPr="00B47B3A">
              <w:rPr>
                <w:rFonts w:cstheme="minorHAnsi"/>
                <w:color w:val="000000"/>
              </w:rPr>
              <w:t xml:space="preserve"> especially in FCV contexts. The Impact Evaluation implemented by DIME as part of the STEP LIPW program aims at filling such knowledge gaps by testing the efficacy of alternative targeting mechanisms </w:t>
            </w:r>
            <w:r w:rsidR="0070600D">
              <w:rPr>
                <w:rFonts w:cstheme="minorHAnsi"/>
                <w:color w:val="000000"/>
              </w:rPr>
              <w:t>to</w:t>
            </w:r>
            <w:r w:rsidR="0070600D" w:rsidRPr="00B47B3A">
              <w:rPr>
                <w:rFonts w:cstheme="minorHAnsi"/>
                <w:color w:val="000000"/>
              </w:rPr>
              <w:t xml:space="preserve"> ensuring that the poor and vulnerable households are </w:t>
            </w:r>
            <w:r w:rsidR="0070600D">
              <w:rPr>
                <w:rFonts w:cstheme="minorHAnsi"/>
                <w:color w:val="000000"/>
              </w:rPr>
              <w:t>included</w:t>
            </w:r>
            <w:r w:rsidR="0070600D" w:rsidRPr="00B47B3A">
              <w:rPr>
                <w:rFonts w:cstheme="minorHAnsi"/>
                <w:color w:val="000000"/>
              </w:rPr>
              <w:t xml:space="preserve">. </w:t>
            </w:r>
          </w:p>
          <w:p w14:paraId="3D6B764F" w14:textId="77777777" w:rsidR="0070600D" w:rsidRPr="00B47B3A" w:rsidRDefault="0070600D" w:rsidP="0070600D">
            <w:pPr>
              <w:jc w:val="both"/>
              <w:rPr>
                <w:rFonts w:cstheme="minorHAnsi"/>
              </w:rPr>
            </w:pPr>
            <w:r w:rsidRPr="00B47B3A">
              <w:rPr>
                <w:rFonts w:cstheme="minorHAnsi"/>
                <w:color w:val="000000"/>
              </w:rPr>
              <w:t> </w:t>
            </w:r>
          </w:p>
          <w:p w14:paraId="5EA676EF" w14:textId="7EC8C357" w:rsidR="0070600D" w:rsidRPr="00B47B3A" w:rsidRDefault="0070600D" w:rsidP="0070600D">
            <w:pPr>
              <w:jc w:val="both"/>
              <w:rPr>
                <w:rFonts w:cstheme="minorHAnsi"/>
              </w:rPr>
            </w:pPr>
            <w:r w:rsidRPr="00B47B3A">
              <w:rPr>
                <w:rFonts w:cstheme="minorHAnsi"/>
                <w:color w:val="000000"/>
              </w:rPr>
              <w:t xml:space="preserve">The impact evaluation aims to answer three key research questions: 1) </w:t>
            </w:r>
            <w:r w:rsidR="008307D5">
              <w:rPr>
                <w:rFonts w:cstheme="minorHAnsi"/>
                <w:color w:val="000000"/>
              </w:rPr>
              <w:t>H</w:t>
            </w:r>
            <w:r w:rsidRPr="00B47B3A">
              <w:rPr>
                <w:rFonts w:cstheme="minorHAnsi"/>
                <w:color w:val="000000"/>
              </w:rPr>
              <w:t xml:space="preserve">ow effective are different targeting mechanisms in ensuring participation of the poor households in LIPW rural schemes? 2) </w:t>
            </w:r>
            <w:r w:rsidR="008307D5">
              <w:rPr>
                <w:rFonts w:cstheme="minorHAnsi"/>
                <w:color w:val="000000"/>
              </w:rPr>
              <w:t>W</w:t>
            </w:r>
            <w:r w:rsidRPr="00B47B3A">
              <w:rPr>
                <w:rFonts w:cstheme="minorHAnsi"/>
                <w:color w:val="000000"/>
              </w:rPr>
              <w:t xml:space="preserve">hat </w:t>
            </w:r>
            <w:proofErr w:type="gramStart"/>
            <w:r w:rsidR="008307D5">
              <w:rPr>
                <w:rFonts w:cstheme="minorHAnsi"/>
                <w:color w:val="000000"/>
              </w:rPr>
              <w:t>are</w:t>
            </w:r>
            <w:proofErr w:type="gramEnd"/>
            <w:r w:rsidR="008307D5">
              <w:rPr>
                <w:rFonts w:cstheme="minorHAnsi"/>
                <w:color w:val="000000"/>
              </w:rPr>
              <w:t xml:space="preserve"> </w:t>
            </w:r>
            <w:r w:rsidRPr="00B47B3A">
              <w:rPr>
                <w:rFonts w:cstheme="minorHAnsi"/>
                <w:color w:val="000000"/>
              </w:rPr>
              <w:t>the direct social and economic impacts of different targeting mechanisms on beneficiary households and communities?</w:t>
            </w:r>
            <w:r>
              <w:rPr>
                <w:rFonts w:cstheme="minorHAnsi"/>
                <w:color w:val="000000"/>
              </w:rPr>
              <w:t xml:space="preserve"> 3)</w:t>
            </w:r>
            <w:r w:rsidRPr="00B47B3A">
              <w:rPr>
                <w:rFonts w:cstheme="minorHAnsi"/>
                <w:color w:val="000000"/>
              </w:rPr>
              <w:t xml:space="preserve"> </w:t>
            </w:r>
            <w:r w:rsidR="008307D5">
              <w:rPr>
                <w:rFonts w:cstheme="minorHAnsi"/>
                <w:color w:val="000000"/>
              </w:rPr>
              <w:t>W</w:t>
            </w:r>
            <w:r w:rsidRPr="00B47B3A">
              <w:rPr>
                <w:rFonts w:cstheme="minorHAnsi"/>
                <w:color w:val="000000"/>
              </w:rPr>
              <w:t>hat are the overall social and economic impacts of LIPW rural schemes on recipient individuals</w:t>
            </w:r>
            <w:r w:rsidR="00981AC9">
              <w:rPr>
                <w:rFonts w:cstheme="minorHAnsi"/>
                <w:color w:val="000000"/>
              </w:rPr>
              <w:t>?</w:t>
            </w:r>
            <w:r w:rsidRPr="00B47B3A">
              <w:rPr>
                <w:rFonts w:cstheme="minorHAnsi"/>
                <w:color w:val="000000"/>
              </w:rPr>
              <w:t xml:space="preserve">  </w:t>
            </w:r>
          </w:p>
          <w:p w14:paraId="332D9E8B" w14:textId="0E369D7D" w:rsidR="0070600D" w:rsidRPr="00B47B3A" w:rsidRDefault="0070600D" w:rsidP="0070600D">
            <w:pPr>
              <w:spacing w:before="100" w:beforeAutospacing="1" w:after="100" w:afterAutospacing="1"/>
              <w:jc w:val="both"/>
              <w:rPr>
                <w:rFonts w:cstheme="minorHAnsi"/>
              </w:rPr>
            </w:pPr>
            <w:r w:rsidRPr="00B47B3A">
              <w:rPr>
                <w:rFonts w:cstheme="minorHAnsi"/>
                <w:color w:val="000000"/>
              </w:rPr>
              <w:t>The effects of targeting mechanisms are evaluated using a randomized control trial study design, with villages as the unit of randomization. 150 villages located on the rehabilitated roads axes are included in the study. Randomization is done by strata according to village size, assigning 1/3 of villages to beneficiary selection by public lottery, 1/3 by chief selection, 1/3 by community choice.  </w:t>
            </w:r>
          </w:p>
          <w:p w14:paraId="78280DAA" w14:textId="575126D3" w:rsidR="0070600D" w:rsidRDefault="0070600D" w:rsidP="006B44C4">
            <w:pPr>
              <w:jc w:val="both"/>
            </w:pPr>
            <w:r w:rsidRPr="00B47B3A">
              <w:rPr>
                <w:rFonts w:eastAsia="Times New Roman" w:cstheme="minorHAnsi"/>
              </w:rPr>
              <w:t xml:space="preserve">While data from the </w:t>
            </w:r>
            <w:r w:rsidR="00B37AB9">
              <w:rPr>
                <w:rFonts w:eastAsia="Times New Roman" w:cstheme="minorHAnsi"/>
              </w:rPr>
              <w:t xml:space="preserve">impact evaluation </w:t>
            </w:r>
            <w:r w:rsidRPr="00B47B3A">
              <w:rPr>
                <w:rFonts w:eastAsia="Times New Roman" w:cstheme="minorHAnsi"/>
              </w:rPr>
              <w:t xml:space="preserve">is still being gathered, anecdotal findings indicate </w:t>
            </w:r>
            <w:r w:rsidR="006B44C4">
              <w:rPr>
                <w:rFonts w:eastAsia="Times New Roman" w:cstheme="minorHAnsi"/>
              </w:rPr>
              <w:t xml:space="preserve">that </w:t>
            </w:r>
            <w:r w:rsidRPr="00B47B3A">
              <w:rPr>
                <w:rFonts w:eastAsia="Times New Roman" w:cstheme="minorHAnsi"/>
              </w:rPr>
              <w:t>in conflict prone areas people are more in favor of lotteries as a targeting strategy (</w:t>
            </w:r>
            <w:r w:rsidR="006B44C4">
              <w:rPr>
                <w:rFonts w:eastAsia="Times New Roman" w:cstheme="minorHAnsi"/>
              </w:rPr>
              <w:t xml:space="preserve">versus </w:t>
            </w:r>
            <w:r w:rsidRPr="00B47B3A">
              <w:rPr>
                <w:rFonts w:eastAsia="Times New Roman" w:cstheme="minorHAnsi"/>
              </w:rPr>
              <w:t>chief or community selection). It seems communities believe there is less chance of elite capture and manipulation using this method. In STEP, lotteries are used as a targeting strategy in combination with geographic targeting and wage setting</w:t>
            </w:r>
            <w:r>
              <w:rPr>
                <w:rFonts w:eastAsia="Times New Roman" w:cstheme="minorHAnsi"/>
              </w:rPr>
              <w:t>.</w:t>
            </w:r>
          </w:p>
        </w:tc>
      </w:tr>
    </w:tbl>
    <w:p w14:paraId="3FA8C9A9" w14:textId="4C9A46A0" w:rsidR="0069670E" w:rsidRDefault="0069670E">
      <w:pPr>
        <w:jc w:val="both"/>
      </w:pPr>
    </w:p>
    <w:p w14:paraId="59D0FD25" w14:textId="196E24BA" w:rsidR="00BB5432" w:rsidRDefault="00BB5432" w:rsidP="00507CDF">
      <w:pPr>
        <w:pStyle w:val="Heading3"/>
      </w:pPr>
      <w:r>
        <w:lastRenderedPageBreak/>
        <w:t xml:space="preserve">Proposed project effectiveness monitoring </w:t>
      </w:r>
      <w:r w:rsidR="00FC13E9">
        <w:t>through beneficiary surveys</w:t>
      </w:r>
    </w:p>
    <w:p w14:paraId="494D37EE" w14:textId="1278BBF0" w:rsidR="0069670E" w:rsidRDefault="00C04859" w:rsidP="0069670E">
      <w:pPr>
        <w:jc w:val="both"/>
      </w:pPr>
      <w:r>
        <w:t>Upon the establishment of a Targeting Framework, the task team</w:t>
      </w:r>
      <w:r w:rsidR="0069670E">
        <w:t xml:space="preserve"> aims to enhance project effectiveness and increase beneficiary engagement by piloting a light, low cost, independent and iterative feedback loop. </w:t>
      </w:r>
      <w:r w:rsidR="002F3F34">
        <w:t xml:space="preserve">This system will collect information directly from beneficiaries about several aspects of the </w:t>
      </w:r>
      <w:r w:rsidR="002C6DDF">
        <w:t xml:space="preserve">Safety Net and Skills Development </w:t>
      </w:r>
      <w:r w:rsidR="002F3F34">
        <w:t xml:space="preserve">project. The first aspect is to collect feedback on some key questions about the performance of the project, including successes and challenges. The second aspect is to better understand the perceived fairness of and satisfaction with the methods that were used to select project beneficiaries (for example community-based targeting, lottery, demographic targeting and self-selection). The third aspect is to collect </w:t>
      </w:r>
      <w:r w:rsidR="00A02B75">
        <w:t xml:space="preserve">the </w:t>
      </w:r>
      <w:r w:rsidR="002F3F34">
        <w:t xml:space="preserve">consumption data of beneficiaries </w:t>
      </w:r>
      <w:proofErr w:type="gramStart"/>
      <w:r w:rsidR="002F3F34">
        <w:t>in order to</w:t>
      </w:r>
      <w:proofErr w:type="gramEnd"/>
      <w:r w:rsidR="002F3F34">
        <w:t xml:space="preserve"> determine the best methods for measuring welfare when doing beneficiary monitoring </w:t>
      </w:r>
      <w:r w:rsidR="00EF017F">
        <w:t>in South Sudan</w:t>
      </w:r>
      <w:r w:rsidR="002F3F34">
        <w:t>.</w:t>
      </w:r>
      <w:r w:rsidR="0069670E">
        <w:t xml:space="preserve"> The feedback system directly addresses “social accountability and citizen engagement” which is one of the four major issues that were identified in the recent </w:t>
      </w:r>
      <w:r w:rsidR="009D7CF4">
        <w:t>CEN</w:t>
      </w:r>
      <w:r w:rsidR="0069670E">
        <w:t xml:space="preserve"> that </w:t>
      </w:r>
      <w:r>
        <w:t>are ce</w:t>
      </w:r>
      <w:r w:rsidR="0069670E">
        <w:t xml:space="preserve">ntral to projects across the </w:t>
      </w:r>
      <w:r w:rsidR="004E5C48">
        <w:t xml:space="preserve">World </w:t>
      </w:r>
      <w:r w:rsidR="0069670E">
        <w:t>Bank’s portfolio in South Sudan.</w:t>
      </w:r>
      <w:r w:rsidR="0069670E">
        <w:rPr>
          <w:rStyle w:val="FootnoteReference"/>
        </w:rPr>
        <w:footnoteReference w:id="2"/>
      </w:r>
    </w:p>
    <w:p w14:paraId="32676FA4" w14:textId="3CCE8EE0" w:rsidR="0069670E" w:rsidRDefault="0069670E" w:rsidP="0069670E">
      <w:pPr>
        <w:jc w:val="both"/>
      </w:pPr>
      <w:r>
        <w:t xml:space="preserve">The first step of the proposed activity will be to randomly select a sub-sample of beneficiaries from a project who will form part of the feedback loop. This will be followed by a baseline survey during which core respondent data are collected, and mobile phones and solar chargers (where necessary) are distributed. Once the baseline has been completed, respondents will </w:t>
      </w:r>
      <w:r w:rsidR="00C756C0">
        <w:t>be surveyed</w:t>
      </w:r>
      <w:r>
        <w:t xml:space="preserve"> approximately once a month from a call center that will be established in Juba. In case there are connection and coverage issues, phone-based surveys will be combined with other methods of gathering the required information. For example</w:t>
      </w:r>
      <w:r w:rsidR="00000DD2">
        <w:t>,</w:t>
      </w:r>
      <w:r>
        <w:t xml:space="preserve"> through using local field-based enumerators who would collect and transmit information to a centralized unit. This model of data collection has been implemented successfully in Mali, where project teams were able to assess the distribution and </w:t>
      </w:r>
      <w:r w:rsidR="00870029">
        <w:t>up</w:t>
      </w:r>
      <w:r>
        <w:t>take of e-Vouchers for fertilizer, school feeding and cash transfer projects. There is also a precedent of using mobile phone surveys to collect welfare data on displaced populations in areas that are inaccessible to</w:t>
      </w:r>
      <w:r w:rsidR="00A02B75">
        <w:t xml:space="preserve"> World</w:t>
      </w:r>
      <w:r>
        <w:t xml:space="preserve"> </w:t>
      </w:r>
      <w:r w:rsidR="00BB5432">
        <w:t>B</w:t>
      </w:r>
      <w:r>
        <w:t>ank teams</w:t>
      </w:r>
      <w:r w:rsidR="00A02B75">
        <w:t>.</w:t>
      </w:r>
      <w:r w:rsidR="00BB5432">
        <w:rPr>
          <w:rStyle w:val="EndnoteReference"/>
        </w:rPr>
        <w:endnoteReference w:id="72"/>
      </w:r>
      <w:r>
        <w:t xml:space="preserve"> In addition, the proposed team has substantial mobile phone survey experience, most notably through the Listening to Africa project. Upon completion of this pilot, the effectiveness of the approach will be assessed and potentially scaled</w:t>
      </w:r>
      <w:r w:rsidR="009D7CF4">
        <w:t>-</w:t>
      </w:r>
      <w:r>
        <w:t xml:space="preserve"> up or continued with a view to expanding to other FCV countries. </w:t>
      </w:r>
    </w:p>
    <w:p w14:paraId="16653A3A" w14:textId="437F6CDC" w:rsidR="00211733" w:rsidRDefault="00211733" w:rsidP="00211733">
      <w:pPr>
        <w:jc w:val="both"/>
      </w:pPr>
      <w:r>
        <w:t xml:space="preserve">This system of monitoring and evaluation will be piloted on the South Sudan Safety Net and Skills Development project (SNSD: P143915) </w:t>
      </w:r>
      <w:proofErr w:type="gramStart"/>
      <w:r>
        <w:t>in order to</w:t>
      </w:r>
      <w:proofErr w:type="gramEnd"/>
      <w:r>
        <w:t xml:space="preserve"> gather information ahead of the full roll-out of a beneficiary monitoring system for the upcoming South Sudan Safety Net Project (SSSNP: P169274). The SNSD project was implemented in </w:t>
      </w:r>
      <w:r w:rsidR="004E5C48">
        <w:t xml:space="preserve">10 </w:t>
      </w:r>
      <w:r>
        <w:t xml:space="preserve">counties in South Sudan, and it is planned that the SSSNP project will cover </w:t>
      </w:r>
      <w:r w:rsidR="004E5C48">
        <w:t xml:space="preserve">7 </w:t>
      </w:r>
      <w:r>
        <w:t xml:space="preserve">out of those </w:t>
      </w:r>
      <w:r w:rsidR="004E5C48">
        <w:t>10</w:t>
      </w:r>
      <w:r>
        <w:t xml:space="preserve">, plus an additional </w:t>
      </w:r>
      <w:r w:rsidR="004E5C48">
        <w:t xml:space="preserve">3 </w:t>
      </w:r>
      <w:r>
        <w:t xml:space="preserve">counties. The fact that there is an overlap of </w:t>
      </w:r>
      <w:r w:rsidR="004E5C48">
        <w:t xml:space="preserve">7 </w:t>
      </w:r>
      <w:r>
        <w:t>counties between the projects means that the lessons learned through this pilot activity will be directly applicable to the upcoming project</w:t>
      </w:r>
      <w:r w:rsidR="006C5BAE">
        <w:t xml:space="preserve">, and to future </w:t>
      </w:r>
      <w:r w:rsidR="00823A81">
        <w:t xml:space="preserve">World </w:t>
      </w:r>
      <w:r w:rsidR="006C5BAE">
        <w:t>Bank operations in the country.</w:t>
      </w:r>
    </w:p>
    <w:p w14:paraId="6BF44E1A" w14:textId="77777777" w:rsidR="00211733" w:rsidRDefault="00211733" w:rsidP="0069670E">
      <w:pPr>
        <w:jc w:val="both"/>
      </w:pPr>
    </w:p>
    <w:p w14:paraId="57884E48" w14:textId="5AD2C422" w:rsidR="00985702" w:rsidRPr="00FC13E9" w:rsidRDefault="00164958">
      <w:pPr>
        <w:pStyle w:val="Heading3"/>
      </w:pPr>
      <w:r>
        <w:t>Proposed f</w:t>
      </w:r>
      <w:r w:rsidR="00FC13E9">
        <w:t>eedback mechanism for site selection</w:t>
      </w:r>
    </w:p>
    <w:p w14:paraId="7F634EC3" w14:textId="1CA9A5C0" w:rsidR="00D21136" w:rsidRDefault="00FC13E9" w:rsidP="00985702">
      <w:pPr>
        <w:jc w:val="both"/>
      </w:pPr>
      <w:r>
        <w:t xml:space="preserve">Task teams select project sites based on the Tier One targeting framework. To monitor the site selection, project teams will be asked to record </w:t>
      </w:r>
      <w:r w:rsidR="00452742">
        <w:t xml:space="preserve">the </w:t>
      </w:r>
      <w:r>
        <w:t xml:space="preserve">GPS </w:t>
      </w:r>
      <w:r w:rsidR="00452742">
        <w:t xml:space="preserve">coordinates </w:t>
      </w:r>
      <w:r>
        <w:t xml:space="preserve">of all project sites so that stakeholders can easily evaluate whether the site selection is consistent with </w:t>
      </w:r>
      <w:r w:rsidR="00164958">
        <w:t>the country strate</w:t>
      </w:r>
      <w:r w:rsidR="00F307A5">
        <w:t>gy or</w:t>
      </w:r>
      <w:r w:rsidR="00164958">
        <w:t xml:space="preserve"> the project objectives. However, it is likely that once </w:t>
      </w:r>
      <w:r w:rsidR="00452742">
        <w:t>the project is launched</w:t>
      </w:r>
      <w:r w:rsidR="00164958">
        <w:t xml:space="preserve">, task teams will face many unexpected challenges and unknown issues in many sites. Such site-specific information is often contextual and </w:t>
      </w:r>
      <w:r w:rsidR="00452742">
        <w:t xml:space="preserve">is </w:t>
      </w:r>
      <w:r w:rsidR="00164958">
        <w:t xml:space="preserve">not systematically collected by surveys or compiled from administrative data, but </w:t>
      </w:r>
      <w:r w:rsidR="00D21136">
        <w:t xml:space="preserve">it </w:t>
      </w:r>
      <w:r w:rsidR="00164958">
        <w:t xml:space="preserve">will be highly valuable information for future project teams. </w:t>
      </w:r>
    </w:p>
    <w:p w14:paraId="2490288C" w14:textId="7018730B" w:rsidR="00164958" w:rsidRDefault="00164958" w:rsidP="00985702">
      <w:pPr>
        <w:jc w:val="both"/>
      </w:pPr>
      <w:r>
        <w:lastRenderedPageBreak/>
        <w:t xml:space="preserve">Therefore, </w:t>
      </w:r>
      <w:r w:rsidR="00D21136">
        <w:t xml:space="preserve">we propose </w:t>
      </w:r>
      <w:r w:rsidR="00452742">
        <w:t xml:space="preserve">that </w:t>
      </w:r>
      <w:r>
        <w:t xml:space="preserve">project teams </w:t>
      </w:r>
      <w:r w:rsidR="00D21136">
        <w:t xml:space="preserve">record </w:t>
      </w:r>
      <w:r>
        <w:t>any challenge</w:t>
      </w:r>
      <w:r w:rsidR="00F307A5">
        <w:t>s</w:t>
      </w:r>
      <w:r>
        <w:t xml:space="preserve"> or issues they face in </w:t>
      </w:r>
      <w:r w:rsidR="00D21136">
        <w:t>a project</w:t>
      </w:r>
      <w:r>
        <w:t xml:space="preserve"> site so that future project teams can</w:t>
      </w:r>
      <w:r w:rsidR="00D21136">
        <w:t xml:space="preserve"> easily draw lessons from past experiences</w:t>
      </w:r>
      <w:r>
        <w:t xml:space="preserve">. Also, although contextual information </w:t>
      </w:r>
      <w:r w:rsidR="00452742">
        <w:t xml:space="preserve">has been </w:t>
      </w:r>
      <w:r>
        <w:t xml:space="preserve">difficult to process in the past, </w:t>
      </w:r>
      <w:r w:rsidR="00452742">
        <w:t>software packages</w:t>
      </w:r>
      <w:r w:rsidR="00D21136">
        <w:t xml:space="preserve"> like Python now allows us to </w:t>
      </w:r>
      <w:r w:rsidR="00F307A5">
        <w:t>conduct</w:t>
      </w:r>
      <w:r w:rsidR="00D21136">
        <w:t xml:space="preserve"> statistical and econometric analyses </w:t>
      </w:r>
      <w:r w:rsidR="00F307A5">
        <w:t>using such data</w:t>
      </w:r>
      <w:r w:rsidR="00D21136">
        <w:t xml:space="preserve">. </w:t>
      </w:r>
      <w:r>
        <w:t xml:space="preserve">  </w:t>
      </w:r>
    </w:p>
    <w:p w14:paraId="260C24BB" w14:textId="16A4EC9C" w:rsidR="00197109" w:rsidRPr="00917730" w:rsidRDefault="00197109" w:rsidP="000D1314">
      <w:pPr>
        <w:pStyle w:val="Heading2"/>
        <w:rPr>
          <w:rFonts w:eastAsia="Cambria"/>
        </w:rPr>
      </w:pPr>
      <w:r w:rsidRPr="00917730">
        <w:rPr>
          <w:rFonts w:eastAsia="Cambria"/>
        </w:rPr>
        <w:t>Conclusi</w:t>
      </w:r>
      <w:r>
        <w:rPr>
          <w:rFonts w:eastAsia="Cambria"/>
        </w:rPr>
        <w:t>ons</w:t>
      </w:r>
      <w:r w:rsidR="00A951FE">
        <w:rPr>
          <w:rFonts w:eastAsia="Cambria"/>
        </w:rPr>
        <w:t xml:space="preserve"> of the Framework </w:t>
      </w:r>
      <w:r>
        <w:rPr>
          <w:rFonts w:eastAsia="Cambria"/>
        </w:rPr>
        <w:t xml:space="preserve"> </w:t>
      </w:r>
    </w:p>
    <w:p w14:paraId="3FCFB3A7" w14:textId="6E7CF96C" w:rsidR="00950B82" w:rsidRDefault="00197109" w:rsidP="000D1314">
      <w:pPr>
        <w:spacing w:after="280"/>
        <w:jc w:val="both"/>
        <w:rPr>
          <w:rFonts w:eastAsia="Cambria" w:cs="Cambria"/>
          <w:color w:val="000000" w:themeColor="text1"/>
        </w:rPr>
      </w:pPr>
      <w:r w:rsidRPr="00917730">
        <w:rPr>
          <w:rFonts w:eastAsia="Cambria" w:cs="Cambria"/>
          <w:color w:val="000000" w:themeColor="text1"/>
        </w:rPr>
        <w:t>Crea</w:t>
      </w:r>
      <w:r>
        <w:rPr>
          <w:rFonts w:eastAsia="Cambria" w:cs="Cambria"/>
          <w:color w:val="000000" w:themeColor="text1"/>
        </w:rPr>
        <w:t xml:space="preserve">ting a well-targeted program is </w:t>
      </w:r>
      <w:r w:rsidRPr="00917730">
        <w:rPr>
          <w:rFonts w:eastAsia="Cambria" w:cs="Cambria"/>
          <w:color w:val="000000" w:themeColor="text1"/>
        </w:rPr>
        <w:t xml:space="preserve">particularly challenging </w:t>
      </w:r>
      <w:r>
        <w:rPr>
          <w:rFonts w:eastAsia="Cambria" w:cs="Cambria"/>
          <w:color w:val="000000" w:themeColor="text1"/>
        </w:rPr>
        <w:t xml:space="preserve">in </w:t>
      </w:r>
      <w:r w:rsidR="00870029">
        <w:rPr>
          <w:rFonts w:eastAsia="Cambria" w:cs="Cambria"/>
          <w:color w:val="000000" w:themeColor="text1"/>
        </w:rPr>
        <w:t xml:space="preserve">conflict contexts </w:t>
      </w:r>
      <w:r>
        <w:rPr>
          <w:rFonts w:eastAsia="Cambria" w:cs="Cambria"/>
          <w:color w:val="000000" w:themeColor="text1"/>
        </w:rPr>
        <w:t>such as South Sudan</w:t>
      </w:r>
      <w:r w:rsidRPr="00917730">
        <w:rPr>
          <w:rFonts w:eastAsia="Cambria" w:cs="Cambria"/>
          <w:color w:val="000000" w:themeColor="text1"/>
        </w:rPr>
        <w:t xml:space="preserve">. However, there is extensive practical evidence and a rich body of </w:t>
      </w:r>
      <w:r w:rsidR="00ED34DB" w:rsidRPr="00917730">
        <w:rPr>
          <w:rFonts w:eastAsia="Cambria" w:cs="Cambria"/>
          <w:color w:val="000000" w:themeColor="text1"/>
        </w:rPr>
        <w:t xml:space="preserve">theoretical </w:t>
      </w:r>
      <w:r w:rsidRPr="00917730">
        <w:rPr>
          <w:rFonts w:eastAsia="Cambria" w:cs="Cambria"/>
          <w:color w:val="000000" w:themeColor="text1"/>
        </w:rPr>
        <w:t xml:space="preserve">research that can help guide the design and implementation of the chosen targeting method. </w:t>
      </w:r>
      <w:r w:rsidR="00870029">
        <w:rPr>
          <w:rFonts w:eastAsia="Cambria" w:cs="Cambria"/>
          <w:color w:val="000000" w:themeColor="text1"/>
        </w:rPr>
        <w:t xml:space="preserve">This framework has consolidated theory and evidence from the main methods with the aim to provide a comprehensive overview allowing operational teams to make informed decisions when operating in South Sudan. </w:t>
      </w:r>
      <w:r w:rsidR="00950B82">
        <w:rPr>
          <w:rFonts w:eastAsia="Cambria" w:cs="Cambria"/>
          <w:color w:val="000000" w:themeColor="text1"/>
        </w:rPr>
        <w:t xml:space="preserve">Applying this framework in practice will involve consideration of its four main elements – as follows: </w:t>
      </w:r>
    </w:p>
    <w:p w14:paraId="0CEFA13A" w14:textId="3C9802C6" w:rsidR="00870029" w:rsidRPr="00950B82" w:rsidRDefault="00950B82" w:rsidP="00950B82">
      <w:pPr>
        <w:pStyle w:val="ListParagraph"/>
        <w:numPr>
          <w:ilvl w:val="0"/>
          <w:numId w:val="32"/>
        </w:numPr>
        <w:spacing w:after="280"/>
        <w:jc w:val="both"/>
        <w:rPr>
          <w:rFonts w:eastAsia="Cambria" w:cs="Cambria"/>
          <w:color w:val="000000" w:themeColor="text1"/>
        </w:rPr>
      </w:pPr>
      <w:r w:rsidRPr="00950B82">
        <w:rPr>
          <w:rFonts w:eastAsia="Cambria" w:cs="Cambria"/>
          <w:b/>
          <w:color w:val="000000" w:themeColor="text1"/>
        </w:rPr>
        <w:t>Project Targeting Index</w:t>
      </w:r>
      <w:r w:rsidRPr="00950B82">
        <w:rPr>
          <w:rFonts w:eastAsia="Cambria" w:cs="Cambria"/>
          <w:color w:val="000000" w:themeColor="text1"/>
        </w:rPr>
        <w:t xml:space="preserve">: </w:t>
      </w:r>
      <w:r w:rsidR="00BE5FBB">
        <w:rPr>
          <w:rFonts w:eastAsia="Cambria" w:cs="Cambria"/>
          <w:color w:val="000000" w:themeColor="text1"/>
        </w:rPr>
        <w:t>A</w:t>
      </w:r>
      <w:r w:rsidR="00870029" w:rsidRPr="00950B82">
        <w:rPr>
          <w:rFonts w:eastAsia="Cambria" w:cs="Cambria"/>
          <w:color w:val="000000" w:themeColor="text1"/>
        </w:rPr>
        <w:t>pplying the</w:t>
      </w:r>
      <w:r w:rsidR="00F307A5" w:rsidRPr="00950B82">
        <w:rPr>
          <w:rFonts w:eastAsia="Cambria" w:cs="Cambria"/>
          <w:color w:val="000000" w:themeColor="text1"/>
        </w:rPr>
        <w:t xml:space="preserve"> PTI</w:t>
      </w:r>
      <w:r w:rsidR="00BE5FBB">
        <w:rPr>
          <w:rFonts w:eastAsia="Cambria" w:cs="Cambria"/>
          <w:color w:val="000000" w:themeColor="text1"/>
        </w:rPr>
        <w:t xml:space="preserve"> allows for </w:t>
      </w:r>
      <w:r w:rsidR="00BE5FBB" w:rsidRPr="00950B82">
        <w:rPr>
          <w:rFonts w:eastAsia="Cambria" w:cs="Cambria"/>
          <w:color w:val="000000" w:themeColor="text1"/>
        </w:rPr>
        <w:t xml:space="preserve">a </w:t>
      </w:r>
      <w:r w:rsidR="00BE5FBB">
        <w:rPr>
          <w:rFonts w:eastAsia="Cambria" w:cs="Cambria"/>
          <w:color w:val="000000" w:themeColor="text1"/>
        </w:rPr>
        <w:t>methodological</w:t>
      </w:r>
      <w:r w:rsidR="00BE5FBB" w:rsidRPr="00950B82">
        <w:rPr>
          <w:rFonts w:eastAsia="Cambria" w:cs="Cambria"/>
          <w:color w:val="000000" w:themeColor="text1"/>
        </w:rPr>
        <w:t xml:space="preserve"> approach to location selection</w:t>
      </w:r>
      <w:r w:rsidR="00870029" w:rsidRPr="00950B82">
        <w:rPr>
          <w:rFonts w:eastAsia="Cambria" w:cs="Cambria"/>
          <w:color w:val="000000" w:themeColor="text1"/>
        </w:rPr>
        <w:t>,</w:t>
      </w:r>
      <w:r w:rsidR="00CE3EF4" w:rsidRPr="00950B82">
        <w:rPr>
          <w:rFonts w:eastAsia="Cambria" w:cs="Cambria"/>
          <w:color w:val="000000" w:themeColor="text1"/>
        </w:rPr>
        <w:t xml:space="preserve"> thus</w:t>
      </w:r>
      <w:r w:rsidR="00870029" w:rsidRPr="00950B82">
        <w:rPr>
          <w:rFonts w:eastAsia="Cambria" w:cs="Cambria"/>
          <w:color w:val="000000" w:themeColor="text1"/>
        </w:rPr>
        <w:t xml:space="preserve"> reducing ad-hoc decision-making and strengthening the position of both task leaders and CMU</w:t>
      </w:r>
      <w:r w:rsidR="007005B1" w:rsidRPr="00950B82">
        <w:rPr>
          <w:rFonts w:eastAsia="Cambria" w:cs="Cambria"/>
          <w:color w:val="000000" w:themeColor="text1"/>
        </w:rPr>
        <w:t xml:space="preserve"> in communicating the rationale for these interventions. Beyond justifying location selection, the role of the </w:t>
      </w:r>
      <w:r w:rsidR="00F307A5" w:rsidRPr="00950B82">
        <w:rPr>
          <w:rFonts w:eastAsia="Cambria" w:cs="Cambria"/>
          <w:color w:val="000000" w:themeColor="text1"/>
        </w:rPr>
        <w:t>PTI</w:t>
      </w:r>
      <w:r w:rsidR="007005B1" w:rsidRPr="00950B82">
        <w:rPr>
          <w:rFonts w:eastAsia="Cambria" w:cs="Cambria"/>
          <w:color w:val="000000" w:themeColor="text1"/>
        </w:rPr>
        <w:t xml:space="preserve"> is all but trivial </w:t>
      </w:r>
      <w:r w:rsidR="00BE5FBB">
        <w:rPr>
          <w:rFonts w:cstheme="minorHAnsi"/>
          <w:lang w:val="en"/>
        </w:rPr>
        <w:t xml:space="preserve">– </w:t>
      </w:r>
      <w:r w:rsidR="00F42F39">
        <w:rPr>
          <w:rFonts w:cstheme="minorHAnsi"/>
          <w:lang w:val="en"/>
        </w:rPr>
        <w:t xml:space="preserve">although </w:t>
      </w:r>
      <w:r w:rsidR="007005B1" w:rsidRPr="00950B82">
        <w:rPr>
          <w:rFonts w:eastAsia="Cambria" w:cs="Cambria"/>
          <w:color w:val="000000" w:themeColor="text1"/>
        </w:rPr>
        <w:t>many data sources are available for key indicators that are factored in</w:t>
      </w:r>
      <w:r w:rsidR="00BE5FBB">
        <w:rPr>
          <w:rFonts w:eastAsia="Cambria" w:cs="Cambria"/>
          <w:color w:val="000000" w:themeColor="text1"/>
        </w:rPr>
        <w:t>to</w:t>
      </w:r>
      <w:r w:rsidR="007005B1" w:rsidRPr="00950B82">
        <w:rPr>
          <w:rFonts w:eastAsia="Cambria" w:cs="Cambria"/>
          <w:color w:val="000000" w:themeColor="text1"/>
        </w:rPr>
        <w:t xml:space="preserve"> the selection process, they have </w:t>
      </w:r>
      <w:proofErr w:type="gramStart"/>
      <w:r w:rsidR="007005B1" w:rsidRPr="00950B82">
        <w:rPr>
          <w:rFonts w:eastAsia="Cambria" w:cs="Cambria"/>
          <w:color w:val="000000" w:themeColor="text1"/>
        </w:rPr>
        <w:t>never before</w:t>
      </w:r>
      <w:proofErr w:type="gramEnd"/>
      <w:r w:rsidR="007005B1" w:rsidRPr="00950B82">
        <w:rPr>
          <w:rFonts w:eastAsia="Cambria" w:cs="Cambria"/>
          <w:color w:val="000000" w:themeColor="text1"/>
        </w:rPr>
        <w:t xml:space="preserve"> been aggregated </w:t>
      </w:r>
      <w:r w:rsidR="00AF3D77" w:rsidRPr="00950B82">
        <w:rPr>
          <w:rFonts w:eastAsia="Cambria" w:cs="Cambria"/>
          <w:color w:val="000000" w:themeColor="text1"/>
        </w:rPr>
        <w:t xml:space="preserve">to show the </w:t>
      </w:r>
      <w:r w:rsidR="00CE3EF4" w:rsidRPr="00950B82">
        <w:rPr>
          <w:rFonts w:eastAsia="Cambria" w:cs="Cambria"/>
          <w:color w:val="000000" w:themeColor="text1"/>
        </w:rPr>
        <w:t xml:space="preserve">combined criteria in a visual and quantitative fashion. </w:t>
      </w:r>
    </w:p>
    <w:p w14:paraId="4D6C1ECE" w14:textId="2B9B4615" w:rsidR="00950B82" w:rsidRPr="00950B82" w:rsidRDefault="00950B82" w:rsidP="00950B82">
      <w:pPr>
        <w:pStyle w:val="ListParagraph"/>
        <w:numPr>
          <w:ilvl w:val="0"/>
          <w:numId w:val="32"/>
        </w:numPr>
        <w:spacing w:after="280"/>
        <w:jc w:val="both"/>
        <w:rPr>
          <w:rFonts w:cstheme="minorHAnsi"/>
        </w:rPr>
      </w:pPr>
      <w:r w:rsidRPr="00950B82">
        <w:rPr>
          <w:rFonts w:eastAsia="Cambria" w:cs="Cambria"/>
          <w:b/>
          <w:color w:val="000000" w:themeColor="text1"/>
        </w:rPr>
        <w:t>Beneficiary</w:t>
      </w:r>
      <w:r w:rsidR="00CE3EF4" w:rsidRPr="00950B82">
        <w:rPr>
          <w:rFonts w:eastAsia="Cambria" w:cs="Cambria"/>
          <w:b/>
          <w:color w:val="000000" w:themeColor="text1"/>
        </w:rPr>
        <w:t xml:space="preserve"> targeti</w:t>
      </w:r>
      <w:r w:rsidRPr="00950B82">
        <w:rPr>
          <w:rFonts w:eastAsia="Cambria" w:cs="Cambria"/>
          <w:b/>
          <w:color w:val="000000" w:themeColor="text1"/>
        </w:rPr>
        <w:t xml:space="preserve">ng at the local </w:t>
      </w:r>
      <w:r w:rsidR="00CE3EF4" w:rsidRPr="00950B82">
        <w:rPr>
          <w:rFonts w:eastAsia="Cambria" w:cs="Cambria"/>
          <w:b/>
          <w:color w:val="000000" w:themeColor="text1"/>
        </w:rPr>
        <w:t>level</w:t>
      </w:r>
      <w:r w:rsidRPr="00950B82">
        <w:rPr>
          <w:rFonts w:eastAsia="Cambria" w:cs="Cambria"/>
          <w:b/>
          <w:color w:val="000000" w:themeColor="text1"/>
        </w:rPr>
        <w:t>:</w:t>
      </w:r>
      <w:r w:rsidRPr="00950B82">
        <w:rPr>
          <w:rFonts w:eastAsia="Cambria" w:cs="Cambria"/>
          <w:color w:val="000000" w:themeColor="text1"/>
        </w:rPr>
        <w:t xml:space="preserve"> </w:t>
      </w:r>
      <w:r w:rsidR="00BE5FBB">
        <w:rPr>
          <w:rFonts w:eastAsia="Cambria" w:cs="Cambria"/>
          <w:color w:val="000000" w:themeColor="text1"/>
        </w:rPr>
        <w:t>T</w:t>
      </w:r>
      <w:r w:rsidR="00CE3EF4" w:rsidRPr="00950B82">
        <w:rPr>
          <w:rFonts w:eastAsia="Cambria" w:cs="Cambria"/>
          <w:color w:val="000000" w:themeColor="text1"/>
        </w:rPr>
        <w:t xml:space="preserve">he choice of a targeting method is </w:t>
      </w:r>
      <w:r w:rsidRPr="00950B82">
        <w:rPr>
          <w:rFonts w:eastAsia="Cambria" w:cs="Cambria"/>
          <w:color w:val="000000" w:themeColor="text1"/>
        </w:rPr>
        <w:t>complicated,</w:t>
      </w:r>
      <w:r w:rsidR="00CE3EF4" w:rsidRPr="00950B82">
        <w:rPr>
          <w:rFonts w:eastAsia="Cambria" w:cs="Cambria"/>
          <w:color w:val="000000" w:themeColor="text1"/>
        </w:rPr>
        <w:t xml:space="preserve"> and no method is perfect</w:t>
      </w:r>
      <w:r w:rsidR="00BE5FBB">
        <w:rPr>
          <w:rFonts w:eastAsia="Cambria" w:cs="Cambria"/>
          <w:color w:val="000000" w:themeColor="text1"/>
        </w:rPr>
        <w:t>.</w:t>
      </w:r>
      <w:r w:rsidR="00CE3EF4" w:rsidRPr="00950B82">
        <w:rPr>
          <w:rFonts w:eastAsia="Cambria" w:cs="Cambria"/>
          <w:color w:val="000000" w:themeColor="text1"/>
        </w:rPr>
        <w:t xml:space="preserve"> </w:t>
      </w:r>
      <w:r w:rsidR="00BE5FBB">
        <w:rPr>
          <w:rFonts w:eastAsia="Cambria" w:cs="Cambria"/>
          <w:color w:val="000000" w:themeColor="text1"/>
        </w:rPr>
        <w:t xml:space="preserve">None of them </w:t>
      </w:r>
      <w:r w:rsidR="00CE3EF4" w:rsidRPr="00950B82">
        <w:rPr>
          <w:rFonts w:eastAsia="Cambria" w:cs="Cambria"/>
          <w:color w:val="000000" w:themeColor="text1"/>
        </w:rPr>
        <w:t xml:space="preserve">can reach all poor people or completely lift them out of poverty, and each has important tradeoffs. </w:t>
      </w:r>
      <w:r w:rsidR="00BE5FBB">
        <w:rPr>
          <w:rFonts w:eastAsia="Cambria" w:cs="Cambria"/>
          <w:color w:val="000000" w:themeColor="text1"/>
        </w:rPr>
        <w:t xml:space="preserve">Nonetheless, </w:t>
      </w:r>
      <w:r w:rsidR="00CE3EF4" w:rsidRPr="00950B82">
        <w:rPr>
          <w:rFonts w:eastAsia="Cambria" w:cs="Cambria"/>
          <w:color w:val="000000" w:themeColor="text1"/>
        </w:rPr>
        <w:t>some methods outweigh the others. Above all, the chosen method should be appropriate, achievable, and acceptable for the context of each project</w:t>
      </w:r>
      <w:r w:rsidRPr="00950B82">
        <w:rPr>
          <w:rFonts w:eastAsia="Cambria" w:cs="Cambria"/>
          <w:color w:val="000000" w:themeColor="text1"/>
        </w:rPr>
        <w:t>.</w:t>
      </w:r>
      <w:r w:rsidR="00CE3EF4">
        <w:rPr>
          <w:rStyle w:val="EndnoteReference"/>
          <w:rFonts w:eastAsia="Cambria" w:cs="Cambria"/>
          <w:color w:val="000000" w:themeColor="text1"/>
        </w:rPr>
        <w:endnoteReference w:id="73"/>
      </w:r>
      <w:r w:rsidR="00CE3EF4" w:rsidRPr="00950B82">
        <w:rPr>
          <w:rFonts w:eastAsia="Cambria" w:cs="Cambria"/>
          <w:color w:val="000000" w:themeColor="text1"/>
        </w:rPr>
        <w:t xml:space="preserve"> These parameters will dictate the tradeoffs and outcomes of the chosen targeting approach. </w:t>
      </w:r>
      <w:r w:rsidR="00197109" w:rsidRPr="00950B82">
        <w:rPr>
          <w:rFonts w:cstheme="minorHAnsi"/>
        </w:rPr>
        <w:t xml:space="preserve">What we see from the framework is that there are pros and cons to </w:t>
      </w:r>
      <w:proofErr w:type="gramStart"/>
      <w:r w:rsidR="00197109" w:rsidRPr="00950B82">
        <w:rPr>
          <w:rFonts w:cstheme="minorHAnsi"/>
        </w:rPr>
        <w:t>all of</w:t>
      </w:r>
      <w:proofErr w:type="gramEnd"/>
      <w:r w:rsidR="00197109" w:rsidRPr="00950B82">
        <w:rPr>
          <w:rFonts w:cstheme="minorHAnsi"/>
        </w:rPr>
        <w:t xml:space="preserve"> the approaches. </w:t>
      </w:r>
    </w:p>
    <w:p w14:paraId="565AA2FE" w14:textId="64F6B917" w:rsidR="00C025CF" w:rsidRPr="00950B82" w:rsidRDefault="00950B82" w:rsidP="00950B82">
      <w:pPr>
        <w:pStyle w:val="ListParagraph"/>
        <w:numPr>
          <w:ilvl w:val="0"/>
          <w:numId w:val="32"/>
        </w:numPr>
        <w:spacing w:after="280"/>
        <w:jc w:val="both"/>
        <w:rPr>
          <w:rFonts w:cstheme="minorHAnsi"/>
        </w:rPr>
      </w:pPr>
      <w:r w:rsidRPr="00950B82">
        <w:rPr>
          <w:rFonts w:cstheme="minorHAnsi"/>
          <w:b/>
        </w:rPr>
        <w:t>Factors in implementation:</w:t>
      </w:r>
      <w:r w:rsidRPr="00950B82">
        <w:rPr>
          <w:rFonts w:cstheme="minorHAnsi"/>
        </w:rPr>
        <w:t xml:space="preserve"> </w:t>
      </w:r>
      <w:r w:rsidR="00A2191E">
        <w:rPr>
          <w:rFonts w:cstheme="minorHAnsi"/>
        </w:rPr>
        <w:t>C</w:t>
      </w:r>
      <w:r w:rsidRPr="00950B82">
        <w:rPr>
          <w:rFonts w:cstheme="minorHAnsi"/>
        </w:rPr>
        <w:t xml:space="preserve">onflict creates a dynamic context in which tasks teams will </w:t>
      </w:r>
      <w:r w:rsidR="00A2191E">
        <w:rPr>
          <w:rFonts w:cstheme="minorHAnsi"/>
        </w:rPr>
        <w:t xml:space="preserve">be forced </w:t>
      </w:r>
      <w:r w:rsidRPr="00950B82">
        <w:rPr>
          <w:rFonts w:cstheme="minorHAnsi"/>
        </w:rPr>
        <w:t xml:space="preserve">to respond to </w:t>
      </w:r>
      <w:r w:rsidR="00A2191E">
        <w:rPr>
          <w:rFonts w:cstheme="minorHAnsi"/>
        </w:rPr>
        <w:t xml:space="preserve">changing situations </w:t>
      </w:r>
      <w:r w:rsidRPr="00950B82">
        <w:rPr>
          <w:rFonts w:cstheme="minorHAnsi"/>
        </w:rPr>
        <w:t xml:space="preserve">in real-time. This will involve for example closing off certain project areas and </w:t>
      </w:r>
      <w:proofErr w:type="gramStart"/>
      <w:r w:rsidRPr="00950B82">
        <w:rPr>
          <w:rFonts w:cstheme="minorHAnsi"/>
        </w:rPr>
        <w:t>opening up</w:t>
      </w:r>
      <w:proofErr w:type="gramEnd"/>
      <w:r w:rsidRPr="00950B82">
        <w:rPr>
          <w:rFonts w:cstheme="minorHAnsi"/>
        </w:rPr>
        <w:t xml:space="preserve"> new ones</w:t>
      </w:r>
      <w:r w:rsidR="00197109" w:rsidRPr="00950B82">
        <w:rPr>
          <w:rFonts w:cstheme="minorHAnsi"/>
        </w:rPr>
        <w:t xml:space="preserve">. </w:t>
      </w:r>
      <w:r w:rsidRPr="00950B82">
        <w:rPr>
          <w:rFonts w:cstheme="minorHAnsi"/>
        </w:rPr>
        <w:t xml:space="preserve">Above all, there is a necessity for beneficiary feedback and learning to minimize </w:t>
      </w:r>
      <w:r w:rsidR="00D1748E">
        <w:rPr>
          <w:rFonts w:cstheme="minorHAnsi"/>
        </w:rPr>
        <w:t xml:space="preserve">the </w:t>
      </w:r>
      <w:r w:rsidRPr="00950B82">
        <w:rPr>
          <w:rFonts w:cstheme="minorHAnsi"/>
        </w:rPr>
        <w:t xml:space="preserve">negative consequences of aid delivery. </w:t>
      </w:r>
    </w:p>
    <w:p w14:paraId="2B10DF73" w14:textId="68278922" w:rsidR="00197109" w:rsidRDefault="00950B82" w:rsidP="00950B82">
      <w:pPr>
        <w:pStyle w:val="ListParagraph"/>
        <w:numPr>
          <w:ilvl w:val="0"/>
          <w:numId w:val="32"/>
        </w:numPr>
        <w:spacing w:after="280"/>
        <w:jc w:val="both"/>
      </w:pPr>
      <w:r w:rsidRPr="00950B82">
        <w:rPr>
          <w:rFonts w:cstheme="minorHAnsi"/>
          <w:b/>
        </w:rPr>
        <w:t>Monitoring and feedback mechanisms:</w:t>
      </w:r>
      <w:r w:rsidRPr="00950B82">
        <w:rPr>
          <w:rFonts w:cstheme="minorHAnsi"/>
        </w:rPr>
        <w:t xml:space="preserve"> </w:t>
      </w:r>
      <w:r w:rsidR="00D1748E">
        <w:rPr>
          <w:rFonts w:cstheme="minorHAnsi"/>
        </w:rPr>
        <w:t xml:space="preserve">These are </w:t>
      </w:r>
      <w:r w:rsidR="00460F9B">
        <w:t>designed to track progress and to highlight any problems that may be occurring so that iterative changes may be made during project implementation and future projects</w:t>
      </w:r>
      <w:r w:rsidR="00D1748E" w:rsidRPr="00D1748E">
        <w:t xml:space="preserve"> </w:t>
      </w:r>
      <w:r w:rsidR="00D1748E">
        <w:t>can take these factors into account</w:t>
      </w:r>
      <w:r w:rsidR="00460F9B">
        <w:t>. But it is also very important to collect local perceptions about the progress and the fairness or accuracy of targeting methods used in countr</w:t>
      </w:r>
      <w:r>
        <w:t>ies or areas characterized by FCV</w:t>
      </w:r>
      <w:r w:rsidR="00460F9B">
        <w:t xml:space="preserve">. The lessons learned from M&amp;E and these feedback mechanisms will help future task teams minimize the risk of project failures and improve the effectiveness of the project. </w:t>
      </w:r>
    </w:p>
    <w:p w14:paraId="11548804" w14:textId="77777777" w:rsidR="00197109" w:rsidRDefault="00197109" w:rsidP="00806C88">
      <w:pPr>
        <w:spacing w:after="159"/>
        <w:ind w:right="48"/>
        <w:jc w:val="both"/>
        <w:rPr>
          <w:rFonts w:cstheme="minorHAnsi"/>
          <w:b/>
          <w:sz w:val="28"/>
          <w:szCs w:val="28"/>
        </w:rPr>
        <w:sectPr w:rsidR="00197109">
          <w:pgSz w:w="12240" w:h="15840"/>
          <w:pgMar w:top="1440" w:right="1080" w:bottom="1440" w:left="1080" w:header="720" w:footer="720" w:gutter="0"/>
          <w:cols w:space="720"/>
        </w:sectPr>
      </w:pPr>
    </w:p>
    <w:p w14:paraId="7C73B03F" w14:textId="049C59AB" w:rsidR="000306B1" w:rsidRPr="000D1314" w:rsidRDefault="00F7563B" w:rsidP="000D1314">
      <w:pPr>
        <w:pBdr>
          <w:bottom w:val="single" w:sz="4" w:space="1" w:color="auto"/>
        </w:pBdr>
        <w:spacing w:after="229" w:line="259" w:lineRule="auto"/>
        <w:rPr>
          <w:rFonts w:cstheme="minorHAnsi"/>
          <w:b/>
          <w:sz w:val="28"/>
          <w:szCs w:val="28"/>
        </w:rPr>
      </w:pPr>
      <w:r w:rsidRPr="000D1314">
        <w:rPr>
          <w:rFonts w:cstheme="minorHAnsi"/>
          <w:b/>
          <w:sz w:val="28"/>
          <w:szCs w:val="28"/>
        </w:rPr>
        <w:lastRenderedPageBreak/>
        <w:t>Annex</w:t>
      </w:r>
      <w:r w:rsidR="003B4BBA">
        <w:rPr>
          <w:rFonts w:cstheme="minorHAnsi"/>
          <w:b/>
          <w:sz w:val="28"/>
          <w:szCs w:val="28"/>
        </w:rPr>
        <w:t xml:space="preserve"> I</w:t>
      </w:r>
      <w:r w:rsidRPr="000D1314">
        <w:rPr>
          <w:rFonts w:cstheme="minorHAnsi"/>
          <w:b/>
          <w:sz w:val="28"/>
          <w:szCs w:val="28"/>
        </w:rPr>
        <w:t xml:space="preserve">: </w:t>
      </w:r>
      <w:r w:rsidR="000306B1" w:rsidRPr="000D1314">
        <w:rPr>
          <w:rFonts w:cstheme="minorHAnsi"/>
          <w:b/>
          <w:sz w:val="28"/>
          <w:szCs w:val="28"/>
        </w:rPr>
        <w:t>Measuring Poverty, Vulnerability and Forced Displacement</w:t>
      </w:r>
    </w:p>
    <w:p w14:paraId="7D3D498F" w14:textId="138F5446" w:rsidR="000306B1" w:rsidRPr="003C4D74" w:rsidRDefault="000306B1" w:rsidP="000306B1">
      <w:pPr>
        <w:jc w:val="both"/>
        <w:rPr>
          <w:rFonts w:cstheme="minorHAnsi"/>
        </w:rPr>
      </w:pPr>
      <w:r w:rsidRPr="003C4D74">
        <w:rPr>
          <w:rFonts w:cstheme="minorHAnsi"/>
        </w:rPr>
        <w:t>South Sudan is one of the poorest countries in the world, afflicted by severe conflict and deprivation from</w:t>
      </w:r>
      <w:r>
        <w:rPr>
          <w:rFonts w:cstheme="minorHAnsi"/>
        </w:rPr>
        <w:t xml:space="preserve"> both</w:t>
      </w:r>
      <w:r w:rsidRPr="003C4D74">
        <w:rPr>
          <w:rFonts w:cstheme="minorHAnsi"/>
        </w:rPr>
        <w:t xml:space="preserve"> </w:t>
      </w:r>
      <w:r w:rsidR="00FD791E">
        <w:rPr>
          <w:rFonts w:cstheme="minorHAnsi"/>
        </w:rPr>
        <w:t xml:space="preserve">the </w:t>
      </w:r>
      <w:r w:rsidRPr="003C4D74">
        <w:rPr>
          <w:rFonts w:cstheme="minorHAnsi"/>
        </w:rPr>
        <w:t>human development and monetary poverty perspectives. Between 2009 and 2015 the poverty headcount at the international poverty line increased by 2.5 percentage points per year, rising from 51 percent in 2009 to 66 percent in 2015</w:t>
      </w:r>
      <w:r w:rsidR="00ED0B55">
        <w:rPr>
          <w:rFonts w:cstheme="minorHAnsi"/>
        </w:rPr>
        <w:t>.</w:t>
      </w:r>
      <w:r w:rsidRPr="003C4D74">
        <w:rPr>
          <w:rFonts w:cstheme="minorHAnsi"/>
        </w:rPr>
        <w:t xml:space="preserve"> </w:t>
      </w:r>
      <w:r w:rsidR="00FD791E">
        <w:rPr>
          <w:rFonts w:cstheme="minorHAnsi"/>
        </w:rPr>
        <w:t xml:space="preserve">This was followed by a dramatic spike in the poverty rate </w:t>
      </w:r>
      <w:r w:rsidRPr="003C4D74">
        <w:rPr>
          <w:rFonts w:cstheme="minorHAnsi"/>
        </w:rPr>
        <w:t xml:space="preserve">between 2015 and 2016 </w:t>
      </w:r>
      <w:r w:rsidR="00FD791E">
        <w:rPr>
          <w:rFonts w:cstheme="minorHAnsi"/>
        </w:rPr>
        <w:t xml:space="preserve">due to </w:t>
      </w:r>
      <w:r w:rsidRPr="003C4D74">
        <w:rPr>
          <w:rFonts w:cstheme="minorHAnsi"/>
        </w:rPr>
        <w:t xml:space="preserve">the simultaneous onset of hyperinflation and intensification of the conflict. </w:t>
      </w:r>
      <w:r w:rsidR="00FD791E">
        <w:rPr>
          <w:rFonts w:cstheme="minorHAnsi"/>
        </w:rPr>
        <w:t xml:space="preserve">Over this </w:t>
      </w:r>
      <w:proofErr w:type="gramStart"/>
      <w:r w:rsidR="00FD791E">
        <w:rPr>
          <w:rFonts w:cstheme="minorHAnsi"/>
        </w:rPr>
        <w:t>one year</w:t>
      </w:r>
      <w:proofErr w:type="gramEnd"/>
      <w:r w:rsidR="00FD791E">
        <w:rPr>
          <w:rFonts w:cstheme="minorHAnsi"/>
        </w:rPr>
        <w:t xml:space="preserve"> period </w:t>
      </w:r>
      <w:r w:rsidRPr="003C4D74">
        <w:rPr>
          <w:rFonts w:cstheme="minorHAnsi"/>
        </w:rPr>
        <w:t>the poverty headcount rose by 16 percentage points</w:t>
      </w:r>
      <w:r w:rsidR="00FD791E">
        <w:rPr>
          <w:rFonts w:cstheme="minorHAnsi"/>
        </w:rPr>
        <w:t xml:space="preserve"> to reach 82 percent in 2016</w:t>
      </w:r>
      <w:r w:rsidRPr="003C4D74">
        <w:rPr>
          <w:rFonts w:cstheme="minorHAnsi"/>
        </w:rPr>
        <w:t xml:space="preserve">.  </w:t>
      </w:r>
    </w:p>
    <w:p w14:paraId="333BE9B6" w14:textId="7CA0B8B9" w:rsidR="000306B1" w:rsidRPr="003C4D74" w:rsidRDefault="000306B1" w:rsidP="000306B1">
      <w:pPr>
        <w:jc w:val="both"/>
        <w:rPr>
          <w:rFonts w:cstheme="minorHAnsi"/>
        </w:rPr>
      </w:pPr>
      <w:r w:rsidRPr="003C4D74">
        <w:rPr>
          <w:rFonts w:cstheme="minorHAnsi"/>
        </w:rPr>
        <w:t xml:space="preserve">Poverty in South Sudan has generally been a structural type of rural poverty, characterized by </w:t>
      </w:r>
      <w:r w:rsidR="0040196A">
        <w:rPr>
          <w:rFonts w:cstheme="minorHAnsi"/>
        </w:rPr>
        <w:t xml:space="preserve">an overall </w:t>
      </w:r>
      <w:r w:rsidRPr="003C4D74">
        <w:rPr>
          <w:rFonts w:cstheme="minorHAnsi"/>
        </w:rPr>
        <w:t xml:space="preserve">lack of access to services, infrastructure, and opportunities beyond basic agricultural production. Most of the poor </w:t>
      </w:r>
      <w:r>
        <w:rPr>
          <w:rFonts w:cstheme="minorHAnsi"/>
        </w:rPr>
        <w:t>are</w:t>
      </w:r>
      <w:r w:rsidRPr="003C4D74">
        <w:rPr>
          <w:rFonts w:cstheme="minorHAnsi"/>
        </w:rPr>
        <w:t xml:space="preserve"> isolated and liv</w:t>
      </w:r>
      <w:r>
        <w:rPr>
          <w:rFonts w:cstheme="minorHAnsi"/>
        </w:rPr>
        <w:t>e</w:t>
      </w:r>
      <w:r w:rsidRPr="003C4D74">
        <w:rPr>
          <w:rFonts w:cstheme="minorHAnsi"/>
        </w:rPr>
        <w:t xml:space="preserve"> in areas where the governments’ reach </w:t>
      </w:r>
      <w:r>
        <w:rPr>
          <w:rFonts w:cstheme="minorHAnsi"/>
        </w:rPr>
        <w:t>is</w:t>
      </w:r>
      <w:r w:rsidRPr="003C4D74">
        <w:rPr>
          <w:rFonts w:cstheme="minorHAnsi"/>
        </w:rPr>
        <w:t xml:space="preserve"> minimal. Rural poverty has always been much higher than urban poverty</w:t>
      </w:r>
      <w:r>
        <w:rPr>
          <w:rFonts w:cstheme="minorHAnsi"/>
        </w:rPr>
        <w:t>,</w:t>
      </w:r>
      <w:r w:rsidRPr="003C4D74">
        <w:rPr>
          <w:rFonts w:cstheme="minorHAnsi"/>
        </w:rPr>
        <w:t xml:space="preserve"> while the urban populations </w:t>
      </w:r>
      <w:r w:rsidR="0040196A">
        <w:rPr>
          <w:rFonts w:cstheme="minorHAnsi"/>
        </w:rPr>
        <w:t xml:space="preserve">have </w:t>
      </w:r>
      <w:r w:rsidRPr="003C4D74">
        <w:rPr>
          <w:rFonts w:cstheme="minorHAnsi"/>
        </w:rPr>
        <w:t xml:space="preserve">much greater access to amenities and services, generating more opportunities and better livelihoods. The political and macroeconomic crises have however resulted in the growth of a more situational type of poverty due to near hyperinflationary price increases, particularly affecting the urban areas. As a result, the gap in incidence of poverty between rural and urban areas is closing. </w:t>
      </w:r>
    </w:p>
    <w:p w14:paraId="38DE0325" w14:textId="2FD9B720" w:rsidR="000306B1" w:rsidRPr="003C4D74" w:rsidRDefault="000306B1">
      <w:pPr>
        <w:jc w:val="both"/>
        <w:rPr>
          <w:rFonts w:cstheme="minorHAnsi"/>
        </w:rPr>
      </w:pPr>
      <w:r w:rsidRPr="003C4D74">
        <w:rPr>
          <w:rFonts w:cstheme="minorHAnsi"/>
        </w:rPr>
        <w:t>Far from only suffering from monetary poverty, South Sudan ranks 181 out of 188 countries in the Human Development Index.</w:t>
      </w:r>
      <w:r w:rsidRPr="003C4D74">
        <w:rPr>
          <w:rFonts w:cstheme="minorHAnsi"/>
          <w:vertAlign w:val="superscript"/>
        </w:rPr>
        <w:t>80</w:t>
      </w:r>
      <w:r w:rsidRPr="003C4D74">
        <w:rPr>
          <w:rFonts w:cstheme="minorHAnsi"/>
        </w:rPr>
        <w:t xml:space="preserve"> Basic health indicators in </w:t>
      </w:r>
      <w:r w:rsidR="0040196A">
        <w:rPr>
          <w:rFonts w:cstheme="minorHAnsi"/>
        </w:rPr>
        <w:t xml:space="preserve">the country </w:t>
      </w:r>
      <w:r w:rsidRPr="003C4D74">
        <w:rPr>
          <w:rFonts w:cstheme="minorHAnsi"/>
        </w:rPr>
        <w:t>are extremely poor, highlighting the state of destitution much of the population lives in. Life expectancy at birth in 2015 was estimated to be 56 years (among the 10 lowest in the world).</w:t>
      </w:r>
      <w:r w:rsidRPr="003C4D74">
        <w:rPr>
          <w:rFonts w:cstheme="minorHAnsi"/>
          <w:vertAlign w:val="superscript"/>
        </w:rPr>
        <w:t xml:space="preserve">8 </w:t>
      </w:r>
      <w:r w:rsidRPr="003C4D74">
        <w:rPr>
          <w:rFonts w:cstheme="minorHAnsi"/>
        </w:rPr>
        <w:t xml:space="preserve">Given the prevalence of poverty in South Sudan, targeting households </w:t>
      </w:r>
      <w:proofErr w:type="gramStart"/>
      <w:r w:rsidRPr="003C4D74">
        <w:rPr>
          <w:rFonts w:cstheme="minorHAnsi"/>
        </w:rPr>
        <w:t>on the basis of</w:t>
      </w:r>
      <w:proofErr w:type="gramEnd"/>
      <w:r w:rsidRPr="003C4D74">
        <w:rPr>
          <w:rFonts w:cstheme="minorHAnsi"/>
        </w:rPr>
        <w:t xml:space="preserve"> monetary indicators alone may not be the most effective strategy to select program beneficiaries, and would result in </w:t>
      </w:r>
      <w:r w:rsidR="003358A9">
        <w:rPr>
          <w:rFonts w:cstheme="minorHAnsi"/>
        </w:rPr>
        <w:t xml:space="preserve">a </w:t>
      </w:r>
      <w:r w:rsidRPr="003C4D74">
        <w:rPr>
          <w:rFonts w:cstheme="minorHAnsi"/>
        </w:rPr>
        <w:t xml:space="preserve">high </w:t>
      </w:r>
      <w:r w:rsidR="003358A9">
        <w:rPr>
          <w:rFonts w:cstheme="minorHAnsi"/>
        </w:rPr>
        <w:t xml:space="preserve">rate of </w:t>
      </w:r>
      <w:r w:rsidRPr="003C4D74">
        <w:rPr>
          <w:rFonts w:cstheme="minorHAnsi"/>
        </w:rPr>
        <w:t xml:space="preserve">exclusion errors. On the other hand, </w:t>
      </w:r>
      <w:r w:rsidR="00461332" w:rsidRPr="003C4D74">
        <w:rPr>
          <w:rFonts w:cstheme="minorHAnsi"/>
        </w:rPr>
        <w:t>in this context</w:t>
      </w:r>
      <w:r w:rsidR="00461332">
        <w:rPr>
          <w:rFonts w:cstheme="minorHAnsi"/>
        </w:rPr>
        <w:t xml:space="preserve"> </w:t>
      </w:r>
      <w:r w:rsidRPr="003C4D74">
        <w:rPr>
          <w:rFonts w:cstheme="minorHAnsi"/>
        </w:rPr>
        <w:t>assessing vulnerability to poverty and to other basic deprivation is a useful way to target populations most in need</w:t>
      </w:r>
      <w:r w:rsidR="00461332">
        <w:rPr>
          <w:rFonts w:cstheme="minorHAnsi"/>
        </w:rPr>
        <w:t>.</w:t>
      </w:r>
      <w:r w:rsidRPr="003C4D74">
        <w:rPr>
          <w:rFonts w:cstheme="minorHAnsi"/>
        </w:rPr>
        <w:t xml:space="preserve"> </w:t>
      </w:r>
    </w:p>
    <w:p w14:paraId="382B63B4" w14:textId="643CCA5E" w:rsidR="000306B1" w:rsidRPr="003C4D74" w:rsidRDefault="000306B1" w:rsidP="00E27910">
      <w:pPr>
        <w:pStyle w:val="Heading3"/>
      </w:pPr>
      <w:r w:rsidRPr="003C4D74">
        <w:t xml:space="preserve">Geographical </w:t>
      </w:r>
      <w:r w:rsidR="00AE5E57">
        <w:t>D</w:t>
      </w:r>
      <w:r w:rsidRPr="003C4D74">
        <w:t xml:space="preserve">istribution of </w:t>
      </w:r>
      <w:r w:rsidR="00AE5E57">
        <w:t>P</w:t>
      </w:r>
      <w:r w:rsidRPr="003C4D74">
        <w:t>overty</w:t>
      </w:r>
    </w:p>
    <w:p w14:paraId="739CD23F" w14:textId="77777777" w:rsidR="000306B1" w:rsidRPr="003C4D74" w:rsidRDefault="000306B1" w:rsidP="000306B1">
      <w:pPr>
        <w:pStyle w:val="NoSpacing"/>
      </w:pPr>
    </w:p>
    <w:p w14:paraId="623A9D44" w14:textId="556914D6" w:rsidR="000306B1" w:rsidRPr="003C4D74" w:rsidRDefault="000306B1" w:rsidP="000306B1">
      <w:pPr>
        <w:spacing w:after="237"/>
        <w:ind w:right="15"/>
        <w:jc w:val="both"/>
        <w:rPr>
          <w:rFonts w:cstheme="minorHAnsi"/>
        </w:rPr>
      </w:pPr>
      <w:r w:rsidRPr="003C4D74">
        <w:rPr>
          <w:rFonts w:cstheme="minorHAnsi"/>
        </w:rPr>
        <w:t xml:space="preserve">In 2009, higher levels of poverty were concentrated in the more </w:t>
      </w:r>
      <w:r w:rsidR="004E6230">
        <w:rPr>
          <w:rFonts w:cstheme="minorHAnsi"/>
        </w:rPr>
        <w:t>n</w:t>
      </w:r>
      <w:r w:rsidRPr="003C4D74">
        <w:rPr>
          <w:rFonts w:cstheme="minorHAnsi"/>
        </w:rPr>
        <w:t xml:space="preserve">orthern former states of Northern Bahr el Ghazal, Unity, and Warrap (76, 68, and 64 percent respectively). </w:t>
      </w:r>
      <w:proofErr w:type="gramStart"/>
      <w:r w:rsidR="004E6230">
        <w:rPr>
          <w:rFonts w:cstheme="minorHAnsi"/>
        </w:rPr>
        <w:t>All of</w:t>
      </w:r>
      <w:proofErr w:type="gramEnd"/>
      <w:r w:rsidR="004E6230">
        <w:rPr>
          <w:rFonts w:cstheme="minorHAnsi"/>
        </w:rPr>
        <w:t xml:space="preserve"> these states border the Republic of Sudan (or a disputed territory) and the concentration of poverty in these areas is most likely related to the </w:t>
      </w:r>
      <w:r w:rsidR="00C76EBC">
        <w:rPr>
          <w:rFonts w:cstheme="minorHAnsi"/>
        </w:rPr>
        <w:t>historical conflict with the North</w:t>
      </w:r>
      <w:r w:rsidR="004E6230">
        <w:rPr>
          <w:rFonts w:cstheme="minorHAnsi"/>
        </w:rPr>
        <w:t xml:space="preserve">. </w:t>
      </w:r>
      <w:r w:rsidRPr="003C4D74">
        <w:rPr>
          <w:rFonts w:cstheme="minorHAnsi"/>
        </w:rPr>
        <w:t xml:space="preserve">The remaining states experienced a more uniform level of poverty in 2009, though still high, at around 50 percent. Poverty in the less affected but covered states, Central Equatoria and Western Equatoria, remained much more stable between 2009 and 2015, though movements within this period are not unlikely given the episodic bouts of fighting especially in Central Equatoria. </w:t>
      </w:r>
      <w:r w:rsidR="00830C47">
        <w:rPr>
          <w:rFonts w:cstheme="minorHAnsi"/>
        </w:rPr>
        <w:t>B</w:t>
      </w:r>
      <w:r w:rsidRPr="003C4D74">
        <w:rPr>
          <w:rFonts w:cstheme="minorHAnsi"/>
        </w:rPr>
        <w:t xml:space="preserve">etween 2009 and 2015 large increases in poverty could be observed in the regions covered by the </w:t>
      </w:r>
      <w:r w:rsidR="00017BF4">
        <w:rPr>
          <w:rFonts w:cstheme="minorHAnsi"/>
        </w:rPr>
        <w:t xml:space="preserve">High Frequency Survey </w:t>
      </w:r>
      <w:r w:rsidR="008F4886">
        <w:rPr>
          <w:rFonts w:cstheme="minorHAnsi"/>
        </w:rPr>
        <w:t>(HFS)</w:t>
      </w:r>
      <w:r w:rsidRPr="003C4D74">
        <w:rPr>
          <w:rFonts w:cstheme="minorHAnsi"/>
        </w:rPr>
        <w:t xml:space="preserve">where the fighting was more prevalent, namely Eastern Equatoria, Greater Bahr el Ghazal, and Lakes. In contrast, poverty in the less affected states covered by the HFS </w:t>
      </w:r>
      <w:r w:rsidR="008F4886">
        <w:rPr>
          <w:rFonts w:cstheme="minorHAnsi"/>
          <w:lang w:val="en"/>
        </w:rPr>
        <w:t xml:space="preserve">– </w:t>
      </w:r>
      <w:r w:rsidRPr="003C4D74">
        <w:rPr>
          <w:rFonts w:cstheme="minorHAnsi"/>
        </w:rPr>
        <w:t xml:space="preserve">Central Equatoria and Western Equatoria </w:t>
      </w:r>
      <w:r w:rsidR="008F4886">
        <w:rPr>
          <w:rFonts w:cstheme="minorHAnsi"/>
          <w:lang w:val="en"/>
        </w:rPr>
        <w:t xml:space="preserve">– </w:t>
      </w:r>
      <w:r w:rsidRPr="003C4D74">
        <w:rPr>
          <w:rFonts w:cstheme="minorHAnsi"/>
        </w:rPr>
        <w:t xml:space="preserve">remained much more </w:t>
      </w:r>
      <w:r w:rsidR="009C1F6D">
        <w:rPr>
          <w:rFonts w:cstheme="minorHAnsi"/>
        </w:rPr>
        <w:t xml:space="preserve">stable </w:t>
      </w:r>
      <w:r w:rsidRPr="003C4D74">
        <w:rPr>
          <w:rFonts w:cstheme="minorHAnsi"/>
        </w:rPr>
        <w:t xml:space="preserve">between 2009 and 2015. Poverty rates in Northern Bahr el Ghazal in 2015 also remained stable relative to 2009 levels.      </w:t>
      </w:r>
    </w:p>
    <w:p w14:paraId="7DB02692" w14:textId="3E2DAF1C" w:rsidR="000306B1" w:rsidRPr="003C4D74" w:rsidRDefault="000306B1" w:rsidP="000306B1">
      <w:pPr>
        <w:jc w:val="both"/>
        <w:rPr>
          <w:rFonts w:cstheme="minorHAnsi"/>
        </w:rPr>
      </w:pPr>
      <w:r w:rsidRPr="003C4D74">
        <w:rPr>
          <w:rFonts w:cstheme="minorHAnsi"/>
        </w:rPr>
        <w:t>By 2016, the southward spread of the conflict and inflation caused poverty to rise, leading to more than 4 in 5 people living under the international poverty line of US$ 1.90 PPP (2011) per capita per day</w:t>
      </w:r>
      <w:r w:rsidR="009C1F6D">
        <w:rPr>
          <w:rFonts w:cstheme="minorHAnsi"/>
        </w:rPr>
        <w:t xml:space="preserve"> </w:t>
      </w:r>
      <w:r w:rsidR="009C1F6D" w:rsidRPr="003C4D74">
        <w:rPr>
          <w:rFonts w:cstheme="minorHAnsi"/>
        </w:rPr>
        <w:t>across almost states covered by the HFS</w:t>
      </w:r>
      <w:r w:rsidRPr="003C4D74">
        <w:rPr>
          <w:rFonts w:cstheme="minorHAnsi"/>
        </w:rPr>
        <w:t>. In Eastern Equatoria, Northern Bahr el Ghazal, and Western Bahr el Ghazal, about 9 in 10 people live under the international poverty line (95, 90, and 90 percent, respectively,</w:t>
      </w:r>
      <w:r w:rsidR="0087467D">
        <w:rPr>
          <w:rFonts w:cstheme="minorHAnsi"/>
        </w:rPr>
        <w:t xml:space="preserve"> Figure A1.1)</w:t>
      </w:r>
      <w:r w:rsidRPr="003C4D74">
        <w:rPr>
          <w:rFonts w:cstheme="minorHAnsi"/>
        </w:rPr>
        <w:t>. In Lakes and Central Equatoria, the poverty headcount is slightly lower at about 8 in 10 people (84 and 80 percent, respectively). The predicted poverty map below shows the geographical spread of poverty in South Sudan.</w:t>
      </w:r>
    </w:p>
    <w:p w14:paraId="69C4AC51" w14:textId="77777777" w:rsidR="000306B1" w:rsidRPr="003C4D74" w:rsidRDefault="000306B1" w:rsidP="000306B1">
      <w:pPr>
        <w:spacing w:after="268" w:line="265" w:lineRule="auto"/>
        <w:ind w:left="151" w:right="144" w:hanging="10"/>
        <w:jc w:val="center"/>
        <w:rPr>
          <w:rFonts w:cstheme="minorHAnsi"/>
          <w:i/>
          <w:color w:val="1F487C"/>
        </w:rPr>
      </w:pPr>
    </w:p>
    <w:p w14:paraId="56C6375C" w14:textId="48CBEEDB" w:rsidR="000306B1" w:rsidRPr="003C4D74" w:rsidRDefault="000306B1" w:rsidP="000306B1">
      <w:pPr>
        <w:spacing w:after="268" w:line="265" w:lineRule="auto"/>
        <w:ind w:left="151" w:right="144" w:hanging="10"/>
        <w:jc w:val="center"/>
        <w:rPr>
          <w:rFonts w:cstheme="minorHAnsi"/>
        </w:rPr>
      </w:pPr>
      <w:r w:rsidRPr="003C4D74">
        <w:rPr>
          <w:rFonts w:cstheme="minorHAnsi"/>
          <w:i/>
          <w:color w:val="1F487C"/>
        </w:rPr>
        <w:t xml:space="preserve">Figure </w:t>
      </w:r>
      <w:r w:rsidR="0087467D">
        <w:rPr>
          <w:rFonts w:cstheme="minorHAnsi"/>
          <w:i/>
          <w:color w:val="1F487C"/>
        </w:rPr>
        <w:t>A1.1</w:t>
      </w:r>
      <w:r w:rsidRPr="003C4D74">
        <w:rPr>
          <w:rFonts w:cstheme="minorHAnsi"/>
          <w:i/>
          <w:color w:val="1F487C"/>
        </w:rPr>
        <w:t xml:space="preserve">: Poverty headcount per former state. </w:t>
      </w:r>
    </w:p>
    <w:p w14:paraId="0D46B232" w14:textId="77777777" w:rsidR="000306B1" w:rsidRPr="003C4D74" w:rsidRDefault="000306B1" w:rsidP="000306B1">
      <w:pPr>
        <w:tabs>
          <w:tab w:val="center" w:pos="1417"/>
          <w:tab w:val="center" w:pos="2136"/>
          <w:tab w:val="center" w:pos="3058"/>
          <w:tab w:val="center" w:pos="7018"/>
        </w:tabs>
        <w:spacing w:after="63"/>
        <w:rPr>
          <w:rFonts w:cstheme="minorHAnsi"/>
          <w:lang w:val="it-IT"/>
        </w:rPr>
      </w:pPr>
      <w:r w:rsidRPr="003C4D74">
        <w:rPr>
          <w:rFonts w:cstheme="minorHAnsi"/>
        </w:rPr>
        <w:tab/>
        <w:t xml:space="preserve"> </w:t>
      </w:r>
      <w:r w:rsidRPr="003C4D74">
        <w:rPr>
          <w:rFonts w:cstheme="minorHAnsi"/>
        </w:rPr>
        <w:tab/>
        <w:t xml:space="preserve"> </w:t>
      </w:r>
      <w:r w:rsidRPr="003C4D74">
        <w:rPr>
          <w:rFonts w:cstheme="minorHAnsi"/>
        </w:rPr>
        <w:tab/>
      </w:r>
      <w:r w:rsidRPr="003C4D74">
        <w:rPr>
          <w:rFonts w:cstheme="minorHAnsi"/>
          <w:lang w:val="it-IT"/>
        </w:rPr>
        <w:t xml:space="preserve">2009 </w:t>
      </w:r>
      <w:r w:rsidRPr="003C4D74">
        <w:rPr>
          <w:rFonts w:cstheme="minorHAnsi"/>
          <w:lang w:val="it-IT"/>
        </w:rPr>
        <w:tab/>
        <w:t xml:space="preserve">2015 </w:t>
      </w:r>
    </w:p>
    <w:p w14:paraId="6C2EEB13" w14:textId="77777777" w:rsidR="000306B1" w:rsidRPr="003C4D74" w:rsidRDefault="000306B1" w:rsidP="000306B1">
      <w:pPr>
        <w:spacing w:after="222"/>
        <w:ind w:right="145"/>
        <w:jc w:val="right"/>
        <w:rPr>
          <w:rFonts w:cstheme="minorHAnsi"/>
          <w:lang w:val="it-IT"/>
        </w:rPr>
      </w:pPr>
      <w:r w:rsidRPr="003C4D74">
        <w:rPr>
          <w:rFonts w:cstheme="minorHAnsi"/>
          <w:noProof/>
          <w:lang w:val="fr-FR" w:eastAsia="fr-FR"/>
        </w:rPr>
        <mc:AlternateContent>
          <mc:Choice Requires="wpg">
            <w:drawing>
              <wp:inline distT="0" distB="0" distL="0" distR="0" wp14:anchorId="6A3B58D7" wp14:editId="01CC102B">
                <wp:extent cx="5714720" cy="2072398"/>
                <wp:effectExtent l="0" t="0" r="0" b="0"/>
                <wp:docPr id="440935" name="Group 440935"/>
                <wp:cNvGraphicFramePr/>
                <a:graphic xmlns:a="http://schemas.openxmlformats.org/drawingml/2006/main">
                  <a:graphicData uri="http://schemas.microsoft.com/office/word/2010/wordprocessingGroup">
                    <wpg:wgp>
                      <wpg:cNvGrpSpPr/>
                      <wpg:grpSpPr>
                        <a:xfrm>
                          <a:off x="0" y="0"/>
                          <a:ext cx="5714720" cy="2072398"/>
                          <a:chOff x="0" y="0"/>
                          <a:chExt cx="5714720" cy="2072398"/>
                        </a:xfrm>
                      </wpg:grpSpPr>
                      <wps:wsp>
                        <wps:cNvPr id="7710" name="Rectangle 7710"/>
                        <wps:cNvSpPr/>
                        <wps:spPr>
                          <a:xfrm>
                            <a:off x="2743086" y="1943559"/>
                            <a:ext cx="38021" cy="171355"/>
                          </a:xfrm>
                          <a:prstGeom prst="rect">
                            <a:avLst/>
                          </a:prstGeom>
                          <a:ln>
                            <a:noFill/>
                          </a:ln>
                        </wps:spPr>
                        <wps:txbx>
                          <w:txbxContent>
                            <w:p w14:paraId="051ED572" w14:textId="77777777" w:rsidR="00B93341" w:rsidRDefault="00B93341" w:rsidP="000306B1">
                              <w:r>
                                <w:rPr>
                                  <w:sz w:val="20"/>
                                </w:rPr>
                                <w:t xml:space="preserve"> </w:t>
                              </w:r>
                            </w:p>
                          </w:txbxContent>
                        </wps:txbx>
                        <wps:bodyPr horzOverflow="overflow" vert="horz" lIns="0" tIns="0" rIns="0" bIns="0" rtlCol="0">
                          <a:noAutofit/>
                        </wps:bodyPr>
                      </wps:wsp>
                      <pic:pic xmlns:pic="http://schemas.openxmlformats.org/drawingml/2006/picture">
                        <pic:nvPicPr>
                          <pic:cNvPr id="7736" name="Picture 7736"/>
                          <pic:cNvPicPr/>
                        </pic:nvPicPr>
                        <pic:blipFill>
                          <a:blip r:embed="rId64"/>
                          <a:stretch>
                            <a:fillRect/>
                          </a:stretch>
                        </pic:blipFill>
                        <pic:spPr>
                          <a:xfrm>
                            <a:off x="0" y="0"/>
                            <a:ext cx="2742920" cy="2037715"/>
                          </a:xfrm>
                          <a:prstGeom prst="rect">
                            <a:avLst/>
                          </a:prstGeom>
                        </pic:spPr>
                      </pic:pic>
                      <pic:pic xmlns:pic="http://schemas.openxmlformats.org/drawingml/2006/picture">
                        <pic:nvPicPr>
                          <pic:cNvPr id="7738" name="Picture 7738"/>
                          <pic:cNvPicPr/>
                        </pic:nvPicPr>
                        <pic:blipFill>
                          <a:blip r:embed="rId65"/>
                          <a:stretch>
                            <a:fillRect/>
                          </a:stretch>
                        </pic:blipFill>
                        <pic:spPr>
                          <a:xfrm>
                            <a:off x="2971800" y="0"/>
                            <a:ext cx="2742920" cy="2037715"/>
                          </a:xfrm>
                          <a:prstGeom prst="rect">
                            <a:avLst/>
                          </a:prstGeom>
                        </pic:spPr>
                      </pic:pic>
                    </wpg:wgp>
                  </a:graphicData>
                </a:graphic>
              </wp:inline>
            </w:drawing>
          </mc:Choice>
          <mc:Fallback>
            <w:pict>
              <v:group w14:anchorId="6A3B58D7" id="Group 440935" o:spid="_x0000_s1030" style="width:450pt;height:163.2pt;mso-position-horizontal-relative:char;mso-position-vertical-relative:line" coordsize="57147,207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">
                <v:rect id="Rectangle 7710" o:spid="_x0000_s1031" style="position:absolute;left:27430;top:19435;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" filled="f" stroked="f">
                  <v:textbox inset="0,0,0,0">
                    <w:txbxContent>
                      <w:p w14:paraId="051ED572" w14:textId="77777777" w:rsidR="00B93341" w:rsidRDefault="00B93341" w:rsidP="000306B1">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36" o:spid="_x0000_s1032" type="#_x0000_t75" style="position:absolute;width:27429;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">
                  <v:imagedata r:id="rId66" o:title=""/>
                </v:shape>
                <v:shape id="Picture 7738" o:spid="_x0000_s1033" type="#_x0000_t75" style="position:absolute;left:29718;width:27429;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">
                  <v:imagedata r:id="rId67" o:title=""/>
                </v:shape>
                <w10:anchorlock/>
              </v:group>
            </w:pict>
          </mc:Fallback>
        </mc:AlternateContent>
      </w:r>
      <w:r w:rsidRPr="003C4D74">
        <w:rPr>
          <w:rFonts w:cstheme="minorHAnsi"/>
          <w:i/>
          <w:color w:val="1F487C"/>
          <w:lang w:val="it-IT"/>
        </w:rPr>
        <w:t xml:space="preserve"> </w:t>
      </w:r>
    </w:p>
    <w:p w14:paraId="5EFD199B" w14:textId="77777777" w:rsidR="000306B1" w:rsidRPr="003C4D74" w:rsidRDefault="000306B1" w:rsidP="000306B1">
      <w:pPr>
        <w:tabs>
          <w:tab w:val="center" w:pos="2340"/>
          <w:tab w:val="center" w:pos="7019"/>
        </w:tabs>
        <w:spacing w:after="0"/>
        <w:rPr>
          <w:rFonts w:cstheme="minorHAnsi"/>
          <w:lang w:val="it-IT"/>
        </w:rPr>
      </w:pPr>
      <w:r w:rsidRPr="003C4D74">
        <w:rPr>
          <w:rFonts w:cstheme="minorHAnsi"/>
          <w:lang w:val="it-IT"/>
        </w:rPr>
        <w:tab/>
        <w:t xml:space="preserve">2016 – satellite imputation in non-HFS states* </w:t>
      </w:r>
      <w:r w:rsidRPr="003C4D74">
        <w:rPr>
          <w:rFonts w:cstheme="minorHAnsi"/>
          <w:lang w:val="it-IT"/>
        </w:rPr>
        <w:tab/>
        <w:t xml:space="preserve"> HFS: 2009-2016 </w:t>
      </w:r>
    </w:p>
    <w:p w14:paraId="2ECC4A1E" w14:textId="77777777" w:rsidR="000306B1" w:rsidRPr="003C4D74" w:rsidRDefault="000306B1" w:rsidP="000306B1">
      <w:pPr>
        <w:spacing w:after="279"/>
        <w:ind w:left="109"/>
        <w:rPr>
          <w:rFonts w:cstheme="minorHAnsi"/>
        </w:rPr>
      </w:pPr>
      <w:r w:rsidRPr="003C4D74">
        <w:rPr>
          <w:rFonts w:cstheme="minorHAnsi"/>
          <w:noProof/>
          <w:lang w:val="fr-FR" w:eastAsia="fr-FR"/>
        </w:rPr>
        <mc:AlternateContent>
          <mc:Choice Requires="wpg">
            <w:drawing>
              <wp:inline distT="0" distB="0" distL="0" distR="0" wp14:anchorId="0C94EFDB" wp14:editId="48C25ACF">
                <wp:extent cx="5746689" cy="2250206"/>
                <wp:effectExtent l="0" t="0" r="0" b="0"/>
                <wp:docPr id="440936" name="Group 440936"/>
                <wp:cNvGraphicFramePr/>
                <a:graphic xmlns:a="http://schemas.openxmlformats.org/drawingml/2006/main">
                  <a:graphicData uri="http://schemas.microsoft.com/office/word/2010/wordprocessingGroup">
                    <wpg:wgp>
                      <wpg:cNvGrpSpPr/>
                      <wpg:grpSpPr>
                        <a:xfrm>
                          <a:off x="0" y="0"/>
                          <a:ext cx="5746689" cy="2250206"/>
                          <a:chOff x="0" y="0"/>
                          <a:chExt cx="5746689" cy="2292023"/>
                        </a:xfrm>
                      </wpg:grpSpPr>
                      <wps:wsp>
                        <wps:cNvPr id="7714" name="Rectangle 7714"/>
                        <wps:cNvSpPr/>
                        <wps:spPr>
                          <a:xfrm>
                            <a:off x="2743201" y="1934330"/>
                            <a:ext cx="42143" cy="189937"/>
                          </a:xfrm>
                          <a:prstGeom prst="rect">
                            <a:avLst/>
                          </a:prstGeom>
                          <a:ln>
                            <a:noFill/>
                          </a:ln>
                        </wps:spPr>
                        <wps:txbx>
                          <w:txbxContent>
                            <w:p w14:paraId="12FBEEF4" w14:textId="77777777" w:rsidR="00B93341" w:rsidRDefault="00B93341" w:rsidP="000306B1">
                              <w:r>
                                <w:t xml:space="preserve"> </w:t>
                              </w:r>
                            </w:p>
                          </w:txbxContent>
                        </wps:txbx>
                        <wps:bodyPr horzOverflow="overflow" vert="horz" lIns="0" tIns="0" rIns="0" bIns="0" rtlCol="0">
                          <a:noAutofit/>
                        </wps:bodyPr>
                      </wps:wsp>
                      <wps:wsp>
                        <wps:cNvPr id="7716" name="Rectangle 7716"/>
                        <wps:cNvSpPr/>
                        <wps:spPr>
                          <a:xfrm>
                            <a:off x="5715002" y="2149214"/>
                            <a:ext cx="42144" cy="189937"/>
                          </a:xfrm>
                          <a:prstGeom prst="rect">
                            <a:avLst/>
                          </a:prstGeom>
                          <a:ln>
                            <a:noFill/>
                          </a:ln>
                        </wps:spPr>
                        <wps:txbx>
                          <w:txbxContent>
                            <w:p w14:paraId="457E97F7" w14:textId="77777777" w:rsidR="00B93341" w:rsidRDefault="00B93341" w:rsidP="000306B1">
                              <w:r>
                                <w:t xml:space="preserve"> </w:t>
                              </w:r>
                            </w:p>
                          </w:txbxContent>
                        </wps:txbx>
                        <wps:bodyPr horzOverflow="overflow" vert="horz" lIns="0" tIns="0" rIns="0" bIns="0" rtlCol="0">
                          <a:noAutofit/>
                        </wps:bodyPr>
                      </wps:wsp>
                      <pic:pic xmlns:pic="http://schemas.openxmlformats.org/drawingml/2006/picture">
                        <pic:nvPicPr>
                          <pic:cNvPr id="7740" name="Picture 7740"/>
                          <pic:cNvPicPr/>
                        </pic:nvPicPr>
                        <pic:blipFill>
                          <a:blip r:embed="rId68"/>
                          <a:stretch>
                            <a:fillRect/>
                          </a:stretch>
                        </pic:blipFill>
                        <pic:spPr>
                          <a:xfrm>
                            <a:off x="0" y="0"/>
                            <a:ext cx="2742920" cy="2037715"/>
                          </a:xfrm>
                          <a:prstGeom prst="rect">
                            <a:avLst/>
                          </a:prstGeom>
                        </pic:spPr>
                      </pic:pic>
                      <wps:wsp>
                        <wps:cNvPr id="7742" name="Shape 7742"/>
                        <wps:cNvSpPr/>
                        <wps:spPr>
                          <a:xfrm>
                            <a:off x="3417852" y="1143374"/>
                            <a:ext cx="2156816" cy="0"/>
                          </a:xfrm>
                          <a:custGeom>
                            <a:avLst/>
                            <a:gdLst/>
                            <a:ahLst/>
                            <a:cxnLst/>
                            <a:rect l="0" t="0" r="0" b="0"/>
                            <a:pathLst>
                              <a:path w="2156816">
                                <a:moveTo>
                                  <a:pt x="0" y="0"/>
                                </a:moveTo>
                                <a:lnTo>
                                  <a:pt x="2156816" y="0"/>
                                </a:lnTo>
                              </a:path>
                            </a:pathLst>
                          </a:custGeom>
                          <a:ln w="9525" cap="flat">
                            <a:round/>
                          </a:ln>
                        </wps:spPr>
                        <wps:style>
                          <a:lnRef idx="1">
                            <a:srgbClr val="DADADB"/>
                          </a:lnRef>
                          <a:fillRef idx="0">
                            <a:srgbClr val="000000">
                              <a:alpha val="0"/>
                            </a:srgbClr>
                          </a:fillRef>
                          <a:effectRef idx="0">
                            <a:scrgbClr r="0" g="0" b="0"/>
                          </a:effectRef>
                          <a:fontRef idx="none"/>
                        </wps:style>
                        <wps:bodyPr/>
                      </wps:wsp>
                      <wps:wsp>
                        <wps:cNvPr id="7743" name="Shape 7743"/>
                        <wps:cNvSpPr/>
                        <wps:spPr>
                          <a:xfrm>
                            <a:off x="3417852" y="893438"/>
                            <a:ext cx="2156816" cy="0"/>
                          </a:xfrm>
                          <a:custGeom>
                            <a:avLst/>
                            <a:gdLst/>
                            <a:ahLst/>
                            <a:cxnLst/>
                            <a:rect l="0" t="0" r="0" b="0"/>
                            <a:pathLst>
                              <a:path w="2156816">
                                <a:moveTo>
                                  <a:pt x="0" y="0"/>
                                </a:moveTo>
                                <a:lnTo>
                                  <a:pt x="2156816" y="0"/>
                                </a:lnTo>
                              </a:path>
                            </a:pathLst>
                          </a:custGeom>
                          <a:ln w="9525" cap="flat">
                            <a:round/>
                          </a:ln>
                        </wps:spPr>
                        <wps:style>
                          <a:lnRef idx="1">
                            <a:srgbClr val="DADADB"/>
                          </a:lnRef>
                          <a:fillRef idx="0">
                            <a:srgbClr val="000000">
                              <a:alpha val="0"/>
                            </a:srgbClr>
                          </a:fillRef>
                          <a:effectRef idx="0">
                            <a:scrgbClr r="0" g="0" b="0"/>
                          </a:effectRef>
                          <a:fontRef idx="none"/>
                        </wps:style>
                        <wps:bodyPr/>
                      </wps:wsp>
                      <wps:wsp>
                        <wps:cNvPr id="7744" name="Shape 7744"/>
                        <wps:cNvSpPr/>
                        <wps:spPr>
                          <a:xfrm>
                            <a:off x="3417852" y="641978"/>
                            <a:ext cx="2156816" cy="0"/>
                          </a:xfrm>
                          <a:custGeom>
                            <a:avLst/>
                            <a:gdLst/>
                            <a:ahLst/>
                            <a:cxnLst/>
                            <a:rect l="0" t="0" r="0" b="0"/>
                            <a:pathLst>
                              <a:path w="2156816">
                                <a:moveTo>
                                  <a:pt x="0" y="0"/>
                                </a:moveTo>
                                <a:lnTo>
                                  <a:pt x="2156816" y="0"/>
                                </a:lnTo>
                              </a:path>
                            </a:pathLst>
                          </a:custGeom>
                          <a:ln w="9525" cap="flat">
                            <a:round/>
                          </a:ln>
                        </wps:spPr>
                        <wps:style>
                          <a:lnRef idx="1">
                            <a:srgbClr val="DADADB"/>
                          </a:lnRef>
                          <a:fillRef idx="0">
                            <a:srgbClr val="000000">
                              <a:alpha val="0"/>
                            </a:srgbClr>
                          </a:fillRef>
                          <a:effectRef idx="0">
                            <a:scrgbClr r="0" g="0" b="0"/>
                          </a:effectRef>
                          <a:fontRef idx="none"/>
                        </wps:style>
                        <wps:bodyPr/>
                      </wps:wsp>
                      <wps:wsp>
                        <wps:cNvPr id="7745" name="Shape 7745"/>
                        <wps:cNvSpPr/>
                        <wps:spPr>
                          <a:xfrm>
                            <a:off x="3417852" y="392042"/>
                            <a:ext cx="2156816" cy="0"/>
                          </a:xfrm>
                          <a:custGeom>
                            <a:avLst/>
                            <a:gdLst/>
                            <a:ahLst/>
                            <a:cxnLst/>
                            <a:rect l="0" t="0" r="0" b="0"/>
                            <a:pathLst>
                              <a:path w="2156816">
                                <a:moveTo>
                                  <a:pt x="0" y="0"/>
                                </a:moveTo>
                                <a:lnTo>
                                  <a:pt x="2156816" y="0"/>
                                </a:lnTo>
                              </a:path>
                            </a:pathLst>
                          </a:custGeom>
                          <a:ln w="9525" cap="flat">
                            <a:round/>
                          </a:ln>
                        </wps:spPr>
                        <wps:style>
                          <a:lnRef idx="1">
                            <a:srgbClr val="DADADB"/>
                          </a:lnRef>
                          <a:fillRef idx="0">
                            <a:srgbClr val="000000">
                              <a:alpha val="0"/>
                            </a:srgbClr>
                          </a:fillRef>
                          <a:effectRef idx="0">
                            <a:scrgbClr r="0" g="0" b="0"/>
                          </a:effectRef>
                          <a:fontRef idx="none"/>
                        </wps:style>
                        <wps:bodyPr/>
                      </wps:wsp>
                      <wps:wsp>
                        <wps:cNvPr id="7746" name="Shape 7746"/>
                        <wps:cNvSpPr/>
                        <wps:spPr>
                          <a:xfrm>
                            <a:off x="3417852" y="141090"/>
                            <a:ext cx="2156816" cy="0"/>
                          </a:xfrm>
                          <a:custGeom>
                            <a:avLst/>
                            <a:gdLst/>
                            <a:ahLst/>
                            <a:cxnLst/>
                            <a:rect l="0" t="0" r="0" b="0"/>
                            <a:pathLst>
                              <a:path w="2156816">
                                <a:moveTo>
                                  <a:pt x="0" y="0"/>
                                </a:moveTo>
                                <a:lnTo>
                                  <a:pt x="2156816" y="0"/>
                                </a:lnTo>
                              </a:path>
                            </a:pathLst>
                          </a:custGeom>
                          <a:ln w="9525" cap="flat">
                            <a:round/>
                          </a:ln>
                        </wps:spPr>
                        <wps:style>
                          <a:lnRef idx="1">
                            <a:srgbClr val="DADADB"/>
                          </a:lnRef>
                          <a:fillRef idx="0">
                            <a:srgbClr val="000000">
                              <a:alpha val="0"/>
                            </a:srgbClr>
                          </a:fillRef>
                          <a:effectRef idx="0">
                            <a:scrgbClr r="0" g="0" b="0"/>
                          </a:effectRef>
                          <a:fontRef idx="none"/>
                        </wps:style>
                        <wps:bodyPr/>
                      </wps:wsp>
                      <wps:wsp>
                        <wps:cNvPr id="7747" name="Shape 7747"/>
                        <wps:cNvSpPr/>
                        <wps:spPr>
                          <a:xfrm>
                            <a:off x="3417852" y="1394209"/>
                            <a:ext cx="2156816" cy="0"/>
                          </a:xfrm>
                          <a:custGeom>
                            <a:avLst/>
                            <a:gdLst/>
                            <a:ahLst/>
                            <a:cxnLst/>
                            <a:rect l="0" t="0" r="0" b="0"/>
                            <a:pathLst>
                              <a:path w="2156816">
                                <a:moveTo>
                                  <a:pt x="0" y="0"/>
                                </a:moveTo>
                                <a:lnTo>
                                  <a:pt x="2156816" y="0"/>
                                </a:lnTo>
                              </a:path>
                            </a:pathLst>
                          </a:custGeom>
                          <a:ln w="9525" cap="flat">
                            <a:round/>
                          </a:ln>
                        </wps:spPr>
                        <wps:style>
                          <a:lnRef idx="1">
                            <a:srgbClr val="DADADB"/>
                          </a:lnRef>
                          <a:fillRef idx="0">
                            <a:srgbClr val="000000">
                              <a:alpha val="0"/>
                            </a:srgbClr>
                          </a:fillRef>
                          <a:effectRef idx="0">
                            <a:scrgbClr r="0" g="0" b="0"/>
                          </a:effectRef>
                          <a:fontRef idx="none"/>
                        </wps:style>
                        <wps:bodyPr/>
                      </wps:wsp>
                      <wps:wsp>
                        <wps:cNvPr id="7748" name="Shape 7748"/>
                        <wps:cNvSpPr/>
                        <wps:spPr>
                          <a:xfrm>
                            <a:off x="3552654" y="269004"/>
                            <a:ext cx="1887220" cy="217703"/>
                          </a:xfrm>
                          <a:custGeom>
                            <a:avLst/>
                            <a:gdLst/>
                            <a:ahLst/>
                            <a:cxnLst/>
                            <a:rect l="0" t="0" r="0" b="0"/>
                            <a:pathLst>
                              <a:path w="1887220" h="217703">
                                <a:moveTo>
                                  <a:pt x="0" y="177902"/>
                                </a:moveTo>
                                <a:lnTo>
                                  <a:pt x="1618285" y="217703"/>
                                </a:lnTo>
                                <a:lnTo>
                                  <a:pt x="1887220" y="0"/>
                                </a:lnTo>
                              </a:path>
                            </a:pathLst>
                          </a:custGeom>
                          <a:ln w="15875" cap="rnd">
                            <a:round/>
                          </a:ln>
                        </wps:spPr>
                        <wps:style>
                          <a:lnRef idx="1">
                            <a:srgbClr val="C0504D"/>
                          </a:lnRef>
                          <a:fillRef idx="0">
                            <a:srgbClr val="000000">
                              <a:alpha val="0"/>
                            </a:srgbClr>
                          </a:fillRef>
                          <a:effectRef idx="0">
                            <a:scrgbClr r="0" g="0" b="0"/>
                          </a:effectRef>
                          <a:fontRef idx="none"/>
                        </wps:style>
                        <wps:bodyPr/>
                      </wps:wsp>
                      <wps:wsp>
                        <wps:cNvPr id="7749" name="Shape 7749"/>
                        <wps:cNvSpPr/>
                        <wps:spPr>
                          <a:xfrm>
                            <a:off x="3520440" y="41452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C0504D"/>
                          </a:fillRef>
                          <a:effectRef idx="0">
                            <a:scrgbClr r="0" g="0" b="0"/>
                          </a:effectRef>
                          <a:fontRef idx="none"/>
                        </wps:style>
                        <wps:bodyPr/>
                      </wps:wsp>
                      <wps:wsp>
                        <wps:cNvPr id="7750" name="Shape 7750"/>
                        <wps:cNvSpPr/>
                        <wps:spPr>
                          <a:xfrm>
                            <a:off x="3520440" y="41452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C0504D"/>
                          </a:lnRef>
                          <a:fillRef idx="0">
                            <a:srgbClr val="000000">
                              <a:alpha val="0"/>
                            </a:srgbClr>
                          </a:fillRef>
                          <a:effectRef idx="0">
                            <a:scrgbClr r="0" g="0" b="0"/>
                          </a:effectRef>
                          <a:fontRef idx="none"/>
                        </wps:style>
                        <wps:bodyPr/>
                      </wps:wsp>
                      <wps:wsp>
                        <wps:cNvPr id="7751" name="Shape 7751"/>
                        <wps:cNvSpPr/>
                        <wps:spPr>
                          <a:xfrm>
                            <a:off x="5138928" y="454153"/>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7752" name="Shape 7752"/>
                        <wps:cNvSpPr/>
                        <wps:spPr>
                          <a:xfrm>
                            <a:off x="5138928" y="454153"/>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C0504D"/>
                          </a:lnRef>
                          <a:fillRef idx="0">
                            <a:srgbClr val="000000">
                              <a:alpha val="0"/>
                            </a:srgbClr>
                          </a:fillRef>
                          <a:effectRef idx="0">
                            <a:scrgbClr r="0" g="0" b="0"/>
                          </a:effectRef>
                          <a:fontRef idx="none"/>
                        </wps:style>
                        <wps:bodyPr/>
                      </wps:wsp>
                      <wps:wsp>
                        <wps:cNvPr id="7753" name="Shape 7753"/>
                        <wps:cNvSpPr/>
                        <wps:spPr>
                          <a:xfrm>
                            <a:off x="5407152" y="23622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7754" name="Shape 7754"/>
                        <wps:cNvSpPr/>
                        <wps:spPr>
                          <a:xfrm>
                            <a:off x="5407152" y="23622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C0504D"/>
                          </a:lnRef>
                          <a:fillRef idx="0">
                            <a:srgbClr val="000000">
                              <a:alpha val="0"/>
                            </a:srgbClr>
                          </a:fillRef>
                          <a:effectRef idx="0">
                            <a:scrgbClr r="0" g="0" b="0"/>
                          </a:effectRef>
                          <a:fontRef idx="none"/>
                        </wps:style>
                        <wps:bodyPr/>
                      </wps:wsp>
                      <wps:wsp>
                        <wps:cNvPr id="7755" name="Shape 7755"/>
                        <wps:cNvSpPr/>
                        <wps:spPr>
                          <a:xfrm>
                            <a:off x="3552654" y="261074"/>
                            <a:ext cx="1887220" cy="591414"/>
                          </a:xfrm>
                          <a:custGeom>
                            <a:avLst/>
                            <a:gdLst/>
                            <a:ahLst/>
                            <a:cxnLst/>
                            <a:rect l="0" t="0" r="0" b="0"/>
                            <a:pathLst>
                              <a:path w="1887220" h="591414">
                                <a:moveTo>
                                  <a:pt x="0" y="591414"/>
                                </a:moveTo>
                                <a:lnTo>
                                  <a:pt x="1618285" y="181254"/>
                                </a:lnTo>
                                <a:lnTo>
                                  <a:pt x="1887220" y="0"/>
                                </a:lnTo>
                              </a:path>
                            </a:pathLst>
                          </a:custGeom>
                          <a:ln w="15875" cap="rnd">
                            <a:round/>
                          </a:ln>
                        </wps:spPr>
                        <wps:style>
                          <a:lnRef idx="1">
                            <a:srgbClr val="E36C09"/>
                          </a:lnRef>
                          <a:fillRef idx="0">
                            <a:srgbClr val="000000">
                              <a:alpha val="0"/>
                            </a:srgbClr>
                          </a:fillRef>
                          <a:effectRef idx="0">
                            <a:scrgbClr r="0" g="0" b="0"/>
                          </a:effectRef>
                          <a:fontRef idx="none"/>
                        </wps:style>
                        <wps:bodyPr/>
                      </wps:wsp>
                      <wps:wsp>
                        <wps:cNvPr id="7756" name="Shape 7756"/>
                        <wps:cNvSpPr/>
                        <wps:spPr>
                          <a:xfrm>
                            <a:off x="3520440" y="81991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E36C09"/>
                          </a:fillRef>
                          <a:effectRef idx="0">
                            <a:scrgbClr r="0" g="0" b="0"/>
                          </a:effectRef>
                          <a:fontRef idx="none"/>
                        </wps:style>
                        <wps:bodyPr/>
                      </wps:wsp>
                      <wps:wsp>
                        <wps:cNvPr id="7757" name="Shape 7757"/>
                        <wps:cNvSpPr/>
                        <wps:spPr>
                          <a:xfrm>
                            <a:off x="3520440" y="81991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E36C09"/>
                          </a:lnRef>
                          <a:fillRef idx="0">
                            <a:srgbClr val="000000">
                              <a:alpha val="0"/>
                            </a:srgbClr>
                          </a:fillRef>
                          <a:effectRef idx="0">
                            <a:scrgbClr r="0" g="0" b="0"/>
                          </a:effectRef>
                          <a:fontRef idx="none"/>
                        </wps:style>
                        <wps:bodyPr/>
                      </wps:wsp>
                      <wps:wsp>
                        <wps:cNvPr id="7758" name="Shape 7758"/>
                        <wps:cNvSpPr/>
                        <wps:spPr>
                          <a:xfrm>
                            <a:off x="5138928" y="40995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E36C09"/>
                          </a:fillRef>
                          <a:effectRef idx="0">
                            <a:scrgbClr r="0" g="0" b="0"/>
                          </a:effectRef>
                          <a:fontRef idx="none"/>
                        </wps:style>
                        <wps:bodyPr/>
                      </wps:wsp>
                      <wps:wsp>
                        <wps:cNvPr id="7759" name="Shape 7759"/>
                        <wps:cNvSpPr/>
                        <wps:spPr>
                          <a:xfrm>
                            <a:off x="5138928" y="40995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E36C09"/>
                          </a:lnRef>
                          <a:fillRef idx="0">
                            <a:srgbClr val="000000">
                              <a:alpha val="0"/>
                            </a:srgbClr>
                          </a:fillRef>
                          <a:effectRef idx="0">
                            <a:scrgbClr r="0" g="0" b="0"/>
                          </a:effectRef>
                          <a:fontRef idx="none"/>
                        </wps:style>
                        <wps:bodyPr/>
                      </wps:wsp>
                      <wps:wsp>
                        <wps:cNvPr id="7760" name="Shape 7760"/>
                        <wps:cNvSpPr/>
                        <wps:spPr>
                          <a:xfrm>
                            <a:off x="5407152" y="22860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E36C09"/>
                          </a:fillRef>
                          <a:effectRef idx="0">
                            <a:scrgbClr r="0" g="0" b="0"/>
                          </a:effectRef>
                          <a:fontRef idx="none"/>
                        </wps:style>
                        <wps:bodyPr/>
                      </wps:wsp>
                      <wps:wsp>
                        <wps:cNvPr id="7761" name="Shape 7761"/>
                        <wps:cNvSpPr/>
                        <wps:spPr>
                          <a:xfrm>
                            <a:off x="5407152" y="22860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E36C09"/>
                          </a:lnRef>
                          <a:fillRef idx="0">
                            <a:srgbClr val="000000">
                              <a:alpha val="0"/>
                            </a:srgbClr>
                          </a:fillRef>
                          <a:effectRef idx="0">
                            <a:scrgbClr r="0" g="0" b="0"/>
                          </a:effectRef>
                          <a:fontRef idx="none"/>
                        </wps:style>
                        <wps:bodyPr/>
                      </wps:wsp>
                      <wps:wsp>
                        <wps:cNvPr id="7762" name="Shape 7762"/>
                        <wps:cNvSpPr/>
                        <wps:spPr>
                          <a:xfrm>
                            <a:off x="3552654" y="342124"/>
                            <a:ext cx="1887220" cy="439306"/>
                          </a:xfrm>
                          <a:custGeom>
                            <a:avLst/>
                            <a:gdLst/>
                            <a:ahLst/>
                            <a:cxnLst/>
                            <a:rect l="0" t="0" r="0" b="0"/>
                            <a:pathLst>
                              <a:path w="1887220" h="439306">
                                <a:moveTo>
                                  <a:pt x="0" y="439306"/>
                                </a:moveTo>
                                <a:lnTo>
                                  <a:pt x="1618285" y="98679"/>
                                </a:lnTo>
                                <a:lnTo>
                                  <a:pt x="1887220" y="0"/>
                                </a:lnTo>
                              </a:path>
                            </a:pathLst>
                          </a:custGeom>
                          <a:ln w="15875" cap="rnd">
                            <a:round/>
                          </a:ln>
                        </wps:spPr>
                        <wps:style>
                          <a:lnRef idx="1">
                            <a:srgbClr val="FFC000"/>
                          </a:lnRef>
                          <a:fillRef idx="0">
                            <a:srgbClr val="000000">
                              <a:alpha val="0"/>
                            </a:srgbClr>
                          </a:fillRef>
                          <a:effectRef idx="0">
                            <a:scrgbClr r="0" g="0" b="0"/>
                          </a:effectRef>
                          <a:fontRef idx="none"/>
                        </wps:style>
                        <wps:bodyPr/>
                      </wps:wsp>
                      <wps:wsp>
                        <wps:cNvPr id="7763" name="Shape 7763"/>
                        <wps:cNvSpPr/>
                        <wps:spPr>
                          <a:xfrm>
                            <a:off x="3520440" y="749809"/>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FFC000"/>
                          </a:fillRef>
                          <a:effectRef idx="0">
                            <a:scrgbClr r="0" g="0" b="0"/>
                          </a:effectRef>
                          <a:fontRef idx="none"/>
                        </wps:style>
                        <wps:bodyPr/>
                      </wps:wsp>
                      <wps:wsp>
                        <wps:cNvPr id="7764" name="Shape 7764"/>
                        <wps:cNvSpPr/>
                        <wps:spPr>
                          <a:xfrm>
                            <a:off x="3520440" y="74981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7765" name="Shape 7765"/>
                        <wps:cNvSpPr/>
                        <wps:spPr>
                          <a:xfrm>
                            <a:off x="5138928" y="40843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7766" name="Shape 7766"/>
                        <wps:cNvSpPr/>
                        <wps:spPr>
                          <a:xfrm>
                            <a:off x="5138928" y="40843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7767" name="Shape 7767"/>
                        <wps:cNvSpPr/>
                        <wps:spPr>
                          <a:xfrm>
                            <a:off x="5407152" y="30937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7768" name="Shape 7768"/>
                        <wps:cNvSpPr/>
                        <wps:spPr>
                          <a:xfrm>
                            <a:off x="5407152" y="30937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7769" name="Shape 7769"/>
                        <wps:cNvSpPr/>
                        <wps:spPr>
                          <a:xfrm>
                            <a:off x="3552654" y="726637"/>
                            <a:ext cx="1887220" cy="139751"/>
                          </a:xfrm>
                          <a:custGeom>
                            <a:avLst/>
                            <a:gdLst/>
                            <a:ahLst/>
                            <a:cxnLst/>
                            <a:rect l="0" t="0" r="0" b="0"/>
                            <a:pathLst>
                              <a:path w="1887220" h="139751">
                                <a:moveTo>
                                  <a:pt x="0" y="139751"/>
                                </a:moveTo>
                                <a:lnTo>
                                  <a:pt x="1618285" y="686"/>
                                </a:lnTo>
                                <a:lnTo>
                                  <a:pt x="1887220" y="0"/>
                                </a:lnTo>
                              </a:path>
                            </a:pathLst>
                          </a:custGeom>
                          <a:ln w="15875" cap="rnd">
                            <a:round/>
                          </a:ln>
                        </wps:spPr>
                        <wps:style>
                          <a:lnRef idx="1">
                            <a:srgbClr val="548ED4"/>
                          </a:lnRef>
                          <a:fillRef idx="0">
                            <a:srgbClr val="000000">
                              <a:alpha val="0"/>
                            </a:srgbClr>
                          </a:fillRef>
                          <a:effectRef idx="0">
                            <a:scrgbClr r="0" g="0" b="0"/>
                          </a:effectRef>
                          <a:fontRef idx="none"/>
                        </wps:style>
                        <wps:bodyPr/>
                      </wps:wsp>
                      <wps:wsp>
                        <wps:cNvPr id="7770" name="Shape 7770"/>
                        <wps:cNvSpPr/>
                        <wps:spPr>
                          <a:xfrm>
                            <a:off x="3520440" y="83362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548ED4"/>
                          </a:fillRef>
                          <a:effectRef idx="0">
                            <a:scrgbClr r="0" g="0" b="0"/>
                          </a:effectRef>
                          <a:fontRef idx="none"/>
                        </wps:style>
                        <wps:bodyPr/>
                      </wps:wsp>
                      <wps:wsp>
                        <wps:cNvPr id="7771" name="Shape 7771"/>
                        <wps:cNvSpPr/>
                        <wps:spPr>
                          <a:xfrm>
                            <a:off x="3520440" y="83362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548ED4"/>
                          </a:lnRef>
                          <a:fillRef idx="0">
                            <a:srgbClr val="000000">
                              <a:alpha val="0"/>
                            </a:srgbClr>
                          </a:fillRef>
                          <a:effectRef idx="0">
                            <a:scrgbClr r="0" g="0" b="0"/>
                          </a:effectRef>
                          <a:fontRef idx="none"/>
                        </wps:style>
                        <wps:bodyPr/>
                      </wps:wsp>
                      <wps:wsp>
                        <wps:cNvPr id="7772" name="Shape 7772"/>
                        <wps:cNvSpPr/>
                        <wps:spPr>
                          <a:xfrm>
                            <a:off x="5138928" y="69494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548ED4"/>
                          </a:fillRef>
                          <a:effectRef idx="0">
                            <a:scrgbClr r="0" g="0" b="0"/>
                          </a:effectRef>
                          <a:fontRef idx="none"/>
                        </wps:style>
                        <wps:bodyPr/>
                      </wps:wsp>
                      <wps:wsp>
                        <wps:cNvPr id="7773" name="Shape 7773"/>
                        <wps:cNvSpPr/>
                        <wps:spPr>
                          <a:xfrm>
                            <a:off x="5138928" y="69494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548ED4"/>
                          </a:lnRef>
                          <a:fillRef idx="0">
                            <a:srgbClr val="000000">
                              <a:alpha val="0"/>
                            </a:srgbClr>
                          </a:fillRef>
                          <a:effectRef idx="0">
                            <a:scrgbClr r="0" g="0" b="0"/>
                          </a:effectRef>
                          <a:fontRef idx="none"/>
                        </wps:style>
                        <wps:bodyPr/>
                      </wps:wsp>
                      <wps:wsp>
                        <wps:cNvPr id="7774" name="Shape 7774"/>
                        <wps:cNvSpPr/>
                        <wps:spPr>
                          <a:xfrm>
                            <a:off x="5407152" y="69494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548ED4"/>
                          </a:fillRef>
                          <a:effectRef idx="0">
                            <a:scrgbClr r="0" g="0" b="0"/>
                          </a:effectRef>
                          <a:fontRef idx="none"/>
                        </wps:style>
                        <wps:bodyPr/>
                      </wps:wsp>
                      <wps:wsp>
                        <wps:cNvPr id="7775" name="Shape 7775"/>
                        <wps:cNvSpPr/>
                        <wps:spPr>
                          <a:xfrm>
                            <a:off x="5407152" y="69494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548ED4"/>
                          </a:lnRef>
                          <a:fillRef idx="0">
                            <a:srgbClr val="000000">
                              <a:alpha val="0"/>
                            </a:srgbClr>
                          </a:fillRef>
                          <a:effectRef idx="0">
                            <a:scrgbClr r="0" g="0" b="0"/>
                          </a:effectRef>
                          <a:fontRef idx="none"/>
                        </wps:style>
                        <wps:bodyPr/>
                      </wps:wsp>
                      <wps:wsp>
                        <wps:cNvPr id="7776" name="Shape 7776"/>
                        <wps:cNvSpPr/>
                        <wps:spPr>
                          <a:xfrm>
                            <a:off x="3552654" y="393909"/>
                            <a:ext cx="1887220" cy="459664"/>
                          </a:xfrm>
                          <a:custGeom>
                            <a:avLst/>
                            <a:gdLst/>
                            <a:ahLst/>
                            <a:cxnLst/>
                            <a:rect l="0" t="0" r="0" b="0"/>
                            <a:pathLst>
                              <a:path w="1887220" h="459664">
                                <a:moveTo>
                                  <a:pt x="0" y="455333"/>
                                </a:moveTo>
                                <a:lnTo>
                                  <a:pt x="1618285" y="459664"/>
                                </a:lnTo>
                                <a:lnTo>
                                  <a:pt x="1887220" y="0"/>
                                </a:lnTo>
                              </a:path>
                            </a:pathLst>
                          </a:custGeom>
                          <a:ln w="15875" cap="rnd">
                            <a:round/>
                          </a:ln>
                        </wps:spPr>
                        <wps:style>
                          <a:lnRef idx="1">
                            <a:srgbClr val="1F487C"/>
                          </a:lnRef>
                          <a:fillRef idx="0">
                            <a:srgbClr val="000000">
                              <a:alpha val="0"/>
                            </a:srgbClr>
                          </a:fillRef>
                          <a:effectRef idx="0">
                            <a:scrgbClr r="0" g="0" b="0"/>
                          </a:effectRef>
                          <a:fontRef idx="none"/>
                        </wps:style>
                        <wps:bodyPr/>
                      </wps:wsp>
                      <wps:wsp>
                        <wps:cNvPr id="7777" name="Shape 7777"/>
                        <wps:cNvSpPr/>
                        <wps:spPr>
                          <a:xfrm>
                            <a:off x="3520440" y="816865"/>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1F487C"/>
                          </a:fillRef>
                          <a:effectRef idx="0">
                            <a:scrgbClr r="0" g="0" b="0"/>
                          </a:effectRef>
                          <a:fontRef idx="none"/>
                        </wps:style>
                        <wps:bodyPr/>
                      </wps:wsp>
                      <wps:wsp>
                        <wps:cNvPr id="7778" name="Shape 7778"/>
                        <wps:cNvSpPr/>
                        <wps:spPr>
                          <a:xfrm>
                            <a:off x="3520440" y="81686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1F487C"/>
                          </a:lnRef>
                          <a:fillRef idx="0">
                            <a:srgbClr val="000000">
                              <a:alpha val="0"/>
                            </a:srgbClr>
                          </a:fillRef>
                          <a:effectRef idx="0">
                            <a:scrgbClr r="0" g="0" b="0"/>
                          </a:effectRef>
                          <a:fontRef idx="none"/>
                        </wps:style>
                        <wps:bodyPr/>
                      </wps:wsp>
                      <wps:wsp>
                        <wps:cNvPr id="7779" name="Shape 7779"/>
                        <wps:cNvSpPr/>
                        <wps:spPr>
                          <a:xfrm>
                            <a:off x="5138928" y="821437"/>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1F487C"/>
                          </a:fillRef>
                          <a:effectRef idx="0">
                            <a:scrgbClr r="0" g="0" b="0"/>
                          </a:effectRef>
                          <a:fontRef idx="none"/>
                        </wps:style>
                        <wps:bodyPr/>
                      </wps:wsp>
                      <wps:wsp>
                        <wps:cNvPr id="7780" name="Shape 7780"/>
                        <wps:cNvSpPr/>
                        <wps:spPr>
                          <a:xfrm>
                            <a:off x="5138928" y="821437"/>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1F487C"/>
                          </a:lnRef>
                          <a:fillRef idx="0">
                            <a:srgbClr val="000000">
                              <a:alpha val="0"/>
                            </a:srgbClr>
                          </a:fillRef>
                          <a:effectRef idx="0">
                            <a:scrgbClr r="0" g="0" b="0"/>
                          </a:effectRef>
                          <a:fontRef idx="none"/>
                        </wps:style>
                        <wps:bodyPr/>
                      </wps:wsp>
                      <wps:wsp>
                        <wps:cNvPr id="7781" name="Shape 7781"/>
                        <wps:cNvSpPr/>
                        <wps:spPr>
                          <a:xfrm>
                            <a:off x="5407152" y="36119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1F487C"/>
                          </a:fillRef>
                          <a:effectRef idx="0">
                            <a:scrgbClr r="0" g="0" b="0"/>
                          </a:effectRef>
                          <a:fontRef idx="none"/>
                        </wps:style>
                        <wps:bodyPr/>
                      </wps:wsp>
                      <wps:wsp>
                        <wps:cNvPr id="7782" name="Shape 7782"/>
                        <wps:cNvSpPr/>
                        <wps:spPr>
                          <a:xfrm>
                            <a:off x="5407152" y="36119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1F487C"/>
                          </a:lnRef>
                          <a:fillRef idx="0">
                            <a:srgbClr val="000000">
                              <a:alpha val="0"/>
                            </a:srgbClr>
                          </a:fillRef>
                          <a:effectRef idx="0">
                            <a:scrgbClr r="0" g="0" b="0"/>
                          </a:effectRef>
                          <a:fontRef idx="none"/>
                        </wps:style>
                        <wps:bodyPr/>
                      </wps:wsp>
                      <wps:wsp>
                        <wps:cNvPr id="7783" name="Shape 7783"/>
                        <wps:cNvSpPr/>
                        <wps:spPr>
                          <a:xfrm>
                            <a:off x="3552654" y="197581"/>
                            <a:ext cx="1887220" cy="572960"/>
                          </a:xfrm>
                          <a:custGeom>
                            <a:avLst/>
                            <a:gdLst/>
                            <a:ahLst/>
                            <a:cxnLst/>
                            <a:rect l="0" t="0" r="0" b="0"/>
                            <a:pathLst>
                              <a:path w="1887220" h="572960">
                                <a:moveTo>
                                  <a:pt x="0" y="572960"/>
                                </a:moveTo>
                                <a:lnTo>
                                  <a:pt x="1618285" y="195986"/>
                                </a:lnTo>
                                <a:lnTo>
                                  <a:pt x="1887220" y="0"/>
                                </a:lnTo>
                              </a:path>
                            </a:pathLst>
                          </a:custGeom>
                          <a:ln w="15875" cap="rnd">
                            <a:round/>
                          </a:ln>
                        </wps:spPr>
                        <wps:style>
                          <a:lnRef idx="1">
                            <a:srgbClr val="8EB4E2"/>
                          </a:lnRef>
                          <a:fillRef idx="0">
                            <a:srgbClr val="000000">
                              <a:alpha val="0"/>
                            </a:srgbClr>
                          </a:fillRef>
                          <a:effectRef idx="0">
                            <a:scrgbClr r="0" g="0" b="0"/>
                          </a:effectRef>
                          <a:fontRef idx="none"/>
                        </wps:style>
                        <wps:bodyPr/>
                      </wps:wsp>
                      <wps:wsp>
                        <wps:cNvPr id="7784" name="Shape 7784"/>
                        <wps:cNvSpPr/>
                        <wps:spPr>
                          <a:xfrm>
                            <a:off x="3520440" y="73761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8EB4E2"/>
                          </a:fillRef>
                          <a:effectRef idx="0">
                            <a:scrgbClr r="0" g="0" b="0"/>
                          </a:effectRef>
                          <a:fontRef idx="none"/>
                        </wps:style>
                        <wps:bodyPr/>
                      </wps:wsp>
                      <wps:wsp>
                        <wps:cNvPr id="7785" name="Shape 7785"/>
                        <wps:cNvSpPr/>
                        <wps:spPr>
                          <a:xfrm>
                            <a:off x="3520440" y="73761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8EB4E2"/>
                          </a:lnRef>
                          <a:fillRef idx="0">
                            <a:srgbClr val="000000">
                              <a:alpha val="0"/>
                            </a:srgbClr>
                          </a:fillRef>
                          <a:effectRef idx="0">
                            <a:scrgbClr r="0" g="0" b="0"/>
                          </a:effectRef>
                          <a:fontRef idx="none"/>
                        </wps:style>
                        <wps:bodyPr/>
                      </wps:wsp>
                      <wps:wsp>
                        <wps:cNvPr id="7786" name="Shape 7786"/>
                        <wps:cNvSpPr/>
                        <wps:spPr>
                          <a:xfrm>
                            <a:off x="5138928" y="36118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8EB4E2"/>
                          </a:fillRef>
                          <a:effectRef idx="0">
                            <a:scrgbClr r="0" g="0" b="0"/>
                          </a:effectRef>
                          <a:fontRef idx="none"/>
                        </wps:style>
                        <wps:bodyPr/>
                      </wps:wsp>
                      <wps:wsp>
                        <wps:cNvPr id="7787" name="Shape 7787"/>
                        <wps:cNvSpPr/>
                        <wps:spPr>
                          <a:xfrm>
                            <a:off x="5138928" y="36118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8EB4E2"/>
                          </a:lnRef>
                          <a:fillRef idx="0">
                            <a:srgbClr val="000000">
                              <a:alpha val="0"/>
                            </a:srgbClr>
                          </a:fillRef>
                          <a:effectRef idx="0">
                            <a:scrgbClr r="0" g="0" b="0"/>
                          </a:effectRef>
                          <a:fontRef idx="none"/>
                        </wps:style>
                        <wps:bodyPr/>
                      </wps:wsp>
                      <wps:wsp>
                        <wps:cNvPr id="7788" name="Shape 7788"/>
                        <wps:cNvSpPr/>
                        <wps:spPr>
                          <a:xfrm>
                            <a:off x="5407152" y="16459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8EB4E2"/>
                          </a:fillRef>
                          <a:effectRef idx="0">
                            <a:scrgbClr r="0" g="0" b="0"/>
                          </a:effectRef>
                          <a:fontRef idx="none"/>
                        </wps:style>
                        <wps:bodyPr/>
                      </wps:wsp>
                      <wps:wsp>
                        <wps:cNvPr id="7789" name="Shape 7789"/>
                        <wps:cNvSpPr/>
                        <wps:spPr>
                          <a:xfrm>
                            <a:off x="5407152" y="16459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8EB4E2"/>
                          </a:lnRef>
                          <a:fillRef idx="0">
                            <a:srgbClr val="000000">
                              <a:alpha val="0"/>
                            </a:srgbClr>
                          </a:fillRef>
                          <a:effectRef idx="0">
                            <a:scrgbClr r="0" g="0" b="0"/>
                          </a:effectRef>
                          <a:fontRef idx="none"/>
                        </wps:style>
                        <wps:bodyPr/>
                      </wps:wsp>
                      <wps:wsp>
                        <wps:cNvPr id="7790" name="Shape 7790"/>
                        <wps:cNvSpPr/>
                        <wps:spPr>
                          <a:xfrm>
                            <a:off x="3520440" y="103936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791" name="Shape 7791"/>
                        <wps:cNvSpPr/>
                        <wps:spPr>
                          <a:xfrm>
                            <a:off x="3520440" y="75590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8063A1"/>
                          </a:fillRef>
                          <a:effectRef idx="0">
                            <a:scrgbClr r="0" g="0" b="0"/>
                          </a:effectRef>
                          <a:fontRef idx="none"/>
                        </wps:style>
                        <wps:bodyPr/>
                      </wps:wsp>
                      <wps:wsp>
                        <wps:cNvPr id="7792" name="Shape 7792"/>
                        <wps:cNvSpPr/>
                        <wps:spPr>
                          <a:xfrm>
                            <a:off x="3520440" y="50444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D99593"/>
                          </a:fillRef>
                          <a:effectRef idx="0">
                            <a:scrgbClr r="0" g="0" b="0"/>
                          </a:effectRef>
                          <a:fontRef idx="none"/>
                        </wps:style>
                        <wps:bodyPr/>
                      </wps:wsp>
                      <wps:wsp>
                        <wps:cNvPr id="7793" name="Shape 7793"/>
                        <wps:cNvSpPr/>
                        <wps:spPr>
                          <a:xfrm>
                            <a:off x="3520440" y="55778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4F6128"/>
                          </a:fillRef>
                          <a:effectRef idx="0">
                            <a:scrgbClr r="0" g="0" b="0"/>
                          </a:effectRef>
                          <a:fontRef idx="none"/>
                        </wps:style>
                        <wps:bodyPr/>
                      </wps:wsp>
                      <wps:wsp>
                        <wps:cNvPr id="440555" name="Rectangle 440555"/>
                        <wps:cNvSpPr/>
                        <wps:spPr>
                          <a:xfrm>
                            <a:off x="3230130" y="1340630"/>
                            <a:ext cx="108694" cy="154840"/>
                          </a:xfrm>
                          <a:prstGeom prst="rect">
                            <a:avLst/>
                          </a:prstGeom>
                          <a:ln>
                            <a:noFill/>
                          </a:ln>
                        </wps:spPr>
                        <wps:txbx>
                          <w:txbxContent>
                            <w:p w14:paraId="12F5FED1" w14:textId="77777777" w:rsidR="00B93341" w:rsidRDefault="00B93341" w:rsidP="000306B1">
                              <w:r>
                                <w:rPr>
                                  <w:color w:val="575757"/>
                                  <w:sz w:val="18"/>
                                </w:rPr>
                                <w:t>%</w:t>
                              </w:r>
                            </w:p>
                          </w:txbxContent>
                        </wps:txbx>
                        <wps:bodyPr horzOverflow="overflow" vert="horz" lIns="0" tIns="0" rIns="0" bIns="0" rtlCol="0">
                          <a:noAutofit/>
                        </wps:bodyPr>
                      </wps:wsp>
                      <wps:wsp>
                        <wps:cNvPr id="440554" name="Rectangle 440554"/>
                        <wps:cNvSpPr/>
                        <wps:spPr>
                          <a:xfrm>
                            <a:off x="3172180" y="1340630"/>
                            <a:ext cx="77073" cy="154840"/>
                          </a:xfrm>
                          <a:prstGeom prst="rect">
                            <a:avLst/>
                          </a:prstGeom>
                          <a:ln>
                            <a:noFill/>
                          </a:ln>
                        </wps:spPr>
                        <wps:txbx>
                          <w:txbxContent>
                            <w:p w14:paraId="051DB91C" w14:textId="77777777" w:rsidR="00B93341" w:rsidRDefault="00B93341" w:rsidP="000306B1">
                              <w:r>
                                <w:rPr>
                                  <w:color w:val="575757"/>
                                  <w:sz w:val="18"/>
                                </w:rPr>
                                <w:t>0</w:t>
                              </w:r>
                            </w:p>
                          </w:txbxContent>
                        </wps:txbx>
                        <wps:bodyPr horzOverflow="overflow" vert="horz" lIns="0" tIns="0" rIns="0" bIns="0" rtlCol="0">
                          <a:noAutofit/>
                        </wps:bodyPr>
                      </wps:wsp>
                      <wps:wsp>
                        <wps:cNvPr id="440552" name="Rectangle 440552"/>
                        <wps:cNvSpPr/>
                        <wps:spPr>
                          <a:xfrm>
                            <a:off x="3114230" y="1089970"/>
                            <a:ext cx="154147" cy="154840"/>
                          </a:xfrm>
                          <a:prstGeom prst="rect">
                            <a:avLst/>
                          </a:prstGeom>
                          <a:ln>
                            <a:noFill/>
                          </a:ln>
                        </wps:spPr>
                        <wps:txbx>
                          <w:txbxContent>
                            <w:p w14:paraId="70462E8D" w14:textId="77777777" w:rsidR="00B93341" w:rsidRDefault="00B93341" w:rsidP="000306B1">
                              <w:r>
                                <w:rPr>
                                  <w:color w:val="575757"/>
                                  <w:sz w:val="18"/>
                                </w:rPr>
                                <w:t>20</w:t>
                              </w:r>
                            </w:p>
                          </w:txbxContent>
                        </wps:txbx>
                        <wps:bodyPr horzOverflow="overflow" vert="horz" lIns="0" tIns="0" rIns="0" bIns="0" rtlCol="0">
                          <a:noAutofit/>
                        </wps:bodyPr>
                      </wps:wsp>
                      <wps:wsp>
                        <wps:cNvPr id="440553" name="Rectangle 440553"/>
                        <wps:cNvSpPr/>
                        <wps:spPr>
                          <a:xfrm>
                            <a:off x="3230131" y="1089970"/>
                            <a:ext cx="108694" cy="154840"/>
                          </a:xfrm>
                          <a:prstGeom prst="rect">
                            <a:avLst/>
                          </a:prstGeom>
                          <a:ln>
                            <a:noFill/>
                          </a:ln>
                        </wps:spPr>
                        <wps:txbx>
                          <w:txbxContent>
                            <w:p w14:paraId="50B59F8E" w14:textId="77777777" w:rsidR="00B93341" w:rsidRDefault="00B93341" w:rsidP="000306B1">
                              <w:r>
                                <w:rPr>
                                  <w:color w:val="575757"/>
                                  <w:sz w:val="18"/>
                                </w:rPr>
                                <w:t>%</w:t>
                              </w:r>
                            </w:p>
                          </w:txbxContent>
                        </wps:txbx>
                        <wps:bodyPr horzOverflow="overflow" vert="horz" lIns="0" tIns="0" rIns="0" bIns="0" rtlCol="0">
                          <a:noAutofit/>
                        </wps:bodyPr>
                      </wps:wsp>
                      <wps:wsp>
                        <wps:cNvPr id="440551" name="Rectangle 440551"/>
                        <wps:cNvSpPr/>
                        <wps:spPr>
                          <a:xfrm>
                            <a:off x="3230131" y="839310"/>
                            <a:ext cx="108694" cy="154840"/>
                          </a:xfrm>
                          <a:prstGeom prst="rect">
                            <a:avLst/>
                          </a:prstGeom>
                          <a:ln>
                            <a:noFill/>
                          </a:ln>
                        </wps:spPr>
                        <wps:txbx>
                          <w:txbxContent>
                            <w:p w14:paraId="1BDC2CFD" w14:textId="77777777" w:rsidR="00B93341" w:rsidRDefault="00B93341" w:rsidP="000306B1">
                              <w:r>
                                <w:rPr>
                                  <w:color w:val="575757"/>
                                  <w:sz w:val="18"/>
                                </w:rPr>
                                <w:t>%</w:t>
                              </w:r>
                            </w:p>
                          </w:txbxContent>
                        </wps:txbx>
                        <wps:bodyPr horzOverflow="overflow" vert="horz" lIns="0" tIns="0" rIns="0" bIns="0" rtlCol="0">
                          <a:noAutofit/>
                        </wps:bodyPr>
                      </wps:wsp>
                      <wps:wsp>
                        <wps:cNvPr id="440550" name="Rectangle 440550"/>
                        <wps:cNvSpPr/>
                        <wps:spPr>
                          <a:xfrm>
                            <a:off x="3114230" y="839310"/>
                            <a:ext cx="154147" cy="154840"/>
                          </a:xfrm>
                          <a:prstGeom prst="rect">
                            <a:avLst/>
                          </a:prstGeom>
                          <a:ln>
                            <a:noFill/>
                          </a:ln>
                        </wps:spPr>
                        <wps:txbx>
                          <w:txbxContent>
                            <w:p w14:paraId="4434EDF3" w14:textId="77777777" w:rsidR="00B93341" w:rsidRDefault="00B93341" w:rsidP="000306B1">
                              <w:r>
                                <w:rPr>
                                  <w:color w:val="575757"/>
                                  <w:sz w:val="18"/>
                                </w:rPr>
                                <w:t>40</w:t>
                              </w:r>
                            </w:p>
                          </w:txbxContent>
                        </wps:txbx>
                        <wps:bodyPr horzOverflow="overflow" vert="horz" lIns="0" tIns="0" rIns="0" bIns="0" rtlCol="0">
                          <a:noAutofit/>
                        </wps:bodyPr>
                      </wps:wsp>
                      <wps:wsp>
                        <wps:cNvPr id="440549" name="Rectangle 440549"/>
                        <wps:cNvSpPr/>
                        <wps:spPr>
                          <a:xfrm>
                            <a:off x="3230131" y="588651"/>
                            <a:ext cx="108694" cy="154840"/>
                          </a:xfrm>
                          <a:prstGeom prst="rect">
                            <a:avLst/>
                          </a:prstGeom>
                          <a:ln>
                            <a:noFill/>
                          </a:ln>
                        </wps:spPr>
                        <wps:txbx>
                          <w:txbxContent>
                            <w:p w14:paraId="40C9ABBC" w14:textId="77777777" w:rsidR="00B93341" w:rsidRDefault="00B93341" w:rsidP="000306B1">
                              <w:r>
                                <w:rPr>
                                  <w:color w:val="575757"/>
                                  <w:sz w:val="18"/>
                                </w:rPr>
                                <w:t>%</w:t>
                              </w:r>
                            </w:p>
                          </w:txbxContent>
                        </wps:txbx>
                        <wps:bodyPr horzOverflow="overflow" vert="horz" lIns="0" tIns="0" rIns="0" bIns="0" rtlCol="0">
                          <a:noAutofit/>
                        </wps:bodyPr>
                      </wps:wsp>
                      <wps:wsp>
                        <wps:cNvPr id="440548" name="Rectangle 440548"/>
                        <wps:cNvSpPr/>
                        <wps:spPr>
                          <a:xfrm>
                            <a:off x="3114230" y="588651"/>
                            <a:ext cx="154147" cy="154840"/>
                          </a:xfrm>
                          <a:prstGeom prst="rect">
                            <a:avLst/>
                          </a:prstGeom>
                          <a:ln>
                            <a:noFill/>
                          </a:ln>
                        </wps:spPr>
                        <wps:txbx>
                          <w:txbxContent>
                            <w:p w14:paraId="638B02E1" w14:textId="77777777" w:rsidR="00B93341" w:rsidRDefault="00B93341" w:rsidP="000306B1">
                              <w:r>
                                <w:rPr>
                                  <w:color w:val="575757"/>
                                  <w:sz w:val="18"/>
                                </w:rPr>
                                <w:t>60</w:t>
                              </w:r>
                            </w:p>
                          </w:txbxContent>
                        </wps:txbx>
                        <wps:bodyPr horzOverflow="overflow" vert="horz" lIns="0" tIns="0" rIns="0" bIns="0" rtlCol="0">
                          <a:noAutofit/>
                        </wps:bodyPr>
                      </wps:wsp>
                      <wps:wsp>
                        <wps:cNvPr id="440547" name="Rectangle 440547"/>
                        <wps:cNvSpPr/>
                        <wps:spPr>
                          <a:xfrm>
                            <a:off x="3230131" y="337991"/>
                            <a:ext cx="108694" cy="154840"/>
                          </a:xfrm>
                          <a:prstGeom prst="rect">
                            <a:avLst/>
                          </a:prstGeom>
                          <a:ln>
                            <a:noFill/>
                          </a:ln>
                        </wps:spPr>
                        <wps:txbx>
                          <w:txbxContent>
                            <w:p w14:paraId="2FDB28C5" w14:textId="77777777" w:rsidR="00B93341" w:rsidRDefault="00B93341" w:rsidP="000306B1">
                              <w:r>
                                <w:rPr>
                                  <w:color w:val="575757"/>
                                  <w:sz w:val="18"/>
                                </w:rPr>
                                <w:t>%</w:t>
                              </w:r>
                            </w:p>
                          </w:txbxContent>
                        </wps:txbx>
                        <wps:bodyPr horzOverflow="overflow" vert="horz" lIns="0" tIns="0" rIns="0" bIns="0" rtlCol="0">
                          <a:noAutofit/>
                        </wps:bodyPr>
                      </wps:wsp>
                      <wps:wsp>
                        <wps:cNvPr id="440546" name="Rectangle 440546"/>
                        <wps:cNvSpPr/>
                        <wps:spPr>
                          <a:xfrm>
                            <a:off x="3114230" y="337991"/>
                            <a:ext cx="154147" cy="154840"/>
                          </a:xfrm>
                          <a:prstGeom prst="rect">
                            <a:avLst/>
                          </a:prstGeom>
                          <a:ln>
                            <a:noFill/>
                          </a:ln>
                        </wps:spPr>
                        <wps:txbx>
                          <w:txbxContent>
                            <w:p w14:paraId="77CE59A3" w14:textId="77777777" w:rsidR="00B93341" w:rsidRDefault="00B93341" w:rsidP="000306B1">
                              <w:r>
                                <w:rPr>
                                  <w:color w:val="575757"/>
                                  <w:sz w:val="18"/>
                                </w:rPr>
                                <w:t>80</w:t>
                              </w:r>
                            </w:p>
                          </w:txbxContent>
                        </wps:txbx>
                        <wps:bodyPr horzOverflow="overflow" vert="horz" lIns="0" tIns="0" rIns="0" bIns="0" rtlCol="0">
                          <a:noAutofit/>
                        </wps:bodyPr>
                      </wps:wsp>
                      <wps:wsp>
                        <wps:cNvPr id="440544" name="Rectangle 440544"/>
                        <wps:cNvSpPr/>
                        <wps:spPr>
                          <a:xfrm>
                            <a:off x="3056280" y="87331"/>
                            <a:ext cx="231221" cy="154840"/>
                          </a:xfrm>
                          <a:prstGeom prst="rect">
                            <a:avLst/>
                          </a:prstGeom>
                          <a:ln>
                            <a:noFill/>
                          </a:ln>
                        </wps:spPr>
                        <wps:txbx>
                          <w:txbxContent>
                            <w:p w14:paraId="52F31358" w14:textId="77777777" w:rsidR="00B93341" w:rsidRDefault="00B93341" w:rsidP="000306B1">
                              <w:r>
                                <w:rPr>
                                  <w:color w:val="575757"/>
                                  <w:sz w:val="18"/>
                                </w:rPr>
                                <w:t>100</w:t>
                              </w:r>
                            </w:p>
                          </w:txbxContent>
                        </wps:txbx>
                        <wps:bodyPr horzOverflow="overflow" vert="horz" lIns="0" tIns="0" rIns="0" bIns="0" rtlCol="0">
                          <a:noAutofit/>
                        </wps:bodyPr>
                      </wps:wsp>
                      <wps:wsp>
                        <wps:cNvPr id="440545" name="Rectangle 440545"/>
                        <wps:cNvSpPr/>
                        <wps:spPr>
                          <a:xfrm>
                            <a:off x="3230131" y="87331"/>
                            <a:ext cx="108694" cy="154840"/>
                          </a:xfrm>
                          <a:prstGeom prst="rect">
                            <a:avLst/>
                          </a:prstGeom>
                          <a:ln>
                            <a:noFill/>
                          </a:ln>
                        </wps:spPr>
                        <wps:txbx>
                          <w:txbxContent>
                            <w:p w14:paraId="12C1336B" w14:textId="77777777" w:rsidR="00B93341" w:rsidRDefault="00B93341" w:rsidP="000306B1">
                              <w:r>
                                <w:rPr>
                                  <w:color w:val="575757"/>
                                  <w:sz w:val="18"/>
                                </w:rPr>
                                <w:t>%</w:t>
                              </w:r>
                            </w:p>
                          </w:txbxContent>
                        </wps:txbx>
                        <wps:bodyPr horzOverflow="overflow" vert="horz" lIns="0" tIns="0" rIns="0" bIns="0" rtlCol="0">
                          <a:noAutofit/>
                        </wps:bodyPr>
                      </wps:wsp>
                      <wps:wsp>
                        <wps:cNvPr id="7800" name="Shape 7800"/>
                        <wps:cNvSpPr/>
                        <wps:spPr>
                          <a:xfrm>
                            <a:off x="3374858"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1" name="Shape 7801"/>
                        <wps:cNvSpPr/>
                        <wps:spPr>
                          <a:xfrm>
                            <a:off x="3418458"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2" name="Shape 7802"/>
                        <wps:cNvSpPr/>
                        <wps:spPr>
                          <a:xfrm>
                            <a:off x="3451962" y="1589319"/>
                            <a:ext cx="33514" cy="65116"/>
                          </a:xfrm>
                          <a:custGeom>
                            <a:avLst/>
                            <a:gdLst/>
                            <a:ahLst/>
                            <a:cxnLst/>
                            <a:rect l="0" t="0" r="0" b="0"/>
                            <a:pathLst>
                              <a:path w="33514" h="65116">
                                <a:moveTo>
                                  <a:pt x="0" y="0"/>
                                </a:moveTo>
                                <a:lnTo>
                                  <a:pt x="5498" y="2658"/>
                                </a:lnTo>
                                <a:cubicBezTo>
                                  <a:pt x="9321" y="5337"/>
                                  <a:pt x="13334" y="8792"/>
                                  <a:pt x="17538" y="12995"/>
                                </a:cubicBezTo>
                                <a:cubicBezTo>
                                  <a:pt x="21462" y="16920"/>
                                  <a:pt x="24726" y="20806"/>
                                  <a:pt x="27342" y="24654"/>
                                </a:cubicBezTo>
                                <a:cubicBezTo>
                                  <a:pt x="29958" y="28515"/>
                                  <a:pt x="31724" y="32325"/>
                                  <a:pt x="32613" y="36084"/>
                                </a:cubicBezTo>
                                <a:cubicBezTo>
                                  <a:pt x="33514" y="39843"/>
                                  <a:pt x="33438" y="43526"/>
                                  <a:pt x="32397" y="47108"/>
                                </a:cubicBezTo>
                                <a:cubicBezTo>
                                  <a:pt x="31355" y="50702"/>
                                  <a:pt x="29146" y="54194"/>
                                  <a:pt x="25755" y="57585"/>
                                </a:cubicBezTo>
                                <a:cubicBezTo>
                                  <a:pt x="22542" y="60798"/>
                                  <a:pt x="19265" y="62932"/>
                                  <a:pt x="15925" y="63986"/>
                                </a:cubicBezTo>
                                <a:cubicBezTo>
                                  <a:pt x="12585" y="65040"/>
                                  <a:pt x="9130" y="65116"/>
                                  <a:pt x="5562" y="64240"/>
                                </a:cubicBezTo>
                                <a:lnTo>
                                  <a:pt x="0" y="61555"/>
                                </a:lnTo>
                                <a:lnTo>
                                  <a:pt x="0" y="50686"/>
                                </a:lnTo>
                                <a:lnTo>
                                  <a:pt x="7657" y="54931"/>
                                </a:lnTo>
                                <a:cubicBezTo>
                                  <a:pt x="10197" y="55756"/>
                                  <a:pt x="12509" y="55883"/>
                                  <a:pt x="14604" y="55325"/>
                                </a:cubicBezTo>
                                <a:cubicBezTo>
                                  <a:pt x="16687" y="54753"/>
                                  <a:pt x="18681" y="53521"/>
                                  <a:pt x="20573" y="51629"/>
                                </a:cubicBezTo>
                                <a:cubicBezTo>
                                  <a:pt x="22046" y="50156"/>
                                  <a:pt x="23113" y="48632"/>
                                  <a:pt x="23761" y="47032"/>
                                </a:cubicBezTo>
                                <a:cubicBezTo>
                                  <a:pt x="24396" y="45444"/>
                                  <a:pt x="24688" y="43806"/>
                                  <a:pt x="24599" y="42116"/>
                                </a:cubicBezTo>
                                <a:cubicBezTo>
                                  <a:pt x="24523" y="40440"/>
                                  <a:pt x="24129" y="38713"/>
                                  <a:pt x="23418" y="36948"/>
                                </a:cubicBezTo>
                                <a:cubicBezTo>
                                  <a:pt x="22707" y="35195"/>
                                  <a:pt x="21767" y="33405"/>
                                  <a:pt x="20573" y="31588"/>
                                </a:cubicBezTo>
                                <a:cubicBezTo>
                                  <a:pt x="19392" y="29772"/>
                                  <a:pt x="17982" y="27931"/>
                                  <a:pt x="16357" y="26064"/>
                                </a:cubicBezTo>
                                <a:cubicBezTo>
                                  <a:pt x="14718" y="24197"/>
                                  <a:pt x="12966" y="22304"/>
                                  <a:pt x="11073" y="20412"/>
                                </a:cubicBezTo>
                                <a:cubicBezTo>
                                  <a:pt x="8521" y="17859"/>
                                  <a:pt x="6133" y="15663"/>
                                  <a:pt x="3923"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3" name="Shape 7803"/>
                        <wps:cNvSpPr/>
                        <wps:spPr>
                          <a:xfrm>
                            <a:off x="3459403" y="1544796"/>
                            <a:ext cx="33509" cy="65132"/>
                          </a:xfrm>
                          <a:custGeom>
                            <a:avLst/>
                            <a:gdLst/>
                            <a:ahLst/>
                            <a:cxnLst/>
                            <a:rect l="0" t="0" r="0" b="0"/>
                            <a:pathLst>
                              <a:path w="33509" h="65132">
                                <a:moveTo>
                                  <a:pt x="27940" y="889"/>
                                </a:moveTo>
                                <a:lnTo>
                                  <a:pt x="33509" y="3578"/>
                                </a:lnTo>
                                <a:lnTo>
                                  <a:pt x="33509" y="14501"/>
                                </a:lnTo>
                                <a:lnTo>
                                  <a:pt x="31255" y="12840"/>
                                </a:lnTo>
                                <a:cubicBezTo>
                                  <a:pt x="29350" y="11646"/>
                                  <a:pt x="27559" y="10769"/>
                                  <a:pt x="25870" y="10211"/>
                                </a:cubicBezTo>
                                <a:cubicBezTo>
                                  <a:pt x="24181" y="9665"/>
                                  <a:pt x="22593" y="9423"/>
                                  <a:pt x="21069" y="9487"/>
                                </a:cubicBezTo>
                                <a:cubicBezTo>
                                  <a:pt x="19558" y="9551"/>
                                  <a:pt x="18135" y="9932"/>
                                  <a:pt x="16789" y="10617"/>
                                </a:cubicBezTo>
                                <a:cubicBezTo>
                                  <a:pt x="15456" y="11290"/>
                                  <a:pt x="14148" y="12268"/>
                                  <a:pt x="12890" y="13526"/>
                                </a:cubicBezTo>
                                <a:cubicBezTo>
                                  <a:pt x="10655" y="15773"/>
                                  <a:pt x="9360" y="18110"/>
                                  <a:pt x="9017" y="20561"/>
                                </a:cubicBezTo>
                                <a:cubicBezTo>
                                  <a:pt x="8674" y="23000"/>
                                  <a:pt x="9030" y="25552"/>
                                  <a:pt x="10071" y="28194"/>
                                </a:cubicBezTo>
                                <a:cubicBezTo>
                                  <a:pt x="11100" y="30836"/>
                                  <a:pt x="12712" y="33541"/>
                                  <a:pt x="14897" y="36297"/>
                                </a:cubicBezTo>
                                <a:cubicBezTo>
                                  <a:pt x="17082" y="39065"/>
                                  <a:pt x="19596" y="41872"/>
                                  <a:pt x="22441" y="44704"/>
                                </a:cubicBezTo>
                                <a:cubicBezTo>
                                  <a:pt x="26251" y="48527"/>
                                  <a:pt x="29692" y="51562"/>
                                  <a:pt x="32753" y="53848"/>
                                </a:cubicBezTo>
                                <a:lnTo>
                                  <a:pt x="33509" y="54266"/>
                                </a:lnTo>
                                <a:lnTo>
                                  <a:pt x="33509" y="65132"/>
                                </a:lnTo>
                                <a:lnTo>
                                  <a:pt x="28003" y="62471"/>
                                </a:lnTo>
                                <a:cubicBezTo>
                                  <a:pt x="24181" y="59779"/>
                                  <a:pt x="20180" y="56337"/>
                                  <a:pt x="15964" y="52121"/>
                                </a:cubicBezTo>
                                <a:cubicBezTo>
                                  <a:pt x="12065" y="48235"/>
                                  <a:pt x="8814" y="44348"/>
                                  <a:pt x="6197" y="40462"/>
                                </a:cubicBezTo>
                                <a:cubicBezTo>
                                  <a:pt x="3581" y="36589"/>
                                  <a:pt x="1816" y="32766"/>
                                  <a:pt x="914" y="29020"/>
                                </a:cubicBezTo>
                                <a:cubicBezTo>
                                  <a:pt x="0" y="25273"/>
                                  <a:pt x="64" y="21603"/>
                                  <a:pt x="1105" y="18009"/>
                                </a:cubicBezTo>
                                <a:cubicBezTo>
                                  <a:pt x="2146" y="14415"/>
                                  <a:pt x="4343" y="10935"/>
                                  <a:pt x="7722" y="7569"/>
                                </a:cubicBezTo>
                                <a:cubicBezTo>
                                  <a:pt x="10947" y="4331"/>
                                  <a:pt x="14237" y="2197"/>
                                  <a:pt x="17589" y="1143"/>
                                </a:cubicBezTo>
                                <a:cubicBezTo>
                                  <a:pt x="20929" y="89"/>
                                  <a:pt x="24371" y="0"/>
                                  <a:pt x="27940" y="889"/>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4" name="Shape 7804"/>
                        <wps:cNvSpPr/>
                        <wps:spPr>
                          <a:xfrm>
                            <a:off x="3492912" y="1548374"/>
                            <a:ext cx="31434" cy="65117"/>
                          </a:xfrm>
                          <a:custGeom>
                            <a:avLst/>
                            <a:gdLst/>
                            <a:ahLst/>
                            <a:cxnLst/>
                            <a:rect l="0" t="0" r="0" b="0"/>
                            <a:pathLst>
                              <a:path w="31434" h="65117">
                                <a:moveTo>
                                  <a:pt x="0" y="0"/>
                                </a:moveTo>
                                <a:lnTo>
                                  <a:pt x="5505" y="2658"/>
                                </a:lnTo>
                                <a:cubicBezTo>
                                  <a:pt x="9315" y="5338"/>
                                  <a:pt x="13329" y="8779"/>
                                  <a:pt x="17545" y="12996"/>
                                </a:cubicBezTo>
                                <a:cubicBezTo>
                                  <a:pt x="21457" y="16907"/>
                                  <a:pt x="24733" y="20794"/>
                                  <a:pt x="27349" y="24654"/>
                                </a:cubicBezTo>
                                <a:lnTo>
                                  <a:pt x="31434" y="33512"/>
                                </a:lnTo>
                                <a:lnTo>
                                  <a:pt x="31434" y="48619"/>
                                </a:lnTo>
                                <a:lnTo>
                                  <a:pt x="25749" y="57586"/>
                                </a:lnTo>
                                <a:cubicBezTo>
                                  <a:pt x="22536" y="60799"/>
                                  <a:pt x="19260" y="62932"/>
                                  <a:pt x="15920" y="63974"/>
                                </a:cubicBezTo>
                                <a:cubicBezTo>
                                  <a:pt x="12579" y="65028"/>
                                  <a:pt x="9125" y="65117"/>
                                  <a:pt x="5556" y="64240"/>
                                </a:cubicBezTo>
                                <a:lnTo>
                                  <a:pt x="0" y="61555"/>
                                </a:lnTo>
                                <a:lnTo>
                                  <a:pt x="0" y="50688"/>
                                </a:lnTo>
                                <a:lnTo>
                                  <a:pt x="7652" y="54918"/>
                                </a:lnTo>
                                <a:cubicBezTo>
                                  <a:pt x="10192" y="55757"/>
                                  <a:pt x="12503" y="55884"/>
                                  <a:pt x="14599" y="55312"/>
                                </a:cubicBezTo>
                                <a:cubicBezTo>
                                  <a:pt x="16694" y="54753"/>
                                  <a:pt x="18688" y="53522"/>
                                  <a:pt x="20581" y="51629"/>
                                </a:cubicBezTo>
                                <a:cubicBezTo>
                                  <a:pt x="22054" y="50156"/>
                                  <a:pt x="23108" y="48620"/>
                                  <a:pt x="23756" y="47032"/>
                                </a:cubicBezTo>
                                <a:cubicBezTo>
                                  <a:pt x="24403" y="45445"/>
                                  <a:pt x="24683" y="43806"/>
                                  <a:pt x="24606" y="42117"/>
                                </a:cubicBezTo>
                                <a:cubicBezTo>
                                  <a:pt x="24530" y="40428"/>
                                  <a:pt x="24124" y="38714"/>
                                  <a:pt x="23425" y="36948"/>
                                </a:cubicBezTo>
                                <a:cubicBezTo>
                                  <a:pt x="22714" y="35183"/>
                                  <a:pt x="21761" y="33392"/>
                                  <a:pt x="20581" y="31576"/>
                                </a:cubicBezTo>
                                <a:cubicBezTo>
                                  <a:pt x="19399" y="29760"/>
                                  <a:pt x="17990" y="27918"/>
                                  <a:pt x="16351" y="26052"/>
                                </a:cubicBezTo>
                                <a:cubicBezTo>
                                  <a:pt x="14726" y="24185"/>
                                  <a:pt x="12960" y="22305"/>
                                  <a:pt x="11068" y="20413"/>
                                </a:cubicBezTo>
                                <a:cubicBezTo>
                                  <a:pt x="8515" y="17860"/>
                                  <a:pt x="6140" y="15663"/>
                                  <a:pt x="3931"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5" name="Shape 7805"/>
                        <wps:cNvSpPr/>
                        <wps:spPr>
                          <a:xfrm>
                            <a:off x="3499306" y="1505236"/>
                            <a:ext cx="25039" cy="48387"/>
                          </a:xfrm>
                          <a:custGeom>
                            <a:avLst/>
                            <a:gdLst/>
                            <a:ahLst/>
                            <a:cxnLst/>
                            <a:rect l="0" t="0" r="0" b="0"/>
                            <a:pathLst>
                              <a:path w="25039" h="48387">
                                <a:moveTo>
                                  <a:pt x="21209" y="0"/>
                                </a:moveTo>
                                <a:lnTo>
                                  <a:pt x="25039" y="338"/>
                                </a:lnTo>
                                <a:lnTo>
                                  <a:pt x="25039" y="9549"/>
                                </a:lnTo>
                                <a:lnTo>
                                  <a:pt x="24511" y="9296"/>
                                </a:lnTo>
                                <a:cubicBezTo>
                                  <a:pt x="22225" y="8750"/>
                                  <a:pt x="20129" y="8788"/>
                                  <a:pt x="18237" y="9423"/>
                                </a:cubicBezTo>
                                <a:cubicBezTo>
                                  <a:pt x="16345" y="10046"/>
                                  <a:pt x="14567" y="11188"/>
                                  <a:pt x="12903" y="12852"/>
                                </a:cubicBezTo>
                                <a:cubicBezTo>
                                  <a:pt x="11201" y="14567"/>
                                  <a:pt x="10046" y="16332"/>
                                  <a:pt x="9449" y="18161"/>
                                </a:cubicBezTo>
                                <a:cubicBezTo>
                                  <a:pt x="8865" y="19990"/>
                                  <a:pt x="8699" y="21806"/>
                                  <a:pt x="8966" y="23622"/>
                                </a:cubicBezTo>
                                <a:cubicBezTo>
                                  <a:pt x="9220" y="25438"/>
                                  <a:pt x="9830" y="27191"/>
                                  <a:pt x="10782" y="28880"/>
                                </a:cubicBezTo>
                                <a:cubicBezTo>
                                  <a:pt x="11722" y="30556"/>
                                  <a:pt x="12890" y="32093"/>
                                  <a:pt x="14288" y="33490"/>
                                </a:cubicBezTo>
                                <a:cubicBezTo>
                                  <a:pt x="15837" y="35039"/>
                                  <a:pt x="17424" y="36297"/>
                                  <a:pt x="19050" y="37262"/>
                                </a:cubicBezTo>
                                <a:cubicBezTo>
                                  <a:pt x="20663" y="38214"/>
                                  <a:pt x="22289" y="38786"/>
                                  <a:pt x="23914" y="38938"/>
                                </a:cubicBezTo>
                                <a:lnTo>
                                  <a:pt x="25039" y="38753"/>
                                </a:lnTo>
                                <a:lnTo>
                                  <a:pt x="25039" y="47825"/>
                                </a:lnTo>
                                <a:lnTo>
                                  <a:pt x="22047" y="48387"/>
                                </a:lnTo>
                                <a:cubicBezTo>
                                  <a:pt x="19533" y="48222"/>
                                  <a:pt x="17094" y="47473"/>
                                  <a:pt x="14744" y="46139"/>
                                </a:cubicBezTo>
                                <a:cubicBezTo>
                                  <a:pt x="12383" y="44805"/>
                                  <a:pt x="10122" y="43053"/>
                                  <a:pt x="7938" y="40868"/>
                                </a:cubicBezTo>
                                <a:cubicBezTo>
                                  <a:pt x="5677" y="38608"/>
                                  <a:pt x="3848" y="36132"/>
                                  <a:pt x="2464" y="33426"/>
                                </a:cubicBezTo>
                                <a:cubicBezTo>
                                  <a:pt x="1092" y="30734"/>
                                  <a:pt x="317" y="27915"/>
                                  <a:pt x="165" y="24968"/>
                                </a:cubicBezTo>
                                <a:cubicBezTo>
                                  <a:pt x="0" y="22022"/>
                                  <a:pt x="546" y="19012"/>
                                  <a:pt x="1778" y="15926"/>
                                </a:cubicBezTo>
                                <a:cubicBezTo>
                                  <a:pt x="3010" y="12852"/>
                                  <a:pt x="5131" y="9817"/>
                                  <a:pt x="8128" y="6820"/>
                                </a:cubicBezTo>
                                <a:cubicBezTo>
                                  <a:pt x="10261" y="4686"/>
                                  <a:pt x="12421" y="3061"/>
                                  <a:pt x="14605" y="1956"/>
                                </a:cubicBezTo>
                                <a:cubicBezTo>
                                  <a:pt x="16789" y="851"/>
                                  <a:pt x="18986" y="203"/>
                                  <a:pt x="21209" y="0"/>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6" name="Shape 7806"/>
                        <wps:cNvSpPr/>
                        <wps:spPr>
                          <a:xfrm>
                            <a:off x="3524345" y="1581886"/>
                            <a:ext cx="2075" cy="15107"/>
                          </a:xfrm>
                          <a:custGeom>
                            <a:avLst/>
                            <a:gdLst/>
                            <a:ahLst/>
                            <a:cxnLst/>
                            <a:rect l="0" t="0" r="0" b="0"/>
                            <a:pathLst>
                              <a:path w="2075" h="15107">
                                <a:moveTo>
                                  <a:pt x="0" y="0"/>
                                </a:moveTo>
                                <a:lnTo>
                                  <a:pt x="1186" y="2573"/>
                                </a:lnTo>
                                <a:cubicBezTo>
                                  <a:pt x="2075" y="6332"/>
                                  <a:pt x="1999" y="10002"/>
                                  <a:pt x="958" y="13596"/>
                                </a:cubicBezTo>
                                <a:lnTo>
                                  <a:pt x="0" y="15107"/>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7" name="Shape 7807"/>
                        <wps:cNvSpPr/>
                        <wps:spPr>
                          <a:xfrm>
                            <a:off x="3524345" y="1505574"/>
                            <a:ext cx="39718" cy="71848"/>
                          </a:xfrm>
                          <a:custGeom>
                            <a:avLst/>
                            <a:gdLst/>
                            <a:ahLst/>
                            <a:cxnLst/>
                            <a:rect l="0" t="0" r="0" b="0"/>
                            <a:pathLst>
                              <a:path w="39718" h="71848">
                                <a:moveTo>
                                  <a:pt x="0" y="0"/>
                                </a:moveTo>
                                <a:lnTo>
                                  <a:pt x="2926" y="259"/>
                                </a:lnTo>
                                <a:cubicBezTo>
                                  <a:pt x="5199" y="855"/>
                                  <a:pt x="7498" y="1795"/>
                                  <a:pt x="9835" y="3103"/>
                                </a:cubicBezTo>
                                <a:cubicBezTo>
                                  <a:pt x="12159" y="4399"/>
                                  <a:pt x="14496" y="5999"/>
                                  <a:pt x="16833" y="7891"/>
                                </a:cubicBezTo>
                                <a:cubicBezTo>
                                  <a:pt x="19182" y="9796"/>
                                  <a:pt x="21519" y="11904"/>
                                  <a:pt x="23856" y="14254"/>
                                </a:cubicBezTo>
                                <a:cubicBezTo>
                                  <a:pt x="26065" y="16464"/>
                                  <a:pt x="28174" y="18826"/>
                                  <a:pt x="30168" y="21353"/>
                                </a:cubicBezTo>
                                <a:cubicBezTo>
                                  <a:pt x="32174" y="23880"/>
                                  <a:pt x="33901" y="26509"/>
                                  <a:pt x="35362" y="29227"/>
                                </a:cubicBezTo>
                                <a:cubicBezTo>
                                  <a:pt x="36823" y="31945"/>
                                  <a:pt x="37940" y="34752"/>
                                  <a:pt x="38702" y="37647"/>
                                </a:cubicBezTo>
                                <a:cubicBezTo>
                                  <a:pt x="39464" y="40543"/>
                                  <a:pt x="39718" y="43489"/>
                                  <a:pt x="39464" y="46474"/>
                                </a:cubicBezTo>
                                <a:cubicBezTo>
                                  <a:pt x="39223" y="49458"/>
                                  <a:pt x="38372" y="52455"/>
                                  <a:pt x="36924" y="55453"/>
                                </a:cubicBezTo>
                                <a:cubicBezTo>
                                  <a:pt x="35476" y="58450"/>
                                  <a:pt x="33279" y="61422"/>
                                  <a:pt x="30333" y="64368"/>
                                </a:cubicBezTo>
                                <a:cubicBezTo>
                                  <a:pt x="29202" y="65498"/>
                                  <a:pt x="28034" y="66527"/>
                                  <a:pt x="26815" y="67442"/>
                                </a:cubicBezTo>
                                <a:cubicBezTo>
                                  <a:pt x="25609" y="68369"/>
                                  <a:pt x="24465" y="69156"/>
                                  <a:pt x="23411" y="69791"/>
                                </a:cubicBezTo>
                                <a:cubicBezTo>
                                  <a:pt x="22344" y="70439"/>
                                  <a:pt x="21405" y="70934"/>
                                  <a:pt x="20579" y="71277"/>
                                </a:cubicBezTo>
                                <a:cubicBezTo>
                                  <a:pt x="19766" y="71620"/>
                                  <a:pt x="19106" y="71798"/>
                                  <a:pt x="18610" y="71823"/>
                                </a:cubicBezTo>
                                <a:cubicBezTo>
                                  <a:pt x="18115" y="71848"/>
                                  <a:pt x="17595" y="71721"/>
                                  <a:pt x="17074" y="71429"/>
                                </a:cubicBezTo>
                                <a:cubicBezTo>
                                  <a:pt x="16540" y="71150"/>
                                  <a:pt x="15944" y="70655"/>
                                  <a:pt x="15258" y="69969"/>
                                </a:cubicBezTo>
                                <a:cubicBezTo>
                                  <a:pt x="14674" y="69397"/>
                                  <a:pt x="14242" y="68915"/>
                                  <a:pt x="13937" y="68534"/>
                                </a:cubicBezTo>
                                <a:cubicBezTo>
                                  <a:pt x="13632" y="68153"/>
                                  <a:pt x="13429" y="67835"/>
                                  <a:pt x="13327" y="67568"/>
                                </a:cubicBezTo>
                                <a:cubicBezTo>
                                  <a:pt x="13213" y="67302"/>
                                  <a:pt x="13200" y="67061"/>
                                  <a:pt x="13277" y="66857"/>
                                </a:cubicBezTo>
                                <a:cubicBezTo>
                                  <a:pt x="13365" y="66641"/>
                                  <a:pt x="13505" y="66438"/>
                                  <a:pt x="13721" y="66222"/>
                                </a:cubicBezTo>
                                <a:cubicBezTo>
                                  <a:pt x="14001" y="65930"/>
                                  <a:pt x="14508" y="65625"/>
                                  <a:pt x="15232" y="65295"/>
                                </a:cubicBezTo>
                                <a:cubicBezTo>
                                  <a:pt x="15956" y="64965"/>
                                  <a:pt x="16845" y="64520"/>
                                  <a:pt x="17874" y="63949"/>
                                </a:cubicBezTo>
                                <a:cubicBezTo>
                                  <a:pt x="18916" y="63390"/>
                                  <a:pt x="20071" y="62666"/>
                                  <a:pt x="21354" y="61790"/>
                                </a:cubicBezTo>
                                <a:cubicBezTo>
                                  <a:pt x="22624" y="60901"/>
                                  <a:pt x="23932" y="59796"/>
                                  <a:pt x="25278" y="58450"/>
                                </a:cubicBezTo>
                                <a:cubicBezTo>
                                  <a:pt x="27831" y="55897"/>
                                  <a:pt x="29533" y="53217"/>
                                  <a:pt x="30371" y="50398"/>
                                </a:cubicBezTo>
                                <a:cubicBezTo>
                                  <a:pt x="31209" y="47578"/>
                                  <a:pt x="31387" y="44772"/>
                                  <a:pt x="30879" y="41952"/>
                                </a:cubicBezTo>
                                <a:cubicBezTo>
                                  <a:pt x="30383" y="39133"/>
                                  <a:pt x="29330" y="36352"/>
                                  <a:pt x="27729" y="33583"/>
                                </a:cubicBezTo>
                                <a:cubicBezTo>
                                  <a:pt x="26116" y="30827"/>
                                  <a:pt x="24135" y="28211"/>
                                  <a:pt x="21773" y="25734"/>
                                </a:cubicBezTo>
                                <a:cubicBezTo>
                                  <a:pt x="21189" y="27944"/>
                                  <a:pt x="20236" y="30332"/>
                                  <a:pt x="18928" y="32923"/>
                                </a:cubicBezTo>
                                <a:cubicBezTo>
                                  <a:pt x="17607" y="35501"/>
                                  <a:pt x="15690" y="38041"/>
                                  <a:pt x="13162" y="40568"/>
                                </a:cubicBezTo>
                                <a:cubicBezTo>
                                  <a:pt x="10318" y="43413"/>
                                  <a:pt x="7549" y="45420"/>
                                  <a:pt x="4844" y="46575"/>
                                </a:cubicBezTo>
                                <a:lnTo>
                                  <a:pt x="0" y="47486"/>
                                </a:lnTo>
                                <a:lnTo>
                                  <a:pt x="0" y="38415"/>
                                </a:lnTo>
                                <a:lnTo>
                                  <a:pt x="3828" y="37787"/>
                                </a:lnTo>
                                <a:cubicBezTo>
                                  <a:pt x="5504" y="37088"/>
                                  <a:pt x="7206" y="35882"/>
                                  <a:pt x="8946" y="34142"/>
                                </a:cubicBezTo>
                                <a:cubicBezTo>
                                  <a:pt x="10914" y="32161"/>
                                  <a:pt x="12527" y="29964"/>
                                  <a:pt x="13772" y="27525"/>
                                </a:cubicBezTo>
                                <a:cubicBezTo>
                                  <a:pt x="15029" y="25100"/>
                                  <a:pt x="15829" y="22725"/>
                                  <a:pt x="16197" y="20401"/>
                                </a:cubicBezTo>
                                <a:cubicBezTo>
                                  <a:pt x="12832" y="17035"/>
                                  <a:pt x="9771" y="14432"/>
                                  <a:pt x="7028" y="12578"/>
                                </a:cubicBezTo>
                                <a:lnTo>
                                  <a:pt x="0" y="9211"/>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8" name="Shape 7808"/>
                        <wps:cNvSpPr/>
                        <wps:spPr>
                          <a:xfrm>
                            <a:off x="3644461"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09" name="Shape 7809"/>
                        <wps:cNvSpPr/>
                        <wps:spPr>
                          <a:xfrm>
                            <a:off x="3688060"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0" name="Shape 7810"/>
                        <wps:cNvSpPr/>
                        <wps:spPr>
                          <a:xfrm>
                            <a:off x="3721563" y="1589319"/>
                            <a:ext cx="33515" cy="65116"/>
                          </a:xfrm>
                          <a:custGeom>
                            <a:avLst/>
                            <a:gdLst/>
                            <a:ahLst/>
                            <a:cxnLst/>
                            <a:rect l="0" t="0" r="0" b="0"/>
                            <a:pathLst>
                              <a:path w="33515" h="65116">
                                <a:moveTo>
                                  <a:pt x="0" y="0"/>
                                </a:moveTo>
                                <a:lnTo>
                                  <a:pt x="5499" y="2658"/>
                                </a:lnTo>
                                <a:cubicBezTo>
                                  <a:pt x="9321" y="5337"/>
                                  <a:pt x="13334" y="8792"/>
                                  <a:pt x="17538" y="12995"/>
                                </a:cubicBezTo>
                                <a:cubicBezTo>
                                  <a:pt x="21463" y="16920"/>
                                  <a:pt x="24726" y="20806"/>
                                  <a:pt x="27343" y="24654"/>
                                </a:cubicBezTo>
                                <a:cubicBezTo>
                                  <a:pt x="29959" y="28515"/>
                                  <a:pt x="31724" y="32325"/>
                                  <a:pt x="32613" y="36084"/>
                                </a:cubicBezTo>
                                <a:cubicBezTo>
                                  <a:pt x="33515" y="39843"/>
                                  <a:pt x="33439" y="43526"/>
                                  <a:pt x="32397" y="47108"/>
                                </a:cubicBezTo>
                                <a:cubicBezTo>
                                  <a:pt x="31356" y="50702"/>
                                  <a:pt x="29146" y="54194"/>
                                  <a:pt x="25755" y="57585"/>
                                </a:cubicBezTo>
                                <a:cubicBezTo>
                                  <a:pt x="22542" y="60798"/>
                                  <a:pt x="19265" y="62932"/>
                                  <a:pt x="15925" y="63986"/>
                                </a:cubicBezTo>
                                <a:cubicBezTo>
                                  <a:pt x="12585" y="65040"/>
                                  <a:pt x="9131" y="65116"/>
                                  <a:pt x="5562" y="64240"/>
                                </a:cubicBezTo>
                                <a:lnTo>
                                  <a:pt x="0" y="61555"/>
                                </a:lnTo>
                                <a:lnTo>
                                  <a:pt x="0" y="50686"/>
                                </a:lnTo>
                                <a:lnTo>
                                  <a:pt x="7658" y="54931"/>
                                </a:lnTo>
                                <a:cubicBezTo>
                                  <a:pt x="10197" y="55756"/>
                                  <a:pt x="12509" y="55883"/>
                                  <a:pt x="14605" y="55325"/>
                                </a:cubicBezTo>
                                <a:cubicBezTo>
                                  <a:pt x="16687" y="54753"/>
                                  <a:pt x="18681" y="53521"/>
                                  <a:pt x="20574" y="51629"/>
                                </a:cubicBezTo>
                                <a:cubicBezTo>
                                  <a:pt x="22047" y="50156"/>
                                  <a:pt x="23113" y="48632"/>
                                  <a:pt x="23761" y="47032"/>
                                </a:cubicBezTo>
                                <a:cubicBezTo>
                                  <a:pt x="24396" y="45444"/>
                                  <a:pt x="24688" y="43806"/>
                                  <a:pt x="24599" y="42116"/>
                                </a:cubicBezTo>
                                <a:cubicBezTo>
                                  <a:pt x="24523" y="40440"/>
                                  <a:pt x="24130" y="38713"/>
                                  <a:pt x="23418" y="36948"/>
                                </a:cubicBezTo>
                                <a:cubicBezTo>
                                  <a:pt x="22707" y="35195"/>
                                  <a:pt x="21767" y="33405"/>
                                  <a:pt x="20574" y="31588"/>
                                </a:cubicBezTo>
                                <a:cubicBezTo>
                                  <a:pt x="19392" y="29772"/>
                                  <a:pt x="17983" y="27931"/>
                                  <a:pt x="16357" y="26064"/>
                                </a:cubicBezTo>
                                <a:cubicBezTo>
                                  <a:pt x="14719" y="24197"/>
                                  <a:pt x="12966" y="22304"/>
                                  <a:pt x="11074" y="20412"/>
                                </a:cubicBezTo>
                                <a:cubicBezTo>
                                  <a:pt x="8521" y="17859"/>
                                  <a:pt x="6134" y="15663"/>
                                  <a:pt x="3924"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1" name="Shape 7811"/>
                        <wps:cNvSpPr/>
                        <wps:spPr>
                          <a:xfrm>
                            <a:off x="3732027" y="1548530"/>
                            <a:ext cx="71146" cy="68606"/>
                          </a:xfrm>
                          <a:custGeom>
                            <a:avLst/>
                            <a:gdLst/>
                            <a:ahLst/>
                            <a:cxnLst/>
                            <a:rect l="0" t="0" r="0" b="0"/>
                            <a:pathLst>
                              <a:path w="71146"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cubicBezTo>
                                  <a:pt x="69914" y="37884"/>
                                  <a:pt x="70295" y="38341"/>
                                  <a:pt x="70561" y="38760"/>
                                </a:cubicBezTo>
                                <a:cubicBezTo>
                                  <a:pt x="70828" y="39179"/>
                                  <a:pt x="70993" y="39560"/>
                                  <a:pt x="71069" y="39903"/>
                                </a:cubicBezTo>
                                <a:cubicBezTo>
                                  <a:pt x="71146" y="40246"/>
                                  <a:pt x="71146" y="40551"/>
                                  <a:pt x="71069" y="40818"/>
                                </a:cubicBezTo>
                                <a:cubicBezTo>
                                  <a:pt x="70993" y="41084"/>
                                  <a:pt x="70866" y="41300"/>
                                  <a:pt x="70676" y="41491"/>
                                </a:cubicBez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2" name="Shape 7812"/>
                        <wps:cNvSpPr/>
                        <wps:spPr>
                          <a:xfrm>
                            <a:off x="3769961" y="1503852"/>
                            <a:ext cx="33501" cy="65119"/>
                          </a:xfrm>
                          <a:custGeom>
                            <a:avLst/>
                            <a:gdLst/>
                            <a:ahLst/>
                            <a:cxnLst/>
                            <a:rect l="0" t="0" r="0" b="0"/>
                            <a:pathLst>
                              <a:path w="33501" h="65119">
                                <a:moveTo>
                                  <a:pt x="27940" y="876"/>
                                </a:moveTo>
                                <a:lnTo>
                                  <a:pt x="33501" y="3564"/>
                                </a:lnTo>
                                <a:lnTo>
                                  <a:pt x="33501" y="14499"/>
                                </a:lnTo>
                                <a:lnTo>
                                  <a:pt x="31255" y="12840"/>
                                </a:lnTo>
                                <a:cubicBezTo>
                                  <a:pt x="29337" y="11633"/>
                                  <a:pt x="27546" y="10769"/>
                                  <a:pt x="25857" y="10211"/>
                                </a:cubicBezTo>
                                <a:cubicBezTo>
                                  <a:pt x="24181" y="9652"/>
                                  <a:pt x="22581" y="9411"/>
                                  <a:pt x="21070" y="9487"/>
                                </a:cubicBezTo>
                                <a:cubicBezTo>
                                  <a:pt x="19558" y="9551"/>
                                  <a:pt x="18123" y="9919"/>
                                  <a:pt x="16790" y="10604"/>
                                </a:cubicBezTo>
                                <a:cubicBezTo>
                                  <a:pt x="15443" y="11290"/>
                                  <a:pt x="14148" y="12268"/>
                                  <a:pt x="12878" y="13526"/>
                                </a:cubicBezTo>
                                <a:cubicBezTo>
                                  <a:pt x="10643" y="15761"/>
                                  <a:pt x="9360" y="18110"/>
                                  <a:pt x="9017" y="20549"/>
                                </a:cubicBezTo>
                                <a:cubicBezTo>
                                  <a:pt x="8674" y="23000"/>
                                  <a:pt x="9017" y="25540"/>
                                  <a:pt x="10059" y="28181"/>
                                </a:cubicBezTo>
                                <a:cubicBezTo>
                                  <a:pt x="11100" y="30836"/>
                                  <a:pt x="12713" y="33541"/>
                                  <a:pt x="14897" y="36297"/>
                                </a:cubicBezTo>
                                <a:cubicBezTo>
                                  <a:pt x="17082" y="39065"/>
                                  <a:pt x="19584" y="41859"/>
                                  <a:pt x="22428" y="44704"/>
                                </a:cubicBezTo>
                                <a:cubicBezTo>
                                  <a:pt x="26238" y="48514"/>
                                  <a:pt x="29680" y="51562"/>
                                  <a:pt x="32753" y="53835"/>
                                </a:cubicBezTo>
                                <a:lnTo>
                                  <a:pt x="33501" y="54250"/>
                                </a:lnTo>
                                <a:lnTo>
                                  <a:pt x="33501" y="65119"/>
                                </a:lnTo>
                                <a:lnTo>
                                  <a:pt x="27991" y="62459"/>
                                </a:lnTo>
                                <a:cubicBezTo>
                                  <a:pt x="24181" y="59779"/>
                                  <a:pt x="20168" y="56337"/>
                                  <a:pt x="15951" y="52121"/>
                                </a:cubicBezTo>
                                <a:cubicBezTo>
                                  <a:pt x="12065" y="48222"/>
                                  <a:pt x="8814" y="44336"/>
                                  <a:pt x="6185" y="40462"/>
                                </a:cubicBezTo>
                                <a:cubicBezTo>
                                  <a:pt x="3569" y="36576"/>
                                  <a:pt x="1804" y="32766"/>
                                  <a:pt x="902" y="29020"/>
                                </a:cubicBezTo>
                                <a:cubicBezTo>
                                  <a:pt x="0" y="25273"/>
                                  <a:pt x="64" y="21590"/>
                                  <a:pt x="1105" y="18009"/>
                                </a:cubicBezTo>
                                <a:cubicBezTo>
                                  <a:pt x="2134" y="14415"/>
                                  <a:pt x="4344"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3" name="Shape 7813"/>
                        <wps:cNvSpPr/>
                        <wps:spPr>
                          <a:xfrm>
                            <a:off x="3803463" y="1507416"/>
                            <a:ext cx="33504" cy="65130"/>
                          </a:xfrm>
                          <a:custGeom>
                            <a:avLst/>
                            <a:gdLst/>
                            <a:ahLst/>
                            <a:cxnLst/>
                            <a:rect l="0" t="0" r="0" b="0"/>
                            <a:pathLst>
                              <a:path w="33504" h="65130">
                                <a:moveTo>
                                  <a:pt x="0" y="0"/>
                                </a:moveTo>
                                <a:lnTo>
                                  <a:pt x="5500" y="2659"/>
                                </a:lnTo>
                                <a:cubicBezTo>
                                  <a:pt x="9323" y="5338"/>
                                  <a:pt x="13336" y="8793"/>
                                  <a:pt x="17540" y="12997"/>
                                </a:cubicBezTo>
                                <a:cubicBezTo>
                                  <a:pt x="21464" y="16921"/>
                                  <a:pt x="24728" y="20807"/>
                                  <a:pt x="27344" y="24668"/>
                                </a:cubicBezTo>
                                <a:cubicBezTo>
                                  <a:pt x="29961" y="28516"/>
                                  <a:pt x="31726" y="32326"/>
                                  <a:pt x="32615" y="36085"/>
                                </a:cubicBezTo>
                                <a:cubicBezTo>
                                  <a:pt x="33504" y="39844"/>
                                  <a:pt x="33441" y="43528"/>
                                  <a:pt x="32399" y="47122"/>
                                </a:cubicBezTo>
                                <a:cubicBezTo>
                                  <a:pt x="31358" y="50703"/>
                                  <a:pt x="29148" y="54196"/>
                                  <a:pt x="25744" y="57599"/>
                                </a:cubicBezTo>
                                <a:cubicBezTo>
                                  <a:pt x="22544" y="60799"/>
                                  <a:pt x="19267" y="62933"/>
                                  <a:pt x="15927" y="63987"/>
                                </a:cubicBezTo>
                                <a:cubicBezTo>
                                  <a:pt x="12574" y="65041"/>
                                  <a:pt x="9133" y="65130"/>
                                  <a:pt x="5564" y="64241"/>
                                </a:cubicBezTo>
                                <a:lnTo>
                                  <a:pt x="0" y="61555"/>
                                </a:lnTo>
                                <a:lnTo>
                                  <a:pt x="0" y="50686"/>
                                </a:lnTo>
                                <a:lnTo>
                                  <a:pt x="7660" y="54932"/>
                                </a:lnTo>
                                <a:cubicBezTo>
                                  <a:pt x="10187" y="55757"/>
                                  <a:pt x="12511" y="55897"/>
                                  <a:pt x="14594" y="55326"/>
                                </a:cubicBezTo>
                                <a:cubicBezTo>
                                  <a:pt x="16689" y="54754"/>
                                  <a:pt x="18683" y="53535"/>
                                  <a:pt x="20575" y="51630"/>
                                </a:cubicBezTo>
                                <a:cubicBezTo>
                                  <a:pt x="22049" y="50157"/>
                                  <a:pt x="23115" y="48633"/>
                                  <a:pt x="23750" y="47033"/>
                                </a:cubicBezTo>
                                <a:cubicBezTo>
                                  <a:pt x="24398" y="45445"/>
                                  <a:pt x="24678" y="43807"/>
                                  <a:pt x="24601" y="42130"/>
                                </a:cubicBezTo>
                                <a:cubicBezTo>
                                  <a:pt x="24525" y="40441"/>
                                  <a:pt x="24131" y="38714"/>
                                  <a:pt x="23420" y="36949"/>
                                </a:cubicBezTo>
                                <a:cubicBezTo>
                                  <a:pt x="22709" y="35196"/>
                                  <a:pt x="21756" y="33406"/>
                                  <a:pt x="20575" y="31590"/>
                                </a:cubicBezTo>
                                <a:cubicBezTo>
                                  <a:pt x="19394" y="29773"/>
                                  <a:pt x="17985" y="27932"/>
                                  <a:pt x="16359" y="26065"/>
                                </a:cubicBezTo>
                                <a:cubicBezTo>
                                  <a:pt x="14721" y="24198"/>
                                  <a:pt x="12968" y="22318"/>
                                  <a:pt x="11063" y="20413"/>
                                </a:cubicBezTo>
                                <a:cubicBezTo>
                                  <a:pt x="8510" y="17873"/>
                                  <a:pt x="6135" y="15677"/>
                                  <a:pt x="3926" y="13835"/>
                                </a:cubicBezTo>
                                <a:lnTo>
                                  <a:pt x="0" y="10935"/>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4" name="Shape 7814"/>
                        <wps:cNvSpPr/>
                        <wps:spPr>
                          <a:xfrm>
                            <a:off x="3914063"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5" name="Shape 7815"/>
                        <wps:cNvSpPr/>
                        <wps:spPr>
                          <a:xfrm>
                            <a:off x="3957662"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6" name="Shape 7816"/>
                        <wps:cNvSpPr/>
                        <wps:spPr>
                          <a:xfrm>
                            <a:off x="3991165" y="1589319"/>
                            <a:ext cx="33515" cy="65116"/>
                          </a:xfrm>
                          <a:custGeom>
                            <a:avLst/>
                            <a:gdLst/>
                            <a:ahLst/>
                            <a:cxnLst/>
                            <a:rect l="0" t="0" r="0" b="0"/>
                            <a:pathLst>
                              <a:path w="33515" h="65116">
                                <a:moveTo>
                                  <a:pt x="0" y="0"/>
                                </a:moveTo>
                                <a:lnTo>
                                  <a:pt x="5499" y="2658"/>
                                </a:lnTo>
                                <a:cubicBezTo>
                                  <a:pt x="9321" y="5337"/>
                                  <a:pt x="13334" y="8792"/>
                                  <a:pt x="17538" y="12995"/>
                                </a:cubicBezTo>
                                <a:cubicBezTo>
                                  <a:pt x="21463" y="16920"/>
                                  <a:pt x="24726" y="20806"/>
                                  <a:pt x="27343" y="24654"/>
                                </a:cubicBezTo>
                                <a:cubicBezTo>
                                  <a:pt x="29959" y="28515"/>
                                  <a:pt x="31724" y="32325"/>
                                  <a:pt x="32613" y="36084"/>
                                </a:cubicBezTo>
                                <a:cubicBezTo>
                                  <a:pt x="33515" y="39843"/>
                                  <a:pt x="33439" y="43526"/>
                                  <a:pt x="32397" y="47108"/>
                                </a:cubicBezTo>
                                <a:cubicBezTo>
                                  <a:pt x="31356" y="50702"/>
                                  <a:pt x="29146" y="54194"/>
                                  <a:pt x="25755" y="57585"/>
                                </a:cubicBezTo>
                                <a:cubicBezTo>
                                  <a:pt x="22542" y="60798"/>
                                  <a:pt x="19265" y="62932"/>
                                  <a:pt x="15925" y="63986"/>
                                </a:cubicBezTo>
                                <a:cubicBezTo>
                                  <a:pt x="12585" y="65040"/>
                                  <a:pt x="9131" y="65116"/>
                                  <a:pt x="5562" y="64240"/>
                                </a:cubicBezTo>
                                <a:lnTo>
                                  <a:pt x="0" y="61555"/>
                                </a:lnTo>
                                <a:lnTo>
                                  <a:pt x="0" y="50686"/>
                                </a:lnTo>
                                <a:lnTo>
                                  <a:pt x="7658" y="54931"/>
                                </a:lnTo>
                                <a:cubicBezTo>
                                  <a:pt x="10197" y="55756"/>
                                  <a:pt x="12509" y="55883"/>
                                  <a:pt x="14605" y="55325"/>
                                </a:cubicBezTo>
                                <a:cubicBezTo>
                                  <a:pt x="16687" y="54753"/>
                                  <a:pt x="18681" y="53521"/>
                                  <a:pt x="20574" y="51629"/>
                                </a:cubicBezTo>
                                <a:cubicBezTo>
                                  <a:pt x="22047" y="50156"/>
                                  <a:pt x="23113" y="48632"/>
                                  <a:pt x="23761" y="47032"/>
                                </a:cubicBezTo>
                                <a:cubicBezTo>
                                  <a:pt x="24396" y="45444"/>
                                  <a:pt x="24688" y="43806"/>
                                  <a:pt x="24599" y="42116"/>
                                </a:cubicBezTo>
                                <a:cubicBezTo>
                                  <a:pt x="24523" y="40440"/>
                                  <a:pt x="24130" y="38713"/>
                                  <a:pt x="23418" y="36948"/>
                                </a:cubicBezTo>
                                <a:cubicBezTo>
                                  <a:pt x="22707" y="35195"/>
                                  <a:pt x="21767" y="33405"/>
                                  <a:pt x="20574" y="31588"/>
                                </a:cubicBezTo>
                                <a:cubicBezTo>
                                  <a:pt x="19392" y="29772"/>
                                  <a:pt x="17983" y="27931"/>
                                  <a:pt x="16357" y="26064"/>
                                </a:cubicBezTo>
                                <a:cubicBezTo>
                                  <a:pt x="14719" y="24197"/>
                                  <a:pt x="12966" y="22304"/>
                                  <a:pt x="11074" y="20412"/>
                                </a:cubicBezTo>
                                <a:cubicBezTo>
                                  <a:pt x="8521" y="17859"/>
                                  <a:pt x="6134" y="15663"/>
                                  <a:pt x="3924"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7" name="Shape 7817"/>
                        <wps:cNvSpPr/>
                        <wps:spPr>
                          <a:xfrm>
                            <a:off x="4001629" y="1548530"/>
                            <a:ext cx="71146" cy="68606"/>
                          </a:xfrm>
                          <a:custGeom>
                            <a:avLst/>
                            <a:gdLst/>
                            <a:ahLst/>
                            <a:cxnLst/>
                            <a:rect l="0" t="0" r="0" b="0"/>
                            <a:pathLst>
                              <a:path w="71146"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cubicBezTo>
                                  <a:pt x="69914" y="37884"/>
                                  <a:pt x="70295" y="38341"/>
                                  <a:pt x="70561" y="38760"/>
                                </a:cubicBezTo>
                                <a:cubicBezTo>
                                  <a:pt x="70828" y="39179"/>
                                  <a:pt x="70993" y="39560"/>
                                  <a:pt x="71069" y="39903"/>
                                </a:cubicBezTo>
                                <a:cubicBezTo>
                                  <a:pt x="71146" y="40246"/>
                                  <a:pt x="71146" y="40551"/>
                                  <a:pt x="71069" y="40818"/>
                                </a:cubicBezTo>
                                <a:cubicBezTo>
                                  <a:pt x="70993" y="41084"/>
                                  <a:pt x="70866" y="41300"/>
                                  <a:pt x="70676" y="41491"/>
                                </a:cubicBez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8" name="Shape 7818"/>
                        <wps:cNvSpPr/>
                        <wps:spPr>
                          <a:xfrm>
                            <a:off x="4042587" y="1507586"/>
                            <a:ext cx="71146" cy="68606"/>
                          </a:xfrm>
                          <a:custGeom>
                            <a:avLst/>
                            <a:gdLst/>
                            <a:ahLst/>
                            <a:cxnLst/>
                            <a:rect l="0" t="0" r="0" b="0"/>
                            <a:pathLst>
                              <a:path w="71146" h="68606">
                                <a:moveTo>
                                  <a:pt x="10541" y="64"/>
                                </a:moveTo>
                                <a:cubicBezTo>
                                  <a:pt x="10770" y="127"/>
                                  <a:pt x="10960" y="241"/>
                                  <a:pt x="11125" y="394"/>
                                </a:cubicBezTo>
                                <a:lnTo>
                                  <a:pt x="55994" y="45276"/>
                                </a:lnTo>
                                <a:lnTo>
                                  <a:pt x="65227" y="36030"/>
                                </a:lnTo>
                                <a:cubicBezTo>
                                  <a:pt x="65431" y="35826"/>
                                  <a:pt x="65697" y="35687"/>
                                  <a:pt x="65989" y="35623"/>
                                </a:cubicBezTo>
                                <a:cubicBezTo>
                                  <a:pt x="66294" y="35560"/>
                                  <a:pt x="66624" y="35573"/>
                                  <a:pt x="66967" y="35674"/>
                                </a:cubicBezTo>
                                <a:cubicBezTo>
                                  <a:pt x="67297" y="35789"/>
                                  <a:pt x="67678" y="35979"/>
                                  <a:pt x="68085" y="36258"/>
                                </a:cubicBezTo>
                                <a:cubicBezTo>
                                  <a:pt x="68491" y="36525"/>
                                  <a:pt x="68936" y="36906"/>
                                  <a:pt x="69405" y="37376"/>
                                </a:cubicBezTo>
                                <a:cubicBezTo>
                                  <a:pt x="69914" y="37871"/>
                                  <a:pt x="70295" y="38341"/>
                                  <a:pt x="70548" y="38760"/>
                                </a:cubicBezTo>
                                <a:cubicBezTo>
                                  <a:pt x="70815" y="39179"/>
                                  <a:pt x="70981" y="39560"/>
                                  <a:pt x="71069" y="39903"/>
                                </a:cubicBezTo>
                                <a:cubicBezTo>
                                  <a:pt x="71146" y="40246"/>
                                  <a:pt x="71146" y="40551"/>
                                  <a:pt x="71069" y="40805"/>
                                </a:cubicBezTo>
                                <a:cubicBezTo>
                                  <a:pt x="70981" y="41072"/>
                                  <a:pt x="70853" y="41300"/>
                                  <a:pt x="70676" y="41478"/>
                                </a:cubicBezTo>
                                <a:lnTo>
                                  <a:pt x="43993" y="68161"/>
                                </a:lnTo>
                                <a:cubicBezTo>
                                  <a:pt x="43815" y="68338"/>
                                  <a:pt x="43586" y="68466"/>
                                  <a:pt x="43345" y="68529"/>
                                </a:cubicBezTo>
                                <a:cubicBezTo>
                                  <a:pt x="43091" y="68606"/>
                                  <a:pt x="42787" y="68606"/>
                                  <a:pt x="42431" y="68529"/>
                                </a:cubicBezTo>
                                <a:cubicBezTo>
                                  <a:pt x="42075" y="68466"/>
                                  <a:pt x="41694" y="68300"/>
                                  <a:pt x="41275" y="68047"/>
                                </a:cubicBezTo>
                                <a:cubicBezTo>
                                  <a:pt x="40843" y="67780"/>
                                  <a:pt x="40386" y="67399"/>
                                  <a:pt x="39891" y="66891"/>
                                </a:cubicBezTo>
                                <a:cubicBezTo>
                                  <a:pt x="39421" y="66421"/>
                                  <a:pt x="39053" y="65977"/>
                                  <a:pt x="38786" y="65557"/>
                                </a:cubicBezTo>
                                <a:cubicBezTo>
                                  <a:pt x="38519" y="65138"/>
                                  <a:pt x="38341" y="64757"/>
                                  <a:pt x="38227" y="64414"/>
                                </a:cubicBezTo>
                                <a:cubicBezTo>
                                  <a:pt x="38126" y="64071"/>
                                  <a:pt x="38100" y="63754"/>
                                  <a:pt x="38151" y="63462"/>
                                </a:cubicBezTo>
                                <a:cubicBezTo>
                                  <a:pt x="38202" y="63170"/>
                                  <a:pt x="38341" y="62928"/>
                                  <a:pt x="38545" y="62712"/>
                                </a:cubicBezTo>
                                <a:lnTo>
                                  <a:pt x="49200" y="52057"/>
                                </a:lnTo>
                                <a:lnTo>
                                  <a:pt x="10376" y="13221"/>
                                </a:lnTo>
                                <a:lnTo>
                                  <a:pt x="6388" y="28969"/>
                                </a:lnTo>
                                <a:cubicBezTo>
                                  <a:pt x="6147" y="29731"/>
                                  <a:pt x="5905" y="30290"/>
                                  <a:pt x="5652" y="30645"/>
                                </a:cubicBezTo>
                                <a:cubicBezTo>
                                  <a:pt x="5398" y="31000"/>
                                  <a:pt x="5106" y="31191"/>
                                  <a:pt x="4750" y="31204"/>
                                </a:cubicBezTo>
                                <a:cubicBezTo>
                                  <a:pt x="4394" y="31217"/>
                                  <a:pt x="3988" y="31052"/>
                                  <a:pt x="3518" y="30721"/>
                                </a:cubicBezTo>
                                <a:cubicBezTo>
                                  <a:pt x="3061" y="30404"/>
                                  <a:pt x="2527" y="29934"/>
                                  <a:pt x="1931" y="29324"/>
                                </a:cubicBezTo>
                                <a:cubicBezTo>
                                  <a:pt x="1473" y="28880"/>
                                  <a:pt x="1118" y="28473"/>
                                  <a:pt x="838" y="28118"/>
                                </a:cubicBezTo>
                                <a:cubicBezTo>
                                  <a:pt x="559" y="27762"/>
                                  <a:pt x="356" y="27444"/>
                                  <a:pt x="229" y="27153"/>
                                </a:cubicBezTo>
                                <a:cubicBezTo>
                                  <a:pt x="102" y="26873"/>
                                  <a:pt x="26" y="26568"/>
                                  <a:pt x="13" y="26264"/>
                                </a:cubicBezTo>
                                <a:cubicBezTo>
                                  <a:pt x="0" y="25971"/>
                                  <a:pt x="26" y="25616"/>
                                  <a:pt x="114" y="25222"/>
                                </a:cubicBezTo>
                                <a:lnTo>
                                  <a:pt x="4331" y="5918"/>
                                </a:lnTo>
                                <a:cubicBezTo>
                                  <a:pt x="4356" y="5740"/>
                                  <a:pt x="4420" y="5537"/>
                                  <a:pt x="4534" y="5334"/>
                                </a:cubicBezTo>
                                <a:cubicBezTo>
                                  <a:pt x="4636" y="5118"/>
                                  <a:pt x="4775" y="4877"/>
                                  <a:pt x="4966" y="4585"/>
                                </a:cubicBezTo>
                                <a:cubicBezTo>
                                  <a:pt x="5143" y="4292"/>
                                  <a:pt x="5385" y="3988"/>
                                  <a:pt x="5690" y="3658"/>
                                </a:cubicBezTo>
                                <a:cubicBezTo>
                                  <a:pt x="5995" y="3327"/>
                                  <a:pt x="6388" y="2921"/>
                                  <a:pt x="6858" y="2451"/>
                                </a:cubicBezTo>
                                <a:cubicBezTo>
                                  <a:pt x="7493" y="1816"/>
                                  <a:pt x="8039" y="1321"/>
                                  <a:pt x="8509" y="952"/>
                                </a:cubicBezTo>
                                <a:cubicBezTo>
                                  <a:pt x="8992" y="584"/>
                                  <a:pt x="9385" y="330"/>
                                  <a:pt x="9716" y="178"/>
                                </a:cubicBezTo>
                                <a:cubicBezTo>
                                  <a:pt x="10046" y="38"/>
                                  <a:pt x="10325" y="0"/>
                                  <a:pt x="10541"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19" name="Shape 7819"/>
                        <wps:cNvSpPr/>
                        <wps:spPr>
                          <a:xfrm>
                            <a:off x="4183664"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0" name="Shape 7820"/>
                        <wps:cNvSpPr/>
                        <wps:spPr>
                          <a:xfrm>
                            <a:off x="4227264"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1" name="Shape 7821"/>
                        <wps:cNvSpPr/>
                        <wps:spPr>
                          <a:xfrm>
                            <a:off x="4260767" y="1589319"/>
                            <a:ext cx="33514" cy="65116"/>
                          </a:xfrm>
                          <a:custGeom>
                            <a:avLst/>
                            <a:gdLst/>
                            <a:ahLst/>
                            <a:cxnLst/>
                            <a:rect l="0" t="0" r="0" b="0"/>
                            <a:pathLst>
                              <a:path w="33514" h="65116">
                                <a:moveTo>
                                  <a:pt x="0" y="0"/>
                                </a:moveTo>
                                <a:lnTo>
                                  <a:pt x="5498" y="2658"/>
                                </a:lnTo>
                                <a:cubicBezTo>
                                  <a:pt x="9321" y="5337"/>
                                  <a:pt x="13334" y="8792"/>
                                  <a:pt x="17538" y="12995"/>
                                </a:cubicBezTo>
                                <a:cubicBezTo>
                                  <a:pt x="21462" y="16920"/>
                                  <a:pt x="24726" y="20806"/>
                                  <a:pt x="27342" y="24654"/>
                                </a:cubicBezTo>
                                <a:cubicBezTo>
                                  <a:pt x="29958" y="28515"/>
                                  <a:pt x="31724" y="32325"/>
                                  <a:pt x="32613" y="36084"/>
                                </a:cubicBezTo>
                                <a:cubicBezTo>
                                  <a:pt x="33514" y="39843"/>
                                  <a:pt x="33438" y="43526"/>
                                  <a:pt x="32397" y="47108"/>
                                </a:cubicBezTo>
                                <a:cubicBezTo>
                                  <a:pt x="31355" y="50702"/>
                                  <a:pt x="29146" y="54194"/>
                                  <a:pt x="25755" y="57585"/>
                                </a:cubicBezTo>
                                <a:cubicBezTo>
                                  <a:pt x="22542" y="60798"/>
                                  <a:pt x="19265" y="62932"/>
                                  <a:pt x="15925" y="63986"/>
                                </a:cubicBezTo>
                                <a:cubicBezTo>
                                  <a:pt x="12585" y="65040"/>
                                  <a:pt x="9130" y="65116"/>
                                  <a:pt x="5562" y="64240"/>
                                </a:cubicBezTo>
                                <a:lnTo>
                                  <a:pt x="0" y="61555"/>
                                </a:lnTo>
                                <a:lnTo>
                                  <a:pt x="0" y="50686"/>
                                </a:lnTo>
                                <a:lnTo>
                                  <a:pt x="7657" y="54931"/>
                                </a:lnTo>
                                <a:cubicBezTo>
                                  <a:pt x="10197" y="55756"/>
                                  <a:pt x="12509" y="55883"/>
                                  <a:pt x="14604" y="55325"/>
                                </a:cubicBezTo>
                                <a:cubicBezTo>
                                  <a:pt x="16687" y="54753"/>
                                  <a:pt x="18681" y="53521"/>
                                  <a:pt x="20573" y="51629"/>
                                </a:cubicBezTo>
                                <a:cubicBezTo>
                                  <a:pt x="22046" y="50156"/>
                                  <a:pt x="23113" y="48632"/>
                                  <a:pt x="23761" y="47032"/>
                                </a:cubicBezTo>
                                <a:cubicBezTo>
                                  <a:pt x="24396" y="45444"/>
                                  <a:pt x="24688" y="43806"/>
                                  <a:pt x="24599" y="42116"/>
                                </a:cubicBezTo>
                                <a:cubicBezTo>
                                  <a:pt x="24523" y="40440"/>
                                  <a:pt x="24129" y="38713"/>
                                  <a:pt x="23418" y="36948"/>
                                </a:cubicBezTo>
                                <a:cubicBezTo>
                                  <a:pt x="22707" y="35195"/>
                                  <a:pt x="21767" y="33405"/>
                                  <a:pt x="20573" y="31588"/>
                                </a:cubicBezTo>
                                <a:cubicBezTo>
                                  <a:pt x="19392" y="29772"/>
                                  <a:pt x="17982" y="27931"/>
                                  <a:pt x="16357" y="26064"/>
                                </a:cubicBezTo>
                                <a:cubicBezTo>
                                  <a:pt x="14718" y="24197"/>
                                  <a:pt x="12966" y="22304"/>
                                  <a:pt x="11073" y="20412"/>
                                </a:cubicBezTo>
                                <a:cubicBezTo>
                                  <a:pt x="8521" y="17859"/>
                                  <a:pt x="6133" y="15663"/>
                                  <a:pt x="3923"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2" name="Shape 7822"/>
                        <wps:cNvSpPr/>
                        <wps:spPr>
                          <a:xfrm>
                            <a:off x="4271231" y="1548530"/>
                            <a:ext cx="71146" cy="68606"/>
                          </a:xfrm>
                          <a:custGeom>
                            <a:avLst/>
                            <a:gdLst/>
                            <a:ahLst/>
                            <a:cxnLst/>
                            <a:rect l="0" t="0" r="0" b="0"/>
                            <a:pathLst>
                              <a:path w="71146"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cubicBezTo>
                                  <a:pt x="69914" y="37884"/>
                                  <a:pt x="70295" y="38341"/>
                                  <a:pt x="70561" y="38760"/>
                                </a:cubicBezTo>
                                <a:cubicBezTo>
                                  <a:pt x="70828" y="39179"/>
                                  <a:pt x="70993" y="39560"/>
                                  <a:pt x="71069" y="39903"/>
                                </a:cubicBezTo>
                                <a:cubicBezTo>
                                  <a:pt x="71146" y="40246"/>
                                  <a:pt x="71146" y="40551"/>
                                  <a:pt x="71069" y="40818"/>
                                </a:cubicBezTo>
                                <a:cubicBezTo>
                                  <a:pt x="70993" y="41084"/>
                                  <a:pt x="70866" y="41300"/>
                                  <a:pt x="70676" y="41491"/>
                                </a:cubicBez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3" name="Shape 7823"/>
                        <wps:cNvSpPr/>
                        <wps:spPr>
                          <a:xfrm>
                            <a:off x="4306512" y="1505820"/>
                            <a:ext cx="76708" cy="72758"/>
                          </a:xfrm>
                          <a:custGeom>
                            <a:avLst/>
                            <a:gdLst/>
                            <a:ahLst/>
                            <a:cxnLst/>
                            <a:rect l="0" t="0" r="0" b="0"/>
                            <a:pathLst>
                              <a:path w="76708" h="72758">
                                <a:moveTo>
                                  <a:pt x="23762" y="13"/>
                                </a:moveTo>
                                <a:cubicBezTo>
                                  <a:pt x="26200" y="0"/>
                                  <a:pt x="28511" y="495"/>
                                  <a:pt x="30721" y="1499"/>
                                </a:cubicBezTo>
                                <a:cubicBezTo>
                                  <a:pt x="32931" y="2489"/>
                                  <a:pt x="34950" y="3899"/>
                                  <a:pt x="36766" y="5715"/>
                                </a:cubicBezTo>
                                <a:cubicBezTo>
                                  <a:pt x="38392" y="7353"/>
                                  <a:pt x="39878" y="9118"/>
                                  <a:pt x="41199" y="11024"/>
                                </a:cubicBezTo>
                                <a:cubicBezTo>
                                  <a:pt x="42532" y="12929"/>
                                  <a:pt x="43675" y="15291"/>
                                  <a:pt x="44615" y="18110"/>
                                </a:cubicBezTo>
                                <a:cubicBezTo>
                                  <a:pt x="45568" y="20930"/>
                                  <a:pt x="46304" y="24359"/>
                                  <a:pt x="46850" y="28423"/>
                                </a:cubicBezTo>
                                <a:cubicBezTo>
                                  <a:pt x="47384" y="32487"/>
                                  <a:pt x="47701" y="37490"/>
                                  <a:pt x="47777" y="43409"/>
                                </a:cubicBezTo>
                                <a:lnTo>
                                  <a:pt x="48133" y="59944"/>
                                </a:lnTo>
                                <a:lnTo>
                                  <a:pt x="70345" y="37719"/>
                                </a:lnTo>
                                <a:cubicBezTo>
                                  <a:pt x="70561" y="37516"/>
                                  <a:pt x="70828" y="37364"/>
                                  <a:pt x="71133" y="37287"/>
                                </a:cubicBezTo>
                                <a:cubicBezTo>
                                  <a:pt x="71450" y="37211"/>
                                  <a:pt x="71806" y="37211"/>
                                  <a:pt x="72187" y="37312"/>
                                </a:cubicBezTo>
                                <a:cubicBezTo>
                                  <a:pt x="72568" y="37402"/>
                                  <a:pt x="72961" y="37592"/>
                                  <a:pt x="73393" y="37884"/>
                                </a:cubicBezTo>
                                <a:cubicBezTo>
                                  <a:pt x="73813" y="38164"/>
                                  <a:pt x="74257" y="38545"/>
                                  <a:pt x="74727" y="39027"/>
                                </a:cubicBezTo>
                                <a:cubicBezTo>
                                  <a:pt x="75209" y="39497"/>
                                  <a:pt x="75590" y="39954"/>
                                  <a:pt x="75895" y="40386"/>
                                </a:cubicBezTo>
                                <a:cubicBezTo>
                                  <a:pt x="76200" y="40818"/>
                                  <a:pt x="76416" y="41224"/>
                                  <a:pt x="76543" y="41592"/>
                                </a:cubicBezTo>
                                <a:cubicBezTo>
                                  <a:pt x="76683" y="41961"/>
                                  <a:pt x="76708" y="42304"/>
                                  <a:pt x="76619" y="42621"/>
                                </a:cubicBezTo>
                                <a:cubicBezTo>
                                  <a:pt x="76543" y="42926"/>
                                  <a:pt x="76390" y="43206"/>
                                  <a:pt x="76149" y="43447"/>
                                </a:cubicBezTo>
                                <a:lnTo>
                                  <a:pt x="47930" y="71666"/>
                                </a:lnTo>
                                <a:cubicBezTo>
                                  <a:pt x="47561" y="72034"/>
                                  <a:pt x="47193" y="72301"/>
                                  <a:pt x="46825" y="72492"/>
                                </a:cubicBezTo>
                                <a:cubicBezTo>
                                  <a:pt x="46456" y="72670"/>
                                  <a:pt x="46075" y="72758"/>
                                  <a:pt x="45669" y="72746"/>
                                </a:cubicBezTo>
                                <a:cubicBezTo>
                                  <a:pt x="45263" y="72733"/>
                                  <a:pt x="44805" y="72580"/>
                                  <a:pt x="44323" y="72276"/>
                                </a:cubicBezTo>
                                <a:cubicBezTo>
                                  <a:pt x="43840" y="71971"/>
                                  <a:pt x="43307" y="71526"/>
                                  <a:pt x="42723" y="70955"/>
                                </a:cubicBezTo>
                                <a:cubicBezTo>
                                  <a:pt x="42202" y="70422"/>
                                  <a:pt x="41758" y="69939"/>
                                  <a:pt x="41402" y="69507"/>
                                </a:cubicBezTo>
                                <a:cubicBezTo>
                                  <a:pt x="41046" y="69075"/>
                                  <a:pt x="40792" y="68631"/>
                                  <a:pt x="40627" y="68199"/>
                                </a:cubicBezTo>
                                <a:cubicBezTo>
                                  <a:pt x="40449" y="67754"/>
                                  <a:pt x="40322" y="67285"/>
                                  <a:pt x="40221" y="66777"/>
                                </a:cubicBezTo>
                                <a:cubicBezTo>
                                  <a:pt x="40119" y="66281"/>
                                  <a:pt x="40068" y="65684"/>
                                  <a:pt x="40043" y="65024"/>
                                </a:cubicBezTo>
                                <a:lnTo>
                                  <a:pt x="39764" y="44323"/>
                                </a:lnTo>
                                <a:cubicBezTo>
                                  <a:pt x="39700" y="39535"/>
                                  <a:pt x="39421" y="35471"/>
                                  <a:pt x="38926" y="32131"/>
                                </a:cubicBezTo>
                                <a:cubicBezTo>
                                  <a:pt x="38417" y="28791"/>
                                  <a:pt x="37770" y="25946"/>
                                  <a:pt x="36970" y="23597"/>
                                </a:cubicBezTo>
                                <a:cubicBezTo>
                                  <a:pt x="36157" y="21234"/>
                                  <a:pt x="35230" y="19291"/>
                                  <a:pt x="34188" y="17768"/>
                                </a:cubicBezTo>
                                <a:cubicBezTo>
                                  <a:pt x="33147" y="16231"/>
                                  <a:pt x="32055" y="14897"/>
                                  <a:pt x="30924" y="13767"/>
                                </a:cubicBezTo>
                                <a:cubicBezTo>
                                  <a:pt x="29794" y="12636"/>
                                  <a:pt x="28537" y="11760"/>
                                  <a:pt x="27140" y="11125"/>
                                </a:cubicBezTo>
                                <a:cubicBezTo>
                                  <a:pt x="25743" y="10490"/>
                                  <a:pt x="24308" y="10147"/>
                                  <a:pt x="22822" y="10109"/>
                                </a:cubicBezTo>
                                <a:cubicBezTo>
                                  <a:pt x="21349" y="10058"/>
                                  <a:pt x="19838" y="10363"/>
                                  <a:pt x="18301" y="10998"/>
                                </a:cubicBezTo>
                                <a:cubicBezTo>
                                  <a:pt x="16764" y="11633"/>
                                  <a:pt x="15291" y="12662"/>
                                  <a:pt x="13881" y="14072"/>
                                </a:cubicBezTo>
                                <a:cubicBezTo>
                                  <a:pt x="12230" y="15735"/>
                                  <a:pt x="10960" y="17437"/>
                                  <a:pt x="10097" y="19202"/>
                                </a:cubicBezTo>
                                <a:cubicBezTo>
                                  <a:pt x="9233" y="20968"/>
                                  <a:pt x="8560" y="22606"/>
                                  <a:pt x="8090" y="24130"/>
                                </a:cubicBezTo>
                                <a:cubicBezTo>
                                  <a:pt x="7633" y="25641"/>
                                  <a:pt x="7290" y="26962"/>
                                  <a:pt x="7074" y="28067"/>
                                </a:cubicBezTo>
                                <a:cubicBezTo>
                                  <a:pt x="6858" y="29185"/>
                                  <a:pt x="6579" y="29896"/>
                                  <a:pt x="6261" y="30226"/>
                                </a:cubicBezTo>
                                <a:cubicBezTo>
                                  <a:pt x="6071" y="30416"/>
                                  <a:pt x="5842" y="30531"/>
                                  <a:pt x="5588" y="30581"/>
                                </a:cubicBezTo>
                                <a:cubicBezTo>
                                  <a:pt x="5334" y="30620"/>
                                  <a:pt x="5042" y="30569"/>
                                  <a:pt x="4712" y="30429"/>
                                </a:cubicBezTo>
                                <a:cubicBezTo>
                                  <a:pt x="4382" y="30290"/>
                                  <a:pt x="3988" y="30048"/>
                                  <a:pt x="3543" y="29705"/>
                                </a:cubicBezTo>
                                <a:cubicBezTo>
                                  <a:pt x="3086" y="29363"/>
                                  <a:pt x="2591" y="28918"/>
                                  <a:pt x="2032" y="28372"/>
                                </a:cubicBezTo>
                                <a:cubicBezTo>
                                  <a:pt x="1638" y="27978"/>
                                  <a:pt x="1308" y="27622"/>
                                  <a:pt x="1054" y="27305"/>
                                </a:cubicBezTo>
                                <a:cubicBezTo>
                                  <a:pt x="788" y="26988"/>
                                  <a:pt x="584" y="26695"/>
                                  <a:pt x="445" y="26416"/>
                                </a:cubicBezTo>
                                <a:cubicBezTo>
                                  <a:pt x="292" y="26137"/>
                                  <a:pt x="178" y="25857"/>
                                  <a:pt x="102" y="25565"/>
                                </a:cubicBezTo>
                                <a:cubicBezTo>
                                  <a:pt x="25" y="25273"/>
                                  <a:pt x="0" y="24841"/>
                                  <a:pt x="38" y="24244"/>
                                </a:cubicBezTo>
                                <a:cubicBezTo>
                                  <a:pt x="89" y="23647"/>
                                  <a:pt x="254" y="22733"/>
                                  <a:pt x="559" y="21489"/>
                                </a:cubicBezTo>
                                <a:cubicBezTo>
                                  <a:pt x="864" y="20231"/>
                                  <a:pt x="1372" y="18796"/>
                                  <a:pt x="2070" y="17158"/>
                                </a:cubicBezTo>
                                <a:cubicBezTo>
                                  <a:pt x="2781" y="15532"/>
                                  <a:pt x="3683" y="13856"/>
                                  <a:pt x="4775" y="12128"/>
                                </a:cubicBezTo>
                                <a:cubicBezTo>
                                  <a:pt x="5867" y="10401"/>
                                  <a:pt x="7188" y="8763"/>
                                  <a:pt x="8750" y="7214"/>
                                </a:cubicBezTo>
                                <a:cubicBezTo>
                                  <a:pt x="11214" y="4750"/>
                                  <a:pt x="13729" y="2934"/>
                                  <a:pt x="16282" y="1765"/>
                                </a:cubicBezTo>
                                <a:cubicBezTo>
                                  <a:pt x="18834" y="610"/>
                                  <a:pt x="21323" y="26"/>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4" name="Shape 7824"/>
                        <wps:cNvSpPr/>
                        <wps:spPr>
                          <a:xfrm>
                            <a:off x="4453268"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5" name="Shape 7825"/>
                        <wps:cNvSpPr/>
                        <wps:spPr>
                          <a:xfrm>
                            <a:off x="4496867"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6" name="Shape 7826"/>
                        <wps:cNvSpPr/>
                        <wps:spPr>
                          <a:xfrm>
                            <a:off x="4530370" y="1589319"/>
                            <a:ext cx="33514" cy="65116"/>
                          </a:xfrm>
                          <a:custGeom>
                            <a:avLst/>
                            <a:gdLst/>
                            <a:ahLst/>
                            <a:cxnLst/>
                            <a:rect l="0" t="0" r="0" b="0"/>
                            <a:pathLst>
                              <a:path w="33514" h="65116">
                                <a:moveTo>
                                  <a:pt x="0" y="0"/>
                                </a:moveTo>
                                <a:lnTo>
                                  <a:pt x="5498" y="2658"/>
                                </a:lnTo>
                                <a:cubicBezTo>
                                  <a:pt x="9321" y="5337"/>
                                  <a:pt x="13334" y="8792"/>
                                  <a:pt x="17538" y="12995"/>
                                </a:cubicBezTo>
                                <a:cubicBezTo>
                                  <a:pt x="21462" y="16920"/>
                                  <a:pt x="24726" y="20806"/>
                                  <a:pt x="27342" y="24654"/>
                                </a:cubicBezTo>
                                <a:cubicBezTo>
                                  <a:pt x="29958" y="28515"/>
                                  <a:pt x="31724" y="32325"/>
                                  <a:pt x="32613" y="36084"/>
                                </a:cubicBezTo>
                                <a:cubicBezTo>
                                  <a:pt x="33514" y="39843"/>
                                  <a:pt x="33438" y="43526"/>
                                  <a:pt x="32397" y="47108"/>
                                </a:cubicBezTo>
                                <a:cubicBezTo>
                                  <a:pt x="31355" y="50702"/>
                                  <a:pt x="29146" y="54194"/>
                                  <a:pt x="25755" y="57585"/>
                                </a:cubicBezTo>
                                <a:cubicBezTo>
                                  <a:pt x="22542" y="60798"/>
                                  <a:pt x="19265" y="62932"/>
                                  <a:pt x="15925" y="63986"/>
                                </a:cubicBezTo>
                                <a:cubicBezTo>
                                  <a:pt x="12585" y="65040"/>
                                  <a:pt x="9130" y="65116"/>
                                  <a:pt x="5562" y="64240"/>
                                </a:cubicBezTo>
                                <a:lnTo>
                                  <a:pt x="0" y="61555"/>
                                </a:lnTo>
                                <a:lnTo>
                                  <a:pt x="0" y="50686"/>
                                </a:lnTo>
                                <a:lnTo>
                                  <a:pt x="7657" y="54931"/>
                                </a:lnTo>
                                <a:cubicBezTo>
                                  <a:pt x="10197" y="55756"/>
                                  <a:pt x="12509" y="55883"/>
                                  <a:pt x="14604" y="55325"/>
                                </a:cubicBezTo>
                                <a:cubicBezTo>
                                  <a:pt x="16687" y="54753"/>
                                  <a:pt x="18681" y="53521"/>
                                  <a:pt x="20573" y="51629"/>
                                </a:cubicBezTo>
                                <a:cubicBezTo>
                                  <a:pt x="22046" y="50156"/>
                                  <a:pt x="23113" y="48632"/>
                                  <a:pt x="23761" y="47032"/>
                                </a:cubicBezTo>
                                <a:cubicBezTo>
                                  <a:pt x="24396" y="45444"/>
                                  <a:pt x="24688" y="43806"/>
                                  <a:pt x="24599" y="42116"/>
                                </a:cubicBezTo>
                                <a:cubicBezTo>
                                  <a:pt x="24523" y="40440"/>
                                  <a:pt x="24129" y="38713"/>
                                  <a:pt x="23418" y="36948"/>
                                </a:cubicBezTo>
                                <a:cubicBezTo>
                                  <a:pt x="22707" y="35195"/>
                                  <a:pt x="21767" y="33405"/>
                                  <a:pt x="20573" y="31588"/>
                                </a:cubicBezTo>
                                <a:cubicBezTo>
                                  <a:pt x="19392" y="29772"/>
                                  <a:pt x="17982" y="27931"/>
                                  <a:pt x="16357" y="26064"/>
                                </a:cubicBezTo>
                                <a:cubicBezTo>
                                  <a:pt x="14718" y="24197"/>
                                  <a:pt x="12966" y="22304"/>
                                  <a:pt x="11073" y="20412"/>
                                </a:cubicBezTo>
                                <a:cubicBezTo>
                                  <a:pt x="8521" y="17859"/>
                                  <a:pt x="6133" y="15663"/>
                                  <a:pt x="3923"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7" name="Shape 7827"/>
                        <wps:cNvSpPr/>
                        <wps:spPr>
                          <a:xfrm>
                            <a:off x="4540834" y="1548530"/>
                            <a:ext cx="71146" cy="68606"/>
                          </a:xfrm>
                          <a:custGeom>
                            <a:avLst/>
                            <a:gdLst/>
                            <a:ahLst/>
                            <a:cxnLst/>
                            <a:rect l="0" t="0" r="0" b="0"/>
                            <a:pathLst>
                              <a:path w="71146"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cubicBezTo>
                                  <a:pt x="69914" y="37884"/>
                                  <a:pt x="70295" y="38341"/>
                                  <a:pt x="70561" y="38760"/>
                                </a:cubicBezTo>
                                <a:cubicBezTo>
                                  <a:pt x="70828" y="39179"/>
                                  <a:pt x="70993" y="39560"/>
                                  <a:pt x="71069" y="39903"/>
                                </a:cubicBezTo>
                                <a:cubicBezTo>
                                  <a:pt x="71146" y="40246"/>
                                  <a:pt x="71146" y="40551"/>
                                  <a:pt x="71069" y="40818"/>
                                </a:cubicBezTo>
                                <a:cubicBezTo>
                                  <a:pt x="70993" y="41084"/>
                                  <a:pt x="70866" y="41300"/>
                                  <a:pt x="70676" y="41491"/>
                                </a:cubicBez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8" name="Shape 7828"/>
                        <wps:cNvSpPr/>
                        <wps:spPr>
                          <a:xfrm>
                            <a:off x="4576102" y="1505668"/>
                            <a:ext cx="69279" cy="70815"/>
                          </a:xfrm>
                          <a:custGeom>
                            <a:avLst/>
                            <a:gdLst/>
                            <a:ahLst/>
                            <a:cxnLst/>
                            <a:rect l="0" t="0" r="0" b="0"/>
                            <a:pathLst>
                              <a:path w="69279" h="70815">
                                <a:moveTo>
                                  <a:pt x="22987" y="89"/>
                                </a:moveTo>
                                <a:cubicBezTo>
                                  <a:pt x="25286" y="0"/>
                                  <a:pt x="27508" y="419"/>
                                  <a:pt x="29629" y="1372"/>
                                </a:cubicBezTo>
                                <a:cubicBezTo>
                                  <a:pt x="31763" y="2311"/>
                                  <a:pt x="33769" y="3721"/>
                                  <a:pt x="35636" y="5588"/>
                                </a:cubicBezTo>
                                <a:cubicBezTo>
                                  <a:pt x="37236" y="7201"/>
                                  <a:pt x="38519" y="8903"/>
                                  <a:pt x="39484" y="10706"/>
                                </a:cubicBezTo>
                                <a:cubicBezTo>
                                  <a:pt x="40437" y="12509"/>
                                  <a:pt x="41046" y="14351"/>
                                  <a:pt x="41301" y="16230"/>
                                </a:cubicBezTo>
                                <a:cubicBezTo>
                                  <a:pt x="41542" y="18110"/>
                                  <a:pt x="41453" y="20015"/>
                                  <a:pt x="41021" y="21946"/>
                                </a:cubicBezTo>
                                <a:cubicBezTo>
                                  <a:pt x="40589" y="23888"/>
                                  <a:pt x="39738" y="25768"/>
                                  <a:pt x="38481" y="27610"/>
                                </a:cubicBezTo>
                                <a:lnTo>
                                  <a:pt x="38557" y="27699"/>
                                </a:lnTo>
                                <a:cubicBezTo>
                                  <a:pt x="40500" y="26111"/>
                                  <a:pt x="42558" y="24943"/>
                                  <a:pt x="44704" y="24181"/>
                                </a:cubicBezTo>
                                <a:cubicBezTo>
                                  <a:pt x="46863" y="23419"/>
                                  <a:pt x="48997" y="23038"/>
                                  <a:pt x="51105" y="23038"/>
                                </a:cubicBezTo>
                                <a:cubicBezTo>
                                  <a:pt x="53213" y="23038"/>
                                  <a:pt x="55258" y="23444"/>
                                  <a:pt x="57264" y="24257"/>
                                </a:cubicBezTo>
                                <a:cubicBezTo>
                                  <a:pt x="59258" y="25070"/>
                                  <a:pt x="61062" y="26289"/>
                                  <a:pt x="62662" y="27889"/>
                                </a:cubicBezTo>
                                <a:cubicBezTo>
                                  <a:pt x="65012" y="30226"/>
                                  <a:pt x="66713" y="32753"/>
                                  <a:pt x="67780" y="35446"/>
                                </a:cubicBezTo>
                                <a:cubicBezTo>
                                  <a:pt x="68847" y="38138"/>
                                  <a:pt x="69279" y="40932"/>
                                  <a:pt x="69101" y="43790"/>
                                </a:cubicBezTo>
                                <a:cubicBezTo>
                                  <a:pt x="68910" y="46660"/>
                                  <a:pt x="68072" y="49581"/>
                                  <a:pt x="66548" y="52540"/>
                                </a:cubicBezTo>
                                <a:cubicBezTo>
                                  <a:pt x="65037" y="55499"/>
                                  <a:pt x="62878" y="58382"/>
                                  <a:pt x="60058" y="61201"/>
                                </a:cubicBezTo>
                                <a:cubicBezTo>
                                  <a:pt x="58357" y="62903"/>
                                  <a:pt x="56617" y="64364"/>
                                  <a:pt x="54851" y="65583"/>
                                </a:cubicBezTo>
                                <a:cubicBezTo>
                                  <a:pt x="53086" y="66789"/>
                                  <a:pt x="51435" y="67780"/>
                                  <a:pt x="49899" y="68555"/>
                                </a:cubicBezTo>
                                <a:cubicBezTo>
                                  <a:pt x="48362" y="69329"/>
                                  <a:pt x="47003" y="69901"/>
                                  <a:pt x="45834" y="70256"/>
                                </a:cubicBezTo>
                                <a:cubicBezTo>
                                  <a:pt x="44666" y="70612"/>
                                  <a:pt x="43891" y="70790"/>
                                  <a:pt x="43510" y="70802"/>
                                </a:cubicBezTo>
                                <a:cubicBezTo>
                                  <a:pt x="43129" y="70815"/>
                                  <a:pt x="42787" y="70790"/>
                                  <a:pt x="42494" y="70714"/>
                                </a:cubicBezTo>
                                <a:cubicBezTo>
                                  <a:pt x="42215" y="70625"/>
                                  <a:pt x="41897" y="70498"/>
                                  <a:pt x="41554" y="70320"/>
                                </a:cubicBezTo>
                                <a:cubicBezTo>
                                  <a:pt x="41211" y="70129"/>
                                  <a:pt x="40830" y="69863"/>
                                  <a:pt x="40411" y="69520"/>
                                </a:cubicBezTo>
                                <a:cubicBezTo>
                                  <a:pt x="39993" y="69177"/>
                                  <a:pt x="39497" y="68732"/>
                                  <a:pt x="38951" y="68186"/>
                                </a:cubicBezTo>
                                <a:cubicBezTo>
                                  <a:pt x="37998" y="67234"/>
                                  <a:pt x="37440" y="66484"/>
                                  <a:pt x="37262" y="65926"/>
                                </a:cubicBezTo>
                                <a:cubicBezTo>
                                  <a:pt x="37084" y="65367"/>
                                  <a:pt x="37160" y="64910"/>
                                  <a:pt x="37516" y="64567"/>
                                </a:cubicBezTo>
                                <a:cubicBezTo>
                                  <a:pt x="37757" y="64326"/>
                                  <a:pt x="38443" y="64046"/>
                                  <a:pt x="39586" y="63754"/>
                                </a:cubicBezTo>
                                <a:cubicBezTo>
                                  <a:pt x="40716" y="63462"/>
                                  <a:pt x="42088" y="63005"/>
                                  <a:pt x="43701" y="62370"/>
                                </a:cubicBezTo>
                                <a:cubicBezTo>
                                  <a:pt x="45301" y="61735"/>
                                  <a:pt x="47066" y="60884"/>
                                  <a:pt x="48984" y="59804"/>
                                </a:cubicBezTo>
                                <a:cubicBezTo>
                                  <a:pt x="50902" y="58725"/>
                                  <a:pt x="52781" y="57264"/>
                                  <a:pt x="54623" y="55435"/>
                                </a:cubicBezTo>
                                <a:cubicBezTo>
                                  <a:pt x="56401" y="53658"/>
                                  <a:pt x="57747" y="51867"/>
                                  <a:pt x="58649" y="50063"/>
                                </a:cubicBezTo>
                                <a:cubicBezTo>
                                  <a:pt x="59550" y="48273"/>
                                  <a:pt x="60046" y="46507"/>
                                  <a:pt x="60147" y="44767"/>
                                </a:cubicBezTo>
                                <a:cubicBezTo>
                                  <a:pt x="60249" y="43040"/>
                                  <a:pt x="59970" y="41377"/>
                                  <a:pt x="59309" y="39802"/>
                                </a:cubicBezTo>
                                <a:cubicBezTo>
                                  <a:pt x="58649" y="38227"/>
                                  <a:pt x="57671" y="36779"/>
                                  <a:pt x="56350" y="35471"/>
                                </a:cubicBezTo>
                                <a:cubicBezTo>
                                  <a:pt x="54902" y="34023"/>
                                  <a:pt x="53315" y="33007"/>
                                  <a:pt x="51575" y="32436"/>
                                </a:cubicBezTo>
                                <a:cubicBezTo>
                                  <a:pt x="49822" y="31864"/>
                                  <a:pt x="47968" y="31724"/>
                                  <a:pt x="46000" y="32004"/>
                                </a:cubicBezTo>
                                <a:cubicBezTo>
                                  <a:pt x="44031" y="32296"/>
                                  <a:pt x="41999" y="33032"/>
                                  <a:pt x="39916" y="34227"/>
                                </a:cubicBezTo>
                                <a:cubicBezTo>
                                  <a:pt x="37821" y="35420"/>
                                  <a:pt x="35725" y="37071"/>
                                  <a:pt x="33630" y="39167"/>
                                </a:cubicBezTo>
                                <a:lnTo>
                                  <a:pt x="28626" y="44171"/>
                                </a:lnTo>
                                <a:cubicBezTo>
                                  <a:pt x="28410" y="44386"/>
                                  <a:pt x="28143" y="44552"/>
                                  <a:pt x="27851" y="44666"/>
                                </a:cubicBezTo>
                                <a:cubicBezTo>
                                  <a:pt x="27559" y="44780"/>
                                  <a:pt x="27229" y="44805"/>
                                  <a:pt x="26873" y="44742"/>
                                </a:cubicBezTo>
                                <a:cubicBezTo>
                                  <a:pt x="26505" y="44679"/>
                                  <a:pt x="26111" y="44526"/>
                                  <a:pt x="25679" y="44285"/>
                                </a:cubicBezTo>
                                <a:cubicBezTo>
                                  <a:pt x="25235" y="44031"/>
                                  <a:pt x="24740" y="43637"/>
                                  <a:pt x="24193" y="43078"/>
                                </a:cubicBezTo>
                                <a:cubicBezTo>
                                  <a:pt x="23685" y="42583"/>
                                  <a:pt x="23317" y="42126"/>
                                  <a:pt x="23063" y="41720"/>
                                </a:cubicBezTo>
                                <a:cubicBezTo>
                                  <a:pt x="22809" y="41313"/>
                                  <a:pt x="22657" y="40945"/>
                                  <a:pt x="22606" y="40602"/>
                                </a:cubicBezTo>
                                <a:cubicBezTo>
                                  <a:pt x="22555" y="40259"/>
                                  <a:pt x="22581" y="39941"/>
                                  <a:pt x="22670" y="39675"/>
                                </a:cubicBezTo>
                                <a:cubicBezTo>
                                  <a:pt x="22758" y="39395"/>
                                  <a:pt x="22923" y="39141"/>
                                  <a:pt x="23165" y="38900"/>
                                </a:cubicBezTo>
                                <a:lnTo>
                                  <a:pt x="27623" y="34442"/>
                                </a:lnTo>
                                <a:cubicBezTo>
                                  <a:pt x="29363" y="32702"/>
                                  <a:pt x="30696" y="30924"/>
                                  <a:pt x="31623" y="29096"/>
                                </a:cubicBezTo>
                                <a:cubicBezTo>
                                  <a:pt x="32563" y="27267"/>
                                  <a:pt x="33084" y="25451"/>
                                  <a:pt x="33210" y="23647"/>
                                </a:cubicBezTo>
                                <a:cubicBezTo>
                                  <a:pt x="33325" y="21844"/>
                                  <a:pt x="33058" y="20104"/>
                                  <a:pt x="32398" y="18415"/>
                                </a:cubicBezTo>
                                <a:cubicBezTo>
                                  <a:pt x="31737" y="16739"/>
                                  <a:pt x="30683" y="15164"/>
                                  <a:pt x="29235" y="13729"/>
                                </a:cubicBezTo>
                                <a:cubicBezTo>
                                  <a:pt x="28194" y="12674"/>
                                  <a:pt x="27013" y="11836"/>
                                  <a:pt x="25705" y="11214"/>
                                </a:cubicBezTo>
                                <a:cubicBezTo>
                                  <a:pt x="24409" y="10604"/>
                                  <a:pt x="23063" y="10274"/>
                                  <a:pt x="21666" y="10249"/>
                                </a:cubicBezTo>
                                <a:cubicBezTo>
                                  <a:pt x="20269" y="10223"/>
                                  <a:pt x="18834" y="10541"/>
                                  <a:pt x="17361" y="11201"/>
                                </a:cubicBezTo>
                                <a:cubicBezTo>
                                  <a:pt x="15888" y="11849"/>
                                  <a:pt x="14453" y="12878"/>
                                  <a:pt x="13056" y="14275"/>
                                </a:cubicBezTo>
                                <a:cubicBezTo>
                                  <a:pt x="11532" y="15799"/>
                                  <a:pt x="10363" y="17437"/>
                                  <a:pt x="9551" y="19164"/>
                                </a:cubicBezTo>
                                <a:cubicBezTo>
                                  <a:pt x="8738" y="20904"/>
                                  <a:pt x="8090" y="22542"/>
                                  <a:pt x="7620" y="24066"/>
                                </a:cubicBezTo>
                                <a:cubicBezTo>
                                  <a:pt x="7138" y="25590"/>
                                  <a:pt x="6807" y="26911"/>
                                  <a:pt x="6604" y="28029"/>
                                </a:cubicBezTo>
                                <a:cubicBezTo>
                                  <a:pt x="6414" y="29146"/>
                                  <a:pt x="6185" y="29832"/>
                                  <a:pt x="5918" y="30099"/>
                                </a:cubicBezTo>
                                <a:cubicBezTo>
                                  <a:pt x="5728" y="30290"/>
                                  <a:pt x="5537" y="30416"/>
                                  <a:pt x="5321" y="30493"/>
                                </a:cubicBezTo>
                                <a:cubicBezTo>
                                  <a:pt x="5118" y="30569"/>
                                  <a:pt x="4864" y="30556"/>
                                  <a:pt x="4572" y="30455"/>
                                </a:cubicBezTo>
                                <a:cubicBezTo>
                                  <a:pt x="4280" y="30353"/>
                                  <a:pt x="3950" y="30137"/>
                                  <a:pt x="3543" y="29819"/>
                                </a:cubicBezTo>
                                <a:cubicBezTo>
                                  <a:pt x="3150" y="29502"/>
                                  <a:pt x="2667" y="29058"/>
                                  <a:pt x="2083" y="28486"/>
                                </a:cubicBezTo>
                                <a:cubicBezTo>
                                  <a:pt x="1689" y="28092"/>
                                  <a:pt x="1359" y="27724"/>
                                  <a:pt x="1079" y="27394"/>
                                </a:cubicBezTo>
                                <a:cubicBezTo>
                                  <a:pt x="813" y="27063"/>
                                  <a:pt x="597" y="26746"/>
                                  <a:pt x="457" y="26454"/>
                                </a:cubicBezTo>
                                <a:cubicBezTo>
                                  <a:pt x="305" y="26149"/>
                                  <a:pt x="191" y="25857"/>
                                  <a:pt x="114" y="25565"/>
                                </a:cubicBezTo>
                                <a:cubicBezTo>
                                  <a:pt x="38" y="25273"/>
                                  <a:pt x="0" y="24879"/>
                                  <a:pt x="0" y="24371"/>
                                </a:cubicBezTo>
                                <a:cubicBezTo>
                                  <a:pt x="0" y="23876"/>
                                  <a:pt x="140" y="23012"/>
                                  <a:pt x="432" y="21768"/>
                                </a:cubicBezTo>
                                <a:cubicBezTo>
                                  <a:pt x="724" y="20536"/>
                                  <a:pt x="1194" y="19126"/>
                                  <a:pt x="1854" y="17551"/>
                                </a:cubicBezTo>
                                <a:cubicBezTo>
                                  <a:pt x="2515" y="15977"/>
                                  <a:pt x="3416" y="14300"/>
                                  <a:pt x="4559" y="12522"/>
                                </a:cubicBezTo>
                                <a:cubicBezTo>
                                  <a:pt x="5702" y="10744"/>
                                  <a:pt x="7112" y="9017"/>
                                  <a:pt x="8801" y="7328"/>
                                </a:cubicBezTo>
                                <a:cubicBezTo>
                                  <a:pt x="11163" y="4966"/>
                                  <a:pt x="13551" y="3188"/>
                                  <a:pt x="15939" y="2006"/>
                                </a:cubicBezTo>
                                <a:cubicBezTo>
                                  <a:pt x="18339" y="813"/>
                                  <a:pt x="20688" y="178"/>
                                  <a:pt x="22987" y="89"/>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29" name="Shape 7829"/>
                        <wps:cNvSpPr/>
                        <wps:spPr>
                          <a:xfrm>
                            <a:off x="4722869"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0" name="Shape 7830"/>
                        <wps:cNvSpPr/>
                        <wps:spPr>
                          <a:xfrm>
                            <a:off x="4766469"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1" name="Shape 7831"/>
                        <wps:cNvSpPr/>
                        <wps:spPr>
                          <a:xfrm>
                            <a:off x="4799972" y="1589319"/>
                            <a:ext cx="33514" cy="65116"/>
                          </a:xfrm>
                          <a:custGeom>
                            <a:avLst/>
                            <a:gdLst/>
                            <a:ahLst/>
                            <a:cxnLst/>
                            <a:rect l="0" t="0" r="0" b="0"/>
                            <a:pathLst>
                              <a:path w="33514" h="65116">
                                <a:moveTo>
                                  <a:pt x="0" y="0"/>
                                </a:moveTo>
                                <a:lnTo>
                                  <a:pt x="5498" y="2658"/>
                                </a:lnTo>
                                <a:cubicBezTo>
                                  <a:pt x="9321" y="5337"/>
                                  <a:pt x="13334" y="8792"/>
                                  <a:pt x="17538" y="12995"/>
                                </a:cubicBezTo>
                                <a:cubicBezTo>
                                  <a:pt x="21462" y="16920"/>
                                  <a:pt x="24726" y="20806"/>
                                  <a:pt x="27342" y="24654"/>
                                </a:cubicBezTo>
                                <a:cubicBezTo>
                                  <a:pt x="29958" y="28515"/>
                                  <a:pt x="31724" y="32325"/>
                                  <a:pt x="32613" y="36084"/>
                                </a:cubicBezTo>
                                <a:cubicBezTo>
                                  <a:pt x="33514" y="39843"/>
                                  <a:pt x="33438" y="43526"/>
                                  <a:pt x="32397" y="47108"/>
                                </a:cubicBezTo>
                                <a:cubicBezTo>
                                  <a:pt x="31355" y="50702"/>
                                  <a:pt x="29146" y="54194"/>
                                  <a:pt x="25755" y="57585"/>
                                </a:cubicBezTo>
                                <a:cubicBezTo>
                                  <a:pt x="22542" y="60798"/>
                                  <a:pt x="19265" y="62932"/>
                                  <a:pt x="15925" y="63986"/>
                                </a:cubicBezTo>
                                <a:cubicBezTo>
                                  <a:pt x="12585" y="65040"/>
                                  <a:pt x="9130" y="65116"/>
                                  <a:pt x="5562" y="64240"/>
                                </a:cubicBezTo>
                                <a:lnTo>
                                  <a:pt x="0" y="61555"/>
                                </a:lnTo>
                                <a:lnTo>
                                  <a:pt x="0" y="50686"/>
                                </a:lnTo>
                                <a:lnTo>
                                  <a:pt x="7657" y="54931"/>
                                </a:lnTo>
                                <a:cubicBezTo>
                                  <a:pt x="10197" y="55756"/>
                                  <a:pt x="12509" y="55883"/>
                                  <a:pt x="14604" y="55325"/>
                                </a:cubicBezTo>
                                <a:cubicBezTo>
                                  <a:pt x="16687" y="54753"/>
                                  <a:pt x="18681" y="53521"/>
                                  <a:pt x="20573" y="51629"/>
                                </a:cubicBezTo>
                                <a:cubicBezTo>
                                  <a:pt x="22046" y="50156"/>
                                  <a:pt x="23113" y="48632"/>
                                  <a:pt x="23761" y="47032"/>
                                </a:cubicBezTo>
                                <a:cubicBezTo>
                                  <a:pt x="24396" y="45444"/>
                                  <a:pt x="24688" y="43806"/>
                                  <a:pt x="24599" y="42116"/>
                                </a:cubicBezTo>
                                <a:cubicBezTo>
                                  <a:pt x="24523" y="40440"/>
                                  <a:pt x="24129" y="38713"/>
                                  <a:pt x="23418" y="36948"/>
                                </a:cubicBezTo>
                                <a:cubicBezTo>
                                  <a:pt x="22707" y="35195"/>
                                  <a:pt x="21767" y="33405"/>
                                  <a:pt x="20573" y="31588"/>
                                </a:cubicBezTo>
                                <a:cubicBezTo>
                                  <a:pt x="19392" y="29772"/>
                                  <a:pt x="17982" y="27931"/>
                                  <a:pt x="16357" y="26064"/>
                                </a:cubicBezTo>
                                <a:cubicBezTo>
                                  <a:pt x="14718" y="24197"/>
                                  <a:pt x="12966" y="22304"/>
                                  <a:pt x="11073" y="20412"/>
                                </a:cubicBezTo>
                                <a:cubicBezTo>
                                  <a:pt x="8521" y="17859"/>
                                  <a:pt x="6133" y="15663"/>
                                  <a:pt x="3923"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2" name="Shape 7832"/>
                        <wps:cNvSpPr/>
                        <wps:spPr>
                          <a:xfrm>
                            <a:off x="4810436" y="1548530"/>
                            <a:ext cx="69679" cy="68606"/>
                          </a:xfrm>
                          <a:custGeom>
                            <a:avLst/>
                            <a:gdLst/>
                            <a:ahLst/>
                            <a:cxnLst/>
                            <a:rect l="0" t="0" r="0" b="0"/>
                            <a:pathLst>
                              <a:path w="69679"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lnTo>
                                  <a:pt x="69679" y="37701"/>
                                </a:lnTo>
                                <a:lnTo>
                                  <a:pt x="69679" y="42488"/>
                                </a:ln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3" name="Shape 7833"/>
                        <wps:cNvSpPr/>
                        <wps:spPr>
                          <a:xfrm>
                            <a:off x="4857820" y="1502594"/>
                            <a:ext cx="22295" cy="67056"/>
                          </a:xfrm>
                          <a:custGeom>
                            <a:avLst/>
                            <a:gdLst/>
                            <a:ahLst/>
                            <a:cxnLst/>
                            <a:rect l="0" t="0" r="0" b="0"/>
                            <a:pathLst>
                              <a:path w="22295" h="67056">
                                <a:moveTo>
                                  <a:pt x="9601" y="51"/>
                                </a:moveTo>
                                <a:cubicBezTo>
                                  <a:pt x="9982" y="0"/>
                                  <a:pt x="10300" y="102"/>
                                  <a:pt x="10528" y="343"/>
                                </a:cubicBezTo>
                                <a:lnTo>
                                  <a:pt x="22295" y="12105"/>
                                </a:lnTo>
                                <a:lnTo>
                                  <a:pt x="22295" y="25679"/>
                                </a:lnTo>
                                <a:lnTo>
                                  <a:pt x="8318" y="11709"/>
                                </a:lnTo>
                                <a:lnTo>
                                  <a:pt x="8242" y="11786"/>
                                </a:lnTo>
                                <a:lnTo>
                                  <a:pt x="19850" y="56223"/>
                                </a:lnTo>
                                <a:lnTo>
                                  <a:pt x="22295" y="53778"/>
                                </a:lnTo>
                                <a:lnTo>
                                  <a:pt x="22295" y="64979"/>
                                </a:lnTo>
                                <a:lnTo>
                                  <a:pt x="21056" y="66218"/>
                                </a:lnTo>
                                <a:cubicBezTo>
                                  <a:pt x="20739" y="66535"/>
                                  <a:pt x="20447" y="66751"/>
                                  <a:pt x="20155" y="66891"/>
                                </a:cubicBezTo>
                                <a:cubicBezTo>
                                  <a:pt x="19863" y="67018"/>
                                  <a:pt x="19533" y="67056"/>
                                  <a:pt x="19152" y="67018"/>
                                </a:cubicBezTo>
                                <a:cubicBezTo>
                                  <a:pt x="18771" y="66980"/>
                                  <a:pt x="18352" y="66789"/>
                                  <a:pt x="17894" y="66459"/>
                                </a:cubicBezTo>
                                <a:cubicBezTo>
                                  <a:pt x="17437" y="66129"/>
                                  <a:pt x="16891" y="65646"/>
                                  <a:pt x="16256" y="65024"/>
                                </a:cubicBezTo>
                                <a:cubicBezTo>
                                  <a:pt x="15761" y="64516"/>
                                  <a:pt x="15316" y="64059"/>
                                  <a:pt x="14948" y="63640"/>
                                </a:cubicBezTo>
                                <a:cubicBezTo>
                                  <a:pt x="14580" y="63221"/>
                                  <a:pt x="14275" y="62802"/>
                                  <a:pt x="14021" y="62395"/>
                                </a:cubicBezTo>
                                <a:cubicBezTo>
                                  <a:pt x="13779" y="61989"/>
                                  <a:pt x="13564" y="61569"/>
                                  <a:pt x="13386" y="61138"/>
                                </a:cubicBezTo>
                                <a:cubicBezTo>
                                  <a:pt x="13221" y="60706"/>
                                  <a:pt x="13055" y="60223"/>
                                  <a:pt x="12890" y="59703"/>
                                </a:cubicBezTo>
                                <a:lnTo>
                                  <a:pt x="76" y="10478"/>
                                </a:lnTo>
                                <a:cubicBezTo>
                                  <a:pt x="0" y="10135"/>
                                  <a:pt x="13" y="9754"/>
                                  <a:pt x="102" y="9347"/>
                                </a:cubicBezTo>
                                <a:cubicBezTo>
                                  <a:pt x="203" y="8928"/>
                                  <a:pt x="406" y="8471"/>
                                  <a:pt x="698" y="7963"/>
                                </a:cubicBezTo>
                                <a:cubicBezTo>
                                  <a:pt x="991" y="7455"/>
                                  <a:pt x="1422" y="6883"/>
                                  <a:pt x="1968" y="6261"/>
                                </a:cubicBezTo>
                                <a:cubicBezTo>
                                  <a:pt x="2515" y="5626"/>
                                  <a:pt x="3200" y="4915"/>
                                  <a:pt x="4001" y="4102"/>
                                </a:cubicBezTo>
                                <a:cubicBezTo>
                                  <a:pt x="4890" y="3226"/>
                                  <a:pt x="5690" y="2489"/>
                                  <a:pt x="6414" y="1892"/>
                                </a:cubicBezTo>
                                <a:cubicBezTo>
                                  <a:pt x="7137" y="1308"/>
                                  <a:pt x="7760" y="864"/>
                                  <a:pt x="8255" y="559"/>
                                </a:cubicBezTo>
                                <a:cubicBezTo>
                                  <a:pt x="8763" y="267"/>
                                  <a:pt x="9220" y="89"/>
                                  <a:pt x="9601" y="51"/>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4" name="Shape 7834"/>
                        <wps:cNvSpPr/>
                        <wps:spPr>
                          <a:xfrm>
                            <a:off x="4880115" y="1586232"/>
                            <a:ext cx="1467" cy="4787"/>
                          </a:xfrm>
                          <a:custGeom>
                            <a:avLst/>
                            <a:gdLst/>
                            <a:ahLst/>
                            <a:cxnLst/>
                            <a:rect l="0" t="0" r="0" b="0"/>
                            <a:pathLst>
                              <a:path w="1467" h="4787">
                                <a:moveTo>
                                  <a:pt x="0" y="0"/>
                                </a:moveTo>
                                <a:lnTo>
                                  <a:pt x="883" y="1059"/>
                                </a:lnTo>
                                <a:cubicBezTo>
                                  <a:pt x="1150" y="1478"/>
                                  <a:pt x="1315" y="1859"/>
                                  <a:pt x="1391" y="2202"/>
                                </a:cubicBezTo>
                                <a:cubicBezTo>
                                  <a:pt x="1467" y="2545"/>
                                  <a:pt x="1467" y="2850"/>
                                  <a:pt x="1391" y="3116"/>
                                </a:cubicBezTo>
                                <a:cubicBezTo>
                                  <a:pt x="1315" y="3383"/>
                                  <a:pt x="1188" y="3599"/>
                                  <a:pt x="997" y="3790"/>
                                </a:cubicBezTo>
                                <a:lnTo>
                                  <a:pt x="0" y="4787"/>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5" name="Shape 7835"/>
                        <wps:cNvSpPr/>
                        <wps:spPr>
                          <a:xfrm>
                            <a:off x="4880115" y="1514699"/>
                            <a:ext cx="37586" cy="52875"/>
                          </a:xfrm>
                          <a:custGeom>
                            <a:avLst/>
                            <a:gdLst/>
                            <a:ahLst/>
                            <a:cxnLst/>
                            <a:rect l="0" t="0" r="0" b="0"/>
                            <a:pathLst>
                              <a:path w="37586" h="52875">
                                <a:moveTo>
                                  <a:pt x="0" y="0"/>
                                </a:moveTo>
                                <a:lnTo>
                                  <a:pt x="20834" y="20826"/>
                                </a:lnTo>
                                <a:lnTo>
                                  <a:pt x="26600" y="15073"/>
                                </a:lnTo>
                                <a:cubicBezTo>
                                  <a:pt x="27045" y="14629"/>
                                  <a:pt x="27642" y="14489"/>
                                  <a:pt x="28378" y="14680"/>
                                </a:cubicBezTo>
                                <a:cubicBezTo>
                                  <a:pt x="29115" y="14857"/>
                                  <a:pt x="29953" y="15429"/>
                                  <a:pt x="30905" y="16369"/>
                                </a:cubicBezTo>
                                <a:cubicBezTo>
                                  <a:pt x="31769" y="17245"/>
                                  <a:pt x="32315" y="18058"/>
                                  <a:pt x="32557" y="18820"/>
                                </a:cubicBezTo>
                                <a:cubicBezTo>
                                  <a:pt x="32798" y="19582"/>
                                  <a:pt x="32671" y="20204"/>
                                  <a:pt x="32201" y="20674"/>
                                </a:cubicBezTo>
                                <a:lnTo>
                                  <a:pt x="26435" y="26440"/>
                                </a:lnTo>
                                <a:lnTo>
                                  <a:pt x="37179" y="37171"/>
                                </a:lnTo>
                                <a:cubicBezTo>
                                  <a:pt x="37383" y="37374"/>
                                  <a:pt x="37509" y="37616"/>
                                  <a:pt x="37548" y="37870"/>
                                </a:cubicBezTo>
                                <a:cubicBezTo>
                                  <a:pt x="37586" y="38124"/>
                                  <a:pt x="37522" y="38429"/>
                                  <a:pt x="37344" y="38810"/>
                                </a:cubicBezTo>
                                <a:cubicBezTo>
                                  <a:pt x="37179" y="39191"/>
                                  <a:pt x="36912" y="39622"/>
                                  <a:pt x="36531" y="40105"/>
                                </a:cubicBezTo>
                                <a:cubicBezTo>
                                  <a:pt x="36151" y="40587"/>
                                  <a:pt x="35617" y="41172"/>
                                  <a:pt x="34944" y="41845"/>
                                </a:cubicBezTo>
                                <a:cubicBezTo>
                                  <a:pt x="34296" y="42493"/>
                                  <a:pt x="33725" y="43013"/>
                                  <a:pt x="33242" y="43394"/>
                                </a:cubicBezTo>
                                <a:cubicBezTo>
                                  <a:pt x="32747" y="43775"/>
                                  <a:pt x="32328" y="44042"/>
                                  <a:pt x="31960" y="44195"/>
                                </a:cubicBezTo>
                                <a:cubicBezTo>
                                  <a:pt x="31604" y="44347"/>
                                  <a:pt x="31299" y="44398"/>
                                  <a:pt x="31058" y="44347"/>
                                </a:cubicBezTo>
                                <a:cubicBezTo>
                                  <a:pt x="30817" y="44296"/>
                                  <a:pt x="30601" y="44169"/>
                                  <a:pt x="30385" y="43953"/>
                                </a:cubicBezTo>
                                <a:lnTo>
                                  <a:pt x="19653" y="33222"/>
                                </a:lnTo>
                                <a:lnTo>
                                  <a:pt x="0" y="52875"/>
                                </a:lnTo>
                                <a:lnTo>
                                  <a:pt x="0" y="41673"/>
                                </a:lnTo>
                                <a:lnTo>
                                  <a:pt x="14053" y="27621"/>
                                </a:lnTo>
                                <a:lnTo>
                                  <a:pt x="0" y="13575"/>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6" name="Shape 7836"/>
                        <wps:cNvSpPr/>
                        <wps:spPr>
                          <a:xfrm>
                            <a:off x="4992471"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7" name="Shape 7837"/>
                        <wps:cNvSpPr/>
                        <wps:spPr>
                          <a:xfrm>
                            <a:off x="5036071"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8" name="Shape 7838"/>
                        <wps:cNvSpPr/>
                        <wps:spPr>
                          <a:xfrm>
                            <a:off x="5069574" y="1589319"/>
                            <a:ext cx="33515" cy="65116"/>
                          </a:xfrm>
                          <a:custGeom>
                            <a:avLst/>
                            <a:gdLst/>
                            <a:ahLst/>
                            <a:cxnLst/>
                            <a:rect l="0" t="0" r="0" b="0"/>
                            <a:pathLst>
                              <a:path w="33515" h="65116">
                                <a:moveTo>
                                  <a:pt x="0" y="0"/>
                                </a:moveTo>
                                <a:lnTo>
                                  <a:pt x="5499" y="2658"/>
                                </a:lnTo>
                                <a:cubicBezTo>
                                  <a:pt x="9321" y="5337"/>
                                  <a:pt x="13334" y="8792"/>
                                  <a:pt x="17538" y="12995"/>
                                </a:cubicBezTo>
                                <a:cubicBezTo>
                                  <a:pt x="21463" y="16920"/>
                                  <a:pt x="24726" y="20806"/>
                                  <a:pt x="27343" y="24654"/>
                                </a:cubicBezTo>
                                <a:cubicBezTo>
                                  <a:pt x="29959" y="28515"/>
                                  <a:pt x="31724" y="32325"/>
                                  <a:pt x="32613" y="36084"/>
                                </a:cubicBezTo>
                                <a:cubicBezTo>
                                  <a:pt x="33515" y="39843"/>
                                  <a:pt x="33439" y="43526"/>
                                  <a:pt x="32397" y="47108"/>
                                </a:cubicBezTo>
                                <a:cubicBezTo>
                                  <a:pt x="31356" y="50702"/>
                                  <a:pt x="29146" y="54194"/>
                                  <a:pt x="25755" y="57585"/>
                                </a:cubicBezTo>
                                <a:cubicBezTo>
                                  <a:pt x="22542" y="60798"/>
                                  <a:pt x="19265" y="62932"/>
                                  <a:pt x="15925" y="63986"/>
                                </a:cubicBezTo>
                                <a:cubicBezTo>
                                  <a:pt x="12585" y="65040"/>
                                  <a:pt x="9131" y="65116"/>
                                  <a:pt x="5562" y="64240"/>
                                </a:cubicBezTo>
                                <a:lnTo>
                                  <a:pt x="0" y="61555"/>
                                </a:lnTo>
                                <a:lnTo>
                                  <a:pt x="0" y="50686"/>
                                </a:lnTo>
                                <a:lnTo>
                                  <a:pt x="7658" y="54931"/>
                                </a:lnTo>
                                <a:cubicBezTo>
                                  <a:pt x="10197" y="55756"/>
                                  <a:pt x="12509" y="55883"/>
                                  <a:pt x="14605" y="55325"/>
                                </a:cubicBezTo>
                                <a:cubicBezTo>
                                  <a:pt x="16687" y="54753"/>
                                  <a:pt x="18681" y="53521"/>
                                  <a:pt x="20574" y="51629"/>
                                </a:cubicBezTo>
                                <a:cubicBezTo>
                                  <a:pt x="22047" y="50156"/>
                                  <a:pt x="23113" y="48632"/>
                                  <a:pt x="23761" y="47032"/>
                                </a:cubicBezTo>
                                <a:cubicBezTo>
                                  <a:pt x="24396" y="45444"/>
                                  <a:pt x="24688" y="43806"/>
                                  <a:pt x="24599" y="42116"/>
                                </a:cubicBezTo>
                                <a:cubicBezTo>
                                  <a:pt x="24523" y="40440"/>
                                  <a:pt x="24130" y="38713"/>
                                  <a:pt x="23418" y="36948"/>
                                </a:cubicBezTo>
                                <a:cubicBezTo>
                                  <a:pt x="22707" y="35195"/>
                                  <a:pt x="21767" y="33405"/>
                                  <a:pt x="20574" y="31588"/>
                                </a:cubicBezTo>
                                <a:cubicBezTo>
                                  <a:pt x="19392" y="29772"/>
                                  <a:pt x="17983" y="27931"/>
                                  <a:pt x="16357" y="26064"/>
                                </a:cubicBezTo>
                                <a:cubicBezTo>
                                  <a:pt x="14719" y="24197"/>
                                  <a:pt x="12966" y="22304"/>
                                  <a:pt x="11074" y="20412"/>
                                </a:cubicBezTo>
                                <a:cubicBezTo>
                                  <a:pt x="8521" y="17859"/>
                                  <a:pt x="6134" y="15663"/>
                                  <a:pt x="3924"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39" name="Shape 7839"/>
                        <wps:cNvSpPr/>
                        <wps:spPr>
                          <a:xfrm>
                            <a:off x="5080038" y="1548530"/>
                            <a:ext cx="71146" cy="68606"/>
                          </a:xfrm>
                          <a:custGeom>
                            <a:avLst/>
                            <a:gdLst/>
                            <a:ahLst/>
                            <a:cxnLst/>
                            <a:rect l="0" t="0" r="0" b="0"/>
                            <a:pathLst>
                              <a:path w="71146"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cubicBezTo>
                                  <a:pt x="69914" y="37884"/>
                                  <a:pt x="70295" y="38341"/>
                                  <a:pt x="70561" y="38760"/>
                                </a:cubicBezTo>
                                <a:cubicBezTo>
                                  <a:pt x="70828" y="39179"/>
                                  <a:pt x="70993" y="39560"/>
                                  <a:pt x="71069" y="39903"/>
                                </a:cubicBezTo>
                                <a:cubicBezTo>
                                  <a:pt x="71146" y="40246"/>
                                  <a:pt x="71146" y="40551"/>
                                  <a:pt x="71069" y="40818"/>
                                </a:cubicBezTo>
                                <a:cubicBezTo>
                                  <a:pt x="70993" y="41084"/>
                                  <a:pt x="70866" y="41300"/>
                                  <a:pt x="70676" y="41491"/>
                                </a:cubicBez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0" name="Shape 7840"/>
                        <wps:cNvSpPr/>
                        <wps:spPr>
                          <a:xfrm>
                            <a:off x="5113262" y="1501083"/>
                            <a:ext cx="70675" cy="76238"/>
                          </a:xfrm>
                          <a:custGeom>
                            <a:avLst/>
                            <a:gdLst/>
                            <a:ahLst/>
                            <a:cxnLst/>
                            <a:rect l="0" t="0" r="0" b="0"/>
                            <a:pathLst>
                              <a:path w="70675" h="76238">
                                <a:moveTo>
                                  <a:pt x="24536" y="76"/>
                                </a:moveTo>
                                <a:cubicBezTo>
                                  <a:pt x="24854" y="0"/>
                                  <a:pt x="25197" y="12"/>
                                  <a:pt x="25565" y="114"/>
                                </a:cubicBezTo>
                                <a:cubicBezTo>
                                  <a:pt x="25933" y="216"/>
                                  <a:pt x="26327" y="419"/>
                                  <a:pt x="26771" y="724"/>
                                </a:cubicBezTo>
                                <a:cubicBezTo>
                                  <a:pt x="27203" y="1029"/>
                                  <a:pt x="27673" y="1435"/>
                                  <a:pt x="28168" y="1930"/>
                                </a:cubicBezTo>
                                <a:cubicBezTo>
                                  <a:pt x="29108" y="2883"/>
                                  <a:pt x="29730" y="3733"/>
                                  <a:pt x="29997" y="4521"/>
                                </a:cubicBezTo>
                                <a:cubicBezTo>
                                  <a:pt x="30276" y="5296"/>
                                  <a:pt x="30188" y="5905"/>
                                  <a:pt x="29730" y="6362"/>
                                </a:cubicBezTo>
                                <a:lnTo>
                                  <a:pt x="11468" y="24625"/>
                                </a:lnTo>
                                <a:lnTo>
                                  <a:pt x="25793" y="38951"/>
                                </a:lnTo>
                                <a:cubicBezTo>
                                  <a:pt x="26555" y="37922"/>
                                  <a:pt x="27381" y="36944"/>
                                  <a:pt x="28283" y="35992"/>
                                </a:cubicBezTo>
                                <a:cubicBezTo>
                                  <a:pt x="29184" y="35039"/>
                                  <a:pt x="30238" y="33960"/>
                                  <a:pt x="31458" y="32740"/>
                                </a:cubicBezTo>
                                <a:cubicBezTo>
                                  <a:pt x="34265" y="29921"/>
                                  <a:pt x="37071" y="27813"/>
                                  <a:pt x="39878" y="26416"/>
                                </a:cubicBezTo>
                                <a:cubicBezTo>
                                  <a:pt x="42672" y="25006"/>
                                  <a:pt x="45415" y="24231"/>
                                  <a:pt x="48108" y="24104"/>
                                </a:cubicBezTo>
                                <a:cubicBezTo>
                                  <a:pt x="50787" y="23978"/>
                                  <a:pt x="53391" y="24460"/>
                                  <a:pt x="55931" y="25552"/>
                                </a:cubicBezTo>
                                <a:cubicBezTo>
                                  <a:pt x="58470" y="26644"/>
                                  <a:pt x="60846" y="28296"/>
                                  <a:pt x="63055" y="30505"/>
                                </a:cubicBezTo>
                                <a:cubicBezTo>
                                  <a:pt x="65786" y="33236"/>
                                  <a:pt x="67767" y="36132"/>
                                  <a:pt x="68974" y="39179"/>
                                </a:cubicBezTo>
                                <a:cubicBezTo>
                                  <a:pt x="70180" y="42240"/>
                                  <a:pt x="70675" y="45339"/>
                                  <a:pt x="70447" y="48476"/>
                                </a:cubicBezTo>
                                <a:cubicBezTo>
                                  <a:pt x="70231" y="51626"/>
                                  <a:pt x="69329" y="54737"/>
                                  <a:pt x="67767" y="57836"/>
                                </a:cubicBezTo>
                                <a:cubicBezTo>
                                  <a:pt x="66205" y="60922"/>
                                  <a:pt x="63995" y="63893"/>
                                  <a:pt x="61163" y="66726"/>
                                </a:cubicBezTo>
                                <a:cubicBezTo>
                                  <a:pt x="59575" y="68313"/>
                                  <a:pt x="57963" y="69697"/>
                                  <a:pt x="56324" y="70891"/>
                                </a:cubicBezTo>
                                <a:cubicBezTo>
                                  <a:pt x="54686" y="72085"/>
                                  <a:pt x="53137" y="73076"/>
                                  <a:pt x="51701" y="73851"/>
                                </a:cubicBezTo>
                                <a:cubicBezTo>
                                  <a:pt x="50279" y="74625"/>
                                  <a:pt x="49047" y="75209"/>
                                  <a:pt x="48018" y="75603"/>
                                </a:cubicBezTo>
                                <a:cubicBezTo>
                                  <a:pt x="46990" y="76009"/>
                                  <a:pt x="46291" y="76212"/>
                                  <a:pt x="45910" y="76225"/>
                                </a:cubicBezTo>
                                <a:cubicBezTo>
                                  <a:pt x="45529" y="76238"/>
                                  <a:pt x="45212" y="76200"/>
                                  <a:pt x="44983" y="76124"/>
                                </a:cubicBezTo>
                                <a:cubicBezTo>
                                  <a:pt x="44742" y="76047"/>
                                  <a:pt x="44475" y="75921"/>
                                  <a:pt x="44196" y="75768"/>
                                </a:cubicBezTo>
                                <a:cubicBezTo>
                                  <a:pt x="43904" y="75603"/>
                                  <a:pt x="43574" y="75374"/>
                                  <a:pt x="43205" y="75057"/>
                                </a:cubicBezTo>
                                <a:cubicBezTo>
                                  <a:pt x="42837" y="74739"/>
                                  <a:pt x="42418" y="74345"/>
                                  <a:pt x="41935" y="73876"/>
                                </a:cubicBezTo>
                                <a:cubicBezTo>
                                  <a:pt x="41491" y="73431"/>
                                  <a:pt x="41110" y="72999"/>
                                  <a:pt x="40792" y="72606"/>
                                </a:cubicBezTo>
                                <a:cubicBezTo>
                                  <a:pt x="40475" y="72212"/>
                                  <a:pt x="40259" y="71856"/>
                                  <a:pt x="40144" y="71526"/>
                                </a:cubicBezTo>
                                <a:cubicBezTo>
                                  <a:pt x="40030" y="71196"/>
                                  <a:pt x="39992" y="70904"/>
                                  <a:pt x="40030" y="70650"/>
                                </a:cubicBezTo>
                                <a:cubicBezTo>
                                  <a:pt x="40068" y="70408"/>
                                  <a:pt x="40182" y="70193"/>
                                  <a:pt x="40360" y="70002"/>
                                </a:cubicBezTo>
                                <a:cubicBezTo>
                                  <a:pt x="40627" y="69736"/>
                                  <a:pt x="41199" y="69494"/>
                                  <a:pt x="42075" y="69278"/>
                                </a:cubicBezTo>
                                <a:cubicBezTo>
                                  <a:pt x="42964" y="69050"/>
                                  <a:pt x="44056" y="68669"/>
                                  <a:pt x="45377" y="68110"/>
                                </a:cubicBezTo>
                                <a:cubicBezTo>
                                  <a:pt x="46685" y="67564"/>
                                  <a:pt x="48209" y="66764"/>
                                  <a:pt x="49936" y="65722"/>
                                </a:cubicBezTo>
                                <a:cubicBezTo>
                                  <a:pt x="51651" y="64681"/>
                                  <a:pt x="53467" y="63221"/>
                                  <a:pt x="55359" y="61328"/>
                                </a:cubicBezTo>
                                <a:cubicBezTo>
                                  <a:pt x="57124" y="59563"/>
                                  <a:pt x="58534" y="57734"/>
                                  <a:pt x="59575" y="55842"/>
                                </a:cubicBezTo>
                                <a:cubicBezTo>
                                  <a:pt x="60630" y="53949"/>
                                  <a:pt x="61239" y="52019"/>
                                  <a:pt x="61417" y="50050"/>
                                </a:cubicBezTo>
                                <a:cubicBezTo>
                                  <a:pt x="61582" y="48095"/>
                                  <a:pt x="61303" y="46139"/>
                                  <a:pt x="60553" y="44171"/>
                                </a:cubicBezTo>
                                <a:cubicBezTo>
                                  <a:pt x="59791" y="42214"/>
                                  <a:pt x="58445" y="40259"/>
                                  <a:pt x="56502" y="38316"/>
                                </a:cubicBezTo>
                                <a:cubicBezTo>
                                  <a:pt x="54876" y="36690"/>
                                  <a:pt x="53175" y="35496"/>
                                  <a:pt x="51409" y="34760"/>
                                </a:cubicBezTo>
                                <a:cubicBezTo>
                                  <a:pt x="49644" y="34023"/>
                                  <a:pt x="47815" y="33782"/>
                                  <a:pt x="45923" y="34010"/>
                                </a:cubicBezTo>
                                <a:cubicBezTo>
                                  <a:pt x="44031" y="34252"/>
                                  <a:pt x="42062" y="34976"/>
                                  <a:pt x="40030" y="36207"/>
                                </a:cubicBezTo>
                                <a:cubicBezTo>
                                  <a:pt x="37986" y="37427"/>
                                  <a:pt x="35839" y="39167"/>
                                  <a:pt x="33579" y="41427"/>
                                </a:cubicBezTo>
                                <a:cubicBezTo>
                                  <a:pt x="31966" y="43040"/>
                                  <a:pt x="30670" y="44501"/>
                                  <a:pt x="29667" y="45809"/>
                                </a:cubicBezTo>
                                <a:cubicBezTo>
                                  <a:pt x="28664" y="47130"/>
                                  <a:pt x="27673" y="48285"/>
                                  <a:pt x="26670" y="49288"/>
                                </a:cubicBezTo>
                                <a:cubicBezTo>
                                  <a:pt x="25933" y="50025"/>
                                  <a:pt x="25235" y="50381"/>
                                  <a:pt x="24574" y="50355"/>
                                </a:cubicBezTo>
                                <a:cubicBezTo>
                                  <a:pt x="23914" y="50330"/>
                                  <a:pt x="23101" y="49822"/>
                                  <a:pt x="22123" y="48857"/>
                                </a:cubicBezTo>
                                <a:lnTo>
                                  <a:pt x="1333" y="28054"/>
                                </a:lnTo>
                                <a:cubicBezTo>
                                  <a:pt x="470" y="27191"/>
                                  <a:pt x="25" y="26339"/>
                                  <a:pt x="12" y="25514"/>
                                </a:cubicBezTo>
                                <a:cubicBezTo>
                                  <a:pt x="0" y="24676"/>
                                  <a:pt x="368" y="23888"/>
                                  <a:pt x="1130" y="23126"/>
                                </a:cubicBezTo>
                                <a:lnTo>
                                  <a:pt x="23749" y="508"/>
                                </a:lnTo>
                                <a:cubicBezTo>
                                  <a:pt x="23952" y="305"/>
                                  <a:pt x="24219" y="152"/>
                                  <a:pt x="24536" y="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1" name="Shape 7841"/>
                        <wps:cNvSpPr/>
                        <wps:spPr>
                          <a:xfrm>
                            <a:off x="5262074" y="1628667"/>
                            <a:ext cx="76695" cy="72758"/>
                          </a:xfrm>
                          <a:custGeom>
                            <a:avLst/>
                            <a:gdLst/>
                            <a:ahLst/>
                            <a:cxnLst/>
                            <a:rect l="0" t="0" r="0" b="0"/>
                            <a:pathLst>
                              <a:path w="76695" h="72758">
                                <a:moveTo>
                                  <a:pt x="23762" y="13"/>
                                </a:moveTo>
                                <a:cubicBezTo>
                                  <a:pt x="26188" y="0"/>
                                  <a:pt x="28511" y="495"/>
                                  <a:pt x="30721" y="1499"/>
                                </a:cubicBezTo>
                                <a:cubicBezTo>
                                  <a:pt x="32931" y="2502"/>
                                  <a:pt x="34951" y="3899"/>
                                  <a:pt x="36766" y="5715"/>
                                </a:cubicBezTo>
                                <a:cubicBezTo>
                                  <a:pt x="38392" y="7353"/>
                                  <a:pt x="39878" y="9118"/>
                                  <a:pt x="41199" y="11024"/>
                                </a:cubicBezTo>
                                <a:cubicBezTo>
                                  <a:pt x="42532" y="12929"/>
                                  <a:pt x="43662" y="15291"/>
                                  <a:pt x="44615" y="18110"/>
                                </a:cubicBezTo>
                                <a:cubicBezTo>
                                  <a:pt x="45568" y="20930"/>
                                  <a:pt x="46304" y="24371"/>
                                  <a:pt x="46850" y="28435"/>
                                </a:cubicBezTo>
                                <a:cubicBezTo>
                                  <a:pt x="47384" y="32499"/>
                                  <a:pt x="47689" y="37490"/>
                                  <a:pt x="47777" y="43409"/>
                                </a:cubicBezTo>
                                <a:lnTo>
                                  <a:pt x="48133" y="59944"/>
                                </a:lnTo>
                                <a:lnTo>
                                  <a:pt x="70345" y="37719"/>
                                </a:lnTo>
                                <a:cubicBezTo>
                                  <a:pt x="70561" y="37516"/>
                                  <a:pt x="70815" y="37376"/>
                                  <a:pt x="71133" y="37287"/>
                                </a:cubicBezTo>
                                <a:cubicBezTo>
                                  <a:pt x="71450" y="37211"/>
                                  <a:pt x="71806" y="37224"/>
                                  <a:pt x="72187" y="37312"/>
                                </a:cubicBezTo>
                                <a:cubicBezTo>
                                  <a:pt x="72568" y="37402"/>
                                  <a:pt x="72961" y="37592"/>
                                  <a:pt x="73381" y="37884"/>
                                </a:cubicBezTo>
                                <a:cubicBezTo>
                                  <a:pt x="73800" y="38176"/>
                                  <a:pt x="74257" y="38557"/>
                                  <a:pt x="74727" y="39027"/>
                                </a:cubicBezTo>
                                <a:cubicBezTo>
                                  <a:pt x="75197" y="39497"/>
                                  <a:pt x="75590" y="39954"/>
                                  <a:pt x="75895" y="40386"/>
                                </a:cubicBezTo>
                                <a:cubicBezTo>
                                  <a:pt x="76187" y="40818"/>
                                  <a:pt x="76416" y="41224"/>
                                  <a:pt x="76543" y="41592"/>
                                </a:cubicBezTo>
                                <a:cubicBezTo>
                                  <a:pt x="76670" y="41961"/>
                                  <a:pt x="76695" y="42304"/>
                                  <a:pt x="76619" y="42621"/>
                                </a:cubicBezTo>
                                <a:cubicBezTo>
                                  <a:pt x="76543" y="42939"/>
                                  <a:pt x="76378" y="43206"/>
                                  <a:pt x="76149" y="43447"/>
                                </a:cubicBezTo>
                                <a:lnTo>
                                  <a:pt x="47930" y="71666"/>
                                </a:lnTo>
                                <a:cubicBezTo>
                                  <a:pt x="47561" y="72034"/>
                                  <a:pt x="47193" y="72314"/>
                                  <a:pt x="46825" y="72492"/>
                                </a:cubicBezTo>
                                <a:cubicBezTo>
                                  <a:pt x="46456" y="72682"/>
                                  <a:pt x="46063" y="72758"/>
                                  <a:pt x="45657" y="72746"/>
                                </a:cubicBezTo>
                                <a:cubicBezTo>
                                  <a:pt x="45250" y="72733"/>
                                  <a:pt x="44806" y="72580"/>
                                  <a:pt x="44323" y="72276"/>
                                </a:cubicBezTo>
                                <a:cubicBezTo>
                                  <a:pt x="43828" y="71971"/>
                                  <a:pt x="43294" y="71526"/>
                                  <a:pt x="42723" y="70955"/>
                                </a:cubicBezTo>
                                <a:cubicBezTo>
                                  <a:pt x="42189" y="70421"/>
                                  <a:pt x="41758" y="69952"/>
                                  <a:pt x="41402" y="69507"/>
                                </a:cubicBezTo>
                                <a:cubicBezTo>
                                  <a:pt x="41046" y="69075"/>
                                  <a:pt x="40792" y="68643"/>
                                  <a:pt x="40615" y="68199"/>
                                </a:cubicBezTo>
                                <a:cubicBezTo>
                                  <a:pt x="40449" y="67767"/>
                                  <a:pt x="40322" y="67297"/>
                                  <a:pt x="40221" y="66789"/>
                                </a:cubicBezTo>
                                <a:cubicBezTo>
                                  <a:pt x="40119" y="66281"/>
                                  <a:pt x="40068" y="65697"/>
                                  <a:pt x="40043" y="65024"/>
                                </a:cubicBezTo>
                                <a:lnTo>
                                  <a:pt x="39751" y="44323"/>
                                </a:lnTo>
                                <a:cubicBezTo>
                                  <a:pt x="39700" y="39548"/>
                                  <a:pt x="39421" y="35484"/>
                                  <a:pt x="38913" y="32131"/>
                                </a:cubicBezTo>
                                <a:cubicBezTo>
                                  <a:pt x="38417" y="28791"/>
                                  <a:pt x="37770" y="25946"/>
                                  <a:pt x="36957" y="23597"/>
                                </a:cubicBezTo>
                                <a:cubicBezTo>
                                  <a:pt x="36157" y="21247"/>
                                  <a:pt x="35230" y="19304"/>
                                  <a:pt x="34189" y="17767"/>
                                </a:cubicBezTo>
                                <a:cubicBezTo>
                                  <a:pt x="33147" y="16230"/>
                                  <a:pt x="32055" y="14897"/>
                                  <a:pt x="30924" y="13767"/>
                                </a:cubicBezTo>
                                <a:cubicBezTo>
                                  <a:pt x="29794" y="12636"/>
                                  <a:pt x="28524" y="11760"/>
                                  <a:pt x="27140" y="11125"/>
                                </a:cubicBezTo>
                                <a:cubicBezTo>
                                  <a:pt x="25743" y="10490"/>
                                  <a:pt x="24308" y="10147"/>
                                  <a:pt x="22822" y="10109"/>
                                </a:cubicBezTo>
                                <a:cubicBezTo>
                                  <a:pt x="21336" y="10071"/>
                                  <a:pt x="19838" y="10363"/>
                                  <a:pt x="18301" y="10998"/>
                                </a:cubicBezTo>
                                <a:cubicBezTo>
                                  <a:pt x="16764" y="11646"/>
                                  <a:pt x="15291" y="12662"/>
                                  <a:pt x="13881" y="14072"/>
                                </a:cubicBezTo>
                                <a:cubicBezTo>
                                  <a:pt x="12230" y="15735"/>
                                  <a:pt x="10960" y="17437"/>
                                  <a:pt x="10097" y="19202"/>
                                </a:cubicBezTo>
                                <a:cubicBezTo>
                                  <a:pt x="9220" y="20968"/>
                                  <a:pt x="8560" y="22606"/>
                                  <a:pt x="8090" y="24130"/>
                                </a:cubicBezTo>
                                <a:cubicBezTo>
                                  <a:pt x="7633" y="25641"/>
                                  <a:pt x="7290" y="26962"/>
                                  <a:pt x="7074" y="28067"/>
                                </a:cubicBezTo>
                                <a:cubicBezTo>
                                  <a:pt x="6845" y="29185"/>
                                  <a:pt x="6579" y="29909"/>
                                  <a:pt x="6248" y="30226"/>
                                </a:cubicBezTo>
                                <a:cubicBezTo>
                                  <a:pt x="6058" y="30416"/>
                                  <a:pt x="5842" y="30531"/>
                                  <a:pt x="5588" y="30581"/>
                                </a:cubicBezTo>
                                <a:cubicBezTo>
                                  <a:pt x="5334" y="30620"/>
                                  <a:pt x="5042" y="30581"/>
                                  <a:pt x="4712" y="30429"/>
                                </a:cubicBezTo>
                                <a:cubicBezTo>
                                  <a:pt x="4382" y="30290"/>
                                  <a:pt x="3988" y="30048"/>
                                  <a:pt x="3531" y="29705"/>
                                </a:cubicBezTo>
                                <a:cubicBezTo>
                                  <a:pt x="3086" y="29375"/>
                                  <a:pt x="2591" y="28918"/>
                                  <a:pt x="2032" y="28372"/>
                                </a:cubicBezTo>
                                <a:cubicBezTo>
                                  <a:pt x="1638" y="27978"/>
                                  <a:pt x="1308" y="27622"/>
                                  <a:pt x="1041" y="27305"/>
                                </a:cubicBezTo>
                                <a:cubicBezTo>
                                  <a:pt x="788" y="26988"/>
                                  <a:pt x="584" y="26695"/>
                                  <a:pt x="432" y="26416"/>
                                </a:cubicBezTo>
                                <a:cubicBezTo>
                                  <a:pt x="292" y="26136"/>
                                  <a:pt x="178" y="25857"/>
                                  <a:pt x="102" y="25565"/>
                                </a:cubicBezTo>
                                <a:cubicBezTo>
                                  <a:pt x="26" y="25286"/>
                                  <a:pt x="0" y="24841"/>
                                  <a:pt x="38" y="24244"/>
                                </a:cubicBezTo>
                                <a:cubicBezTo>
                                  <a:pt x="76" y="23660"/>
                                  <a:pt x="254" y="22733"/>
                                  <a:pt x="559" y="21488"/>
                                </a:cubicBezTo>
                                <a:cubicBezTo>
                                  <a:pt x="851" y="20231"/>
                                  <a:pt x="1359" y="18796"/>
                                  <a:pt x="2070" y="17170"/>
                                </a:cubicBezTo>
                                <a:cubicBezTo>
                                  <a:pt x="2781" y="15532"/>
                                  <a:pt x="3683" y="13856"/>
                                  <a:pt x="4775" y="12128"/>
                                </a:cubicBezTo>
                                <a:cubicBezTo>
                                  <a:pt x="5867" y="10414"/>
                                  <a:pt x="7188" y="8776"/>
                                  <a:pt x="8737" y="7214"/>
                                </a:cubicBezTo>
                                <a:cubicBezTo>
                                  <a:pt x="11214" y="4750"/>
                                  <a:pt x="13729" y="2934"/>
                                  <a:pt x="16282" y="1778"/>
                                </a:cubicBezTo>
                                <a:cubicBezTo>
                                  <a:pt x="18834" y="610"/>
                                  <a:pt x="21324" y="25"/>
                                  <a:pt x="23762" y="13"/>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2" name="Shape 7842"/>
                        <wps:cNvSpPr/>
                        <wps:spPr>
                          <a:xfrm>
                            <a:off x="5305673" y="1585754"/>
                            <a:ext cx="33503" cy="65120"/>
                          </a:xfrm>
                          <a:custGeom>
                            <a:avLst/>
                            <a:gdLst/>
                            <a:ahLst/>
                            <a:cxnLst/>
                            <a:rect l="0" t="0" r="0" b="0"/>
                            <a:pathLst>
                              <a:path w="33503" h="65120">
                                <a:moveTo>
                                  <a:pt x="27940" y="876"/>
                                </a:moveTo>
                                <a:lnTo>
                                  <a:pt x="33503" y="3565"/>
                                </a:lnTo>
                                <a:lnTo>
                                  <a:pt x="33503" y="14488"/>
                                </a:lnTo>
                                <a:lnTo>
                                  <a:pt x="31255" y="12827"/>
                                </a:lnTo>
                                <a:cubicBezTo>
                                  <a:pt x="29349" y="11633"/>
                                  <a:pt x="27546" y="10757"/>
                                  <a:pt x="25870" y="10211"/>
                                </a:cubicBezTo>
                                <a:cubicBezTo>
                                  <a:pt x="24181" y="9652"/>
                                  <a:pt x="22580" y="9411"/>
                                  <a:pt x="21069" y="9474"/>
                                </a:cubicBezTo>
                                <a:cubicBezTo>
                                  <a:pt x="19558" y="9550"/>
                                  <a:pt x="18135" y="9919"/>
                                  <a:pt x="16789" y="10604"/>
                                </a:cubicBezTo>
                                <a:cubicBezTo>
                                  <a:pt x="15443" y="11290"/>
                                  <a:pt x="14148" y="12255"/>
                                  <a:pt x="12878" y="13526"/>
                                </a:cubicBezTo>
                                <a:cubicBezTo>
                                  <a:pt x="10642" y="15761"/>
                                  <a:pt x="9360" y="18097"/>
                                  <a:pt x="9017" y="20548"/>
                                </a:cubicBezTo>
                                <a:cubicBezTo>
                                  <a:pt x="8674" y="23000"/>
                                  <a:pt x="9017" y="25540"/>
                                  <a:pt x="10058" y="28181"/>
                                </a:cubicBezTo>
                                <a:cubicBezTo>
                                  <a:pt x="11100" y="30823"/>
                                  <a:pt x="12712" y="33528"/>
                                  <a:pt x="14897" y="36297"/>
                                </a:cubicBezTo>
                                <a:cubicBezTo>
                                  <a:pt x="17082" y="39052"/>
                                  <a:pt x="19596" y="41859"/>
                                  <a:pt x="22428" y="44704"/>
                                </a:cubicBezTo>
                                <a:cubicBezTo>
                                  <a:pt x="26251" y="48514"/>
                                  <a:pt x="29692" y="51562"/>
                                  <a:pt x="32753" y="53835"/>
                                </a:cubicBezTo>
                                <a:lnTo>
                                  <a:pt x="33503" y="54251"/>
                                </a:lnTo>
                                <a:lnTo>
                                  <a:pt x="33503" y="65120"/>
                                </a:lnTo>
                                <a:lnTo>
                                  <a:pt x="27991" y="62459"/>
                                </a:lnTo>
                                <a:cubicBezTo>
                                  <a:pt x="24181" y="59779"/>
                                  <a:pt x="20167" y="56324"/>
                                  <a:pt x="15964" y="52121"/>
                                </a:cubicBezTo>
                                <a:cubicBezTo>
                                  <a:pt x="12065" y="48222"/>
                                  <a:pt x="8814" y="44336"/>
                                  <a:pt x="6197" y="40462"/>
                                </a:cubicBezTo>
                                <a:cubicBezTo>
                                  <a:pt x="3568" y="36576"/>
                                  <a:pt x="1816" y="32766"/>
                                  <a:pt x="901" y="29020"/>
                                </a:cubicBezTo>
                                <a:cubicBezTo>
                                  <a:pt x="0" y="25260"/>
                                  <a:pt x="63" y="21590"/>
                                  <a:pt x="1105" y="18009"/>
                                </a:cubicBezTo>
                                <a:cubicBezTo>
                                  <a:pt x="2146" y="14415"/>
                                  <a:pt x="4343" y="10935"/>
                                  <a:pt x="7709" y="7569"/>
                                </a:cubicBezTo>
                                <a:cubicBezTo>
                                  <a:pt x="10947" y="4331"/>
                                  <a:pt x="14237" y="2184"/>
                                  <a:pt x="17577" y="1130"/>
                                </a:cubicBezTo>
                                <a:cubicBezTo>
                                  <a:pt x="20917" y="76"/>
                                  <a:pt x="24371" y="0"/>
                                  <a:pt x="27940" y="876"/>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3" name="Shape 7843"/>
                        <wps:cNvSpPr/>
                        <wps:spPr>
                          <a:xfrm>
                            <a:off x="5339176" y="1589319"/>
                            <a:ext cx="33515" cy="65116"/>
                          </a:xfrm>
                          <a:custGeom>
                            <a:avLst/>
                            <a:gdLst/>
                            <a:ahLst/>
                            <a:cxnLst/>
                            <a:rect l="0" t="0" r="0" b="0"/>
                            <a:pathLst>
                              <a:path w="33515" h="65116">
                                <a:moveTo>
                                  <a:pt x="0" y="0"/>
                                </a:moveTo>
                                <a:lnTo>
                                  <a:pt x="5499" y="2658"/>
                                </a:lnTo>
                                <a:cubicBezTo>
                                  <a:pt x="9321" y="5337"/>
                                  <a:pt x="13334" y="8792"/>
                                  <a:pt x="17538" y="12995"/>
                                </a:cubicBezTo>
                                <a:cubicBezTo>
                                  <a:pt x="21463" y="16920"/>
                                  <a:pt x="24726" y="20806"/>
                                  <a:pt x="27343" y="24654"/>
                                </a:cubicBezTo>
                                <a:cubicBezTo>
                                  <a:pt x="29959" y="28515"/>
                                  <a:pt x="31724" y="32325"/>
                                  <a:pt x="32613" y="36084"/>
                                </a:cubicBezTo>
                                <a:cubicBezTo>
                                  <a:pt x="33515" y="39843"/>
                                  <a:pt x="33439" y="43526"/>
                                  <a:pt x="32397" y="47108"/>
                                </a:cubicBezTo>
                                <a:cubicBezTo>
                                  <a:pt x="31356" y="50702"/>
                                  <a:pt x="29146" y="54194"/>
                                  <a:pt x="25755" y="57585"/>
                                </a:cubicBezTo>
                                <a:cubicBezTo>
                                  <a:pt x="22542" y="60798"/>
                                  <a:pt x="19265" y="62932"/>
                                  <a:pt x="15925" y="63986"/>
                                </a:cubicBezTo>
                                <a:cubicBezTo>
                                  <a:pt x="12585" y="65040"/>
                                  <a:pt x="9131" y="65116"/>
                                  <a:pt x="5562" y="64240"/>
                                </a:cubicBezTo>
                                <a:lnTo>
                                  <a:pt x="0" y="61555"/>
                                </a:lnTo>
                                <a:lnTo>
                                  <a:pt x="0" y="50686"/>
                                </a:lnTo>
                                <a:lnTo>
                                  <a:pt x="7658" y="54931"/>
                                </a:lnTo>
                                <a:cubicBezTo>
                                  <a:pt x="10197" y="55756"/>
                                  <a:pt x="12509" y="55883"/>
                                  <a:pt x="14605" y="55325"/>
                                </a:cubicBezTo>
                                <a:cubicBezTo>
                                  <a:pt x="16687" y="54753"/>
                                  <a:pt x="18681" y="53521"/>
                                  <a:pt x="20574" y="51629"/>
                                </a:cubicBezTo>
                                <a:cubicBezTo>
                                  <a:pt x="22047" y="50156"/>
                                  <a:pt x="23113" y="48632"/>
                                  <a:pt x="23761" y="47032"/>
                                </a:cubicBezTo>
                                <a:cubicBezTo>
                                  <a:pt x="24396" y="45444"/>
                                  <a:pt x="24688" y="43806"/>
                                  <a:pt x="24599" y="42116"/>
                                </a:cubicBezTo>
                                <a:cubicBezTo>
                                  <a:pt x="24523" y="40440"/>
                                  <a:pt x="24130" y="38713"/>
                                  <a:pt x="23418" y="36948"/>
                                </a:cubicBezTo>
                                <a:cubicBezTo>
                                  <a:pt x="22707" y="35195"/>
                                  <a:pt x="21767" y="33405"/>
                                  <a:pt x="20574" y="31588"/>
                                </a:cubicBezTo>
                                <a:cubicBezTo>
                                  <a:pt x="19392" y="29772"/>
                                  <a:pt x="17983" y="27931"/>
                                  <a:pt x="16357" y="26064"/>
                                </a:cubicBezTo>
                                <a:cubicBezTo>
                                  <a:pt x="14719" y="24197"/>
                                  <a:pt x="12966" y="22304"/>
                                  <a:pt x="11074" y="20412"/>
                                </a:cubicBezTo>
                                <a:cubicBezTo>
                                  <a:pt x="8521" y="17859"/>
                                  <a:pt x="6134" y="15663"/>
                                  <a:pt x="3924" y="13821"/>
                                </a:cubicBezTo>
                                <a:lnTo>
                                  <a:pt x="0" y="10923"/>
                                </a:lnTo>
                                <a:lnTo>
                                  <a:pt x="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4" name="Shape 7844"/>
                        <wps:cNvSpPr/>
                        <wps:spPr>
                          <a:xfrm>
                            <a:off x="5349640" y="1548530"/>
                            <a:ext cx="71146" cy="68606"/>
                          </a:xfrm>
                          <a:custGeom>
                            <a:avLst/>
                            <a:gdLst/>
                            <a:ahLst/>
                            <a:cxnLst/>
                            <a:rect l="0" t="0" r="0" b="0"/>
                            <a:pathLst>
                              <a:path w="71146" h="68606">
                                <a:moveTo>
                                  <a:pt x="10554" y="64"/>
                                </a:moveTo>
                                <a:cubicBezTo>
                                  <a:pt x="10782" y="140"/>
                                  <a:pt x="10973" y="241"/>
                                  <a:pt x="11125" y="406"/>
                                </a:cubicBezTo>
                                <a:lnTo>
                                  <a:pt x="55995" y="45276"/>
                                </a:lnTo>
                                <a:lnTo>
                                  <a:pt x="65227" y="36042"/>
                                </a:lnTo>
                                <a:cubicBezTo>
                                  <a:pt x="65443" y="35826"/>
                                  <a:pt x="65697" y="35687"/>
                                  <a:pt x="66002" y="35623"/>
                                </a:cubicBezTo>
                                <a:cubicBezTo>
                                  <a:pt x="66307" y="35560"/>
                                  <a:pt x="66624" y="35585"/>
                                  <a:pt x="66967" y="35687"/>
                                </a:cubicBezTo>
                                <a:cubicBezTo>
                                  <a:pt x="67310" y="35789"/>
                                  <a:pt x="67691" y="35979"/>
                                  <a:pt x="68097" y="36258"/>
                                </a:cubicBezTo>
                                <a:cubicBezTo>
                                  <a:pt x="68504" y="36538"/>
                                  <a:pt x="68936" y="36906"/>
                                  <a:pt x="69418" y="37389"/>
                                </a:cubicBezTo>
                                <a:cubicBezTo>
                                  <a:pt x="69914" y="37884"/>
                                  <a:pt x="70295" y="38341"/>
                                  <a:pt x="70561" y="38760"/>
                                </a:cubicBezTo>
                                <a:cubicBezTo>
                                  <a:pt x="70828" y="39179"/>
                                  <a:pt x="70993" y="39560"/>
                                  <a:pt x="71069" y="39903"/>
                                </a:cubicBezTo>
                                <a:cubicBezTo>
                                  <a:pt x="71146" y="40246"/>
                                  <a:pt x="71146" y="40551"/>
                                  <a:pt x="71069" y="40818"/>
                                </a:cubicBezTo>
                                <a:cubicBezTo>
                                  <a:pt x="70993" y="41084"/>
                                  <a:pt x="70866" y="41300"/>
                                  <a:pt x="70676" y="41491"/>
                                </a:cubicBezTo>
                                <a:lnTo>
                                  <a:pt x="44006" y="68161"/>
                                </a:lnTo>
                                <a:cubicBezTo>
                                  <a:pt x="43815" y="68351"/>
                                  <a:pt x="43599" y="68478"/>
                                  <a:pt x="43345" y="68542"/>
                                </a:cubicBezTo>
                                <a:cubicBezTo>
                                  <a:pt x="43104" y="68606"/>
                                  <a:pt x="42799" y="68606"/>
                                  <a:pt x="42444" y="68542"/>
                                </a:cubicBezTo>
                                <a:cubicBezTo>
                                  <a:pt x="42088" y="68478"/>
                                  <a:pt x="41694" y="68313"/>
                                  <a:pt x="41275" y="68047"/>
                                </a:cubicBezTo>
                                <a:cubicBezTo>
                                  <a:pt x="40856" y="67780"/>
                                  <a:pt x="40399" y="67399"/>
                                  <a:pt x="39891" y="66904"/>
                                </a:cubicBezTo>
                                <a:cubicBezTo>
                                  <a:pt x="39421" y="66434"/>
                                  <a:pt x="39053" y="65977"/>
                                  <a:pt x="38786" y="65557"/>
                                </a:cubicBezTo>
                                <a:cubicBezTo>
                                  <a:pt x="38532" y="65138"/>
                                  <a:pt x="38341" y="64757"/>
                                  <a:pt x="38240" y="64414"/>
                                </a:cubicBezTo>
                                <a:cubicBezTo>
                                  <a:pt x="38138" y="64071"/>
                                  <a:pt x="38113" y="63754"/>
                                  <a:pt x="38164" y="63474"/>
                                </a:cubicBezTo>
                                <a:cubicBezTo>
                                  <a:pt x="38214" y="63183"/>
                                  <a:pt x="38341" y="62928"/>
                                  <a:pt x="38557" y="62712"/>
                                </a:cubicBezTo>
                                <a:lnTo>
                                  <a:pt x="49213" y="52057"/>
                                </a:lnTo>
                                <a:lnTo>
                                  <a:pt x="10376" y="13233"/>
                                </a:lnTo>
                                <a:lnTo>
                                  <a:pt x="6388" y="28981"/>
                                </a:lnTo>
                                <a:cubicBezTo>
                                  <a:pt x="6160" y="29744"/>
                                  <a:pt x="5906" y="30302"/>
                                  <a:pt x="5664" y="30658"/>
                                </a:cubicBezTo>
                                <a:cubicBezTo>
                                  <a:pt x="5411" y="31013"/>
                                  <a:pt x="5106" y="31191"/>
                                  <a:pt x="4750" y="31204"/>
                                </a:cubicBezTo>
                                <a:cubicBezTo>
                                  <a:pt x="4394" y="31217"/>
                                  <a:pt x="3988" y="31064"/>
                                  <a:pt x="3531" y="30734"/>
                                </a:cubicBezTo>
                                <a:cubicBezTo>
                                  <a:pt x="3073" y="30404"/>
                                  <a:pt x="2540" y="29934"/>
                                  <a:pt x="1931" y="29337"/>
                                </a:cubicBezTo>
                                <a:cubicBezTo>
                                  <a:pt x="1486" y="28880"/>
                                  <a:pt x="1118" y="28486"/>
                                  <a:pt x="851" y="28130"/>
                                </a:cubicBezTo>
                                <a:cubicBezTo>
                                  <a:pt x="572" y="27775"/>
                                  <a:pt x="369" y="27445"/>
                                  <a:pt x="241" y="27165"/>
                                </a:cubicBezTo>
                                <a:cubicBezTo>
                                  <a:pt x="102" y="26873"/>
                                  <a:pt x="26" y="26581"/>
                                  <a:pt x="13" y="26276"/>
                                </a:cubicBezTo>
                                <a:cubicBezTo>
                                  <a:pt x="0" y="25971"/>
                                  <a:pt x="38" y="25629"/>
                                  <a:pt x="114" y="25222"/>
                                </a:cubicBezTo>
                                <a:lnTo>
                                  <a:pt x="4344" y="5931"/>
                                </a:lnTo>
                                <a:cubicBezTo>
                                  <a:pt x="4369" y="5740"/>
                                  <a:pt x="4432" y="5550"/>
                                  <a:pt x="4534" y="5334"/>
                                </a:cubicBezTo>
                                <a:cubicBezTo>
                                  <a:pt x="4636" y="5131"/>
                                  <a:pt x="4788" y="4877"/>
                                  <a:pt x="4966" y="4585"/>
                                </a:cubicBezTo>
                                <a:cubicBezTo>
                                  <a:pt x="5156" y="4292"/>
                                  <a:pt x="5398" y="3988"/>
                                  <a:pt x="5702" y="3658"/>
                                </a:cubicBezTo>
                                <a:cubicBezTo>
                                  <a:pt x="6007" y="3327"/>
                                  <a:pt x="6388" y="2934"/>
                                  <a:pt x="6871" y="2451"/>
                                </a:cubicBezTo>
                                <a:cubicBezTo>
                                  <a:pt x="7493" y="1829"/>
                                  <a:pt x="8052" y="1321"/>
                                  <a:pt x="8522" y="952"/>
                                </a:cubicBezTo>
                                <a:cubicBezTo>
                                  <a:pt x="8992" y="584"/>
                                  <a:pt x="9398" y="330"/>
                                  <a:pt x="9728" y="190"/>
                                </a:cubicBezTo>
                                <a:cubicBezTo>
                                  <a:pt x="10059" y="38"/>
                                  <a:pt x="10325" y="0"/>
                                  <a:pt x="10554" y="64"/>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5" name="Shape 7845"/>
                        <wps:cNvSpPr/>
                        <wps:spPr>
                          <a:xfrm>
                            <a:off x="5390737" y="1499838"/>
                            <a:ext cx="39816" cy="71236"/>
                          </a:xfrm>
                          <a:custGeom>
                            <a:avLst/>
                            <a:gdLst/>
                            <a:ahLst/>
                            <a:cxnLst/>
                            <a:rect l="0" t="0" r="0" b="0"/>
                            <a:pathLst>
                              <a:path w="39816" h="71236">
                                <a:moveTo>
                                  <a:pt x="19914" y="38"/>
                                </a:moveTo>
                                <a:cubicBezTo>
                                  <a:pt x="20244" y="0"/>
                                  <a:pt x="20548" y="13"/>
                                  <a:pt x="20803" y="102"/>
                                </a:cubicBezTo>
                                <a:cubicBezTo>
                                  <a:pt x="21069" y="178"/>
                                  <a:pt x="21323" y="292"/>
                                  <a:pt x="21577" y="432"/>
                                </a:cubicBezTo>
                                <a:cubicBezTo>
                                  <a:pt x="21831" y="572"/>
                                  <a:pt x="22085" y="762"/>
                                  <a:pt x="22365" y="978"/>
                                </a:cubicBezTo>
                                <a:cubicBezTo>
                                  <a:pt x="22644" y="1207"/>
                                  <a:pt x="22961" y="1499"/>
                                  <a:pt x="23330" y="1867"/>
                                </a:cubicBezTo>
                                <a:cubicBezTo>
                                  <a:pt x="23800" y="2349"/>
                                  <a:pt x="24206" y="2756"/>
                                  <a:pt x="24536" y="3112"/>
                                </a:cubicBezTo>
                                <a:cubicBezTo>
                                  <a:pt x="24866" y="3467"/>
                                  <a:pt x="25083" y="3797"/>
                                  <a:pt x="25209" y="4102"/>
                                </a:cubicBezTo>
                                <a:cubicBezTo>
                                  <a:pt x="25324" y="4407"/>
                                  <a:pt x="25362" y="4687"/>
                                  <a:pt x="25324" y="4928"/>
                                </a:cubicBezTo>
                                <a:cubicBezTo>
                                  <a:pt x="25286" y="5182"/>
                                  <a:pt x="25146" y="5423"/>
                                  <a:pt x="24905" y="5664"/>
                                </a:cubicBezTo>
                                <a:cubicBezTo>
                                  <a:pt x="24625" y="5944"/>
                                  <a:pt x="24130" y="6248"/>
                                  <a:pt x="23444" y="6566"/>
                                </a:cubicBezTo>
                                <a:cubicBezTo>
                                  <a:pt x="22771" y="6884"/>
                                  <a:pt x="21958" y="7290"/>
                                  <a:pt x="21018" y="7772"/>
                                </a:cubicBezTo>
                                <a:cubicBezTo>
                                  <a:pt x="20091" y="8255"/>
                                  <a:pt x="19024" y="8915"/>
                                  <a:pt x="17831" y="9741"/>
                                </a:cubicBezTo>
                                <a:cubicBezTo>
                                  <a:pt x="16624" y="10579"/>
                                  <a:pt x="15354" y="11659"/>
                                  <a:pt x="14021" y="13005"/>
                                </a:cubicBezTo>
                                <a:cubicBezTo>
                                  <a:pt x="11569" y="15443"/>
                                  <a:pt x="9970" y="18047"/>
                                  <a:pt x="9208" y="20815"/>
                                </a:cubicBezTo>
                                <a:cubicBezTo>
                                  <a:pt x="8445" y="23571"/>
                                  <a:pt x="8344" y="26365"/>
                                  <a:pt x="8903" y="29159"/>
                                </a:cubicBezTo>
                                <a:cubicBezTo>
                                  <a:pt x="9474" y="31966"/>
                                  <a:pt x="10604" y="34747"/>
                                  <a:pt x="12281" y="37503"/>
                                </a:cubicBezTo>
                                <a:cubicBezTo>
                                  <a:pt x="13970" y="40272"/>
                                  <a:pt x="15977" y="42901"/>
                                  <a:pt x="18326" y="45403"/>
                                </a:cubicBezTo>
                                <a:cubicBezTo>
                                  <a:pt x="18605" y="44323"/>
                                  <a:pt x="18986" y="43155"/>
                                  <a:pt x="19443" y="41910"/>
                                </a:cubicBezTo>
                                <a:cubicBezTo>
                                  <a:pt x="19901" y="40653"/>
                                  <a:pt x="20485" y="39370"/>
                                  <a:pt x="21184" y="38037"/>
                                </a:cubicBezTo>
                                <a:cubicBezTo>
                                  <a:pt x="21882" y="36716"/>
                                  <a:pt x="22695" y="35382"/>
                                  <a:pt x="23622" y="34049"/>
                                </a:cubicBezTo>
                                <a:cubicBezTo>
                                  <a:pt x="24562" y="32728"/>
                                  <a:pt x="25679" y="31420"/>
                                  <a:pt x="26962" y="30125"/>
                                </a:cubicBezTo>
                                <a:cubicBezTo>
                                  <a:pt x="29731" y="27368"/>
                                  <a:pt x="32423" y="25413"/>
                                  <a:pt x="35077" y="24270"/>
                                </a:cubicBezTo>
                                <a:lnTo>
                                  <a:pt x="39816" y="23356"/>
                                </a:lnTo>
                                <a:lnTo>
                                  <a:pt x="39816" y="32429"/>
                                </a:lnTo>
                                <a:lnTo>
                                  <a:pt x="36195" y="33046"/>
                                </a:lnTo>
                                <a:cubicBezTo>
                                  <a:pt x="34544" y="33757"/>
                                  <a:pt x="32842" y="34989"/>
                                  <a:pt x="31102" y="36716"/>
                                </a:cubicBezTo>
                                <a:cubicBezTo>
                                  <a:pt x="30137" y="37694"/>
                                  <a:pt x="29248" y="38748"/>
                                  <a:pt x="28448" y="39891"/>
                                </a:cubicBezTo>
                                <a:cubicBezTo>
                                  <a:pt x="27635" y="41034"/>
                                  <a:pt x="26937" y="42215"/>
                                  <a:pt x="26327" y="43421"/>
                                </a:cubicBezTo>
                                <a:cubicBezTo>
                                  <a:pt x="25730" y="44641"/>
                                  <a:pt x="25209" y="45860"/>
                                  <a:pt x="24790" y="47092"/>
                                </a:cubicBezTo>
                                <a:cubicBezTo>
                                  <a:pt x="24371" y="48336"/>
                                  <a:pt x="24054" y="49530"/>
                                  <a:pt x="23850" y="50686"/>
                                </a:cubicBezTo>
                                <a:cubicBezTo>
                                  <a:pt x="27241" y="54089"/>
                                  <a:pt x="30302" y="56705"/>
                                  <a:pt x="33020" y="58560"/>
                                </a:cubicBezTo>
                                <a:lnTo>
                                  <a:pt x="39816" y="61871"/>
                                </a:lnTo>
                                <a:lnTo>
                                  <a:pt x="39816" y="71236"/>
                                </a:lnTo>
                                <a:lnTo>
                                  <a:pt x="37008" y="70993"/>
                                </a:lnTo>
                                <a:cubicBezTo>
                                  <a:pt x="34785" y="70371"/>
                                  <a:pt x="32525" y="69405"/>
                                  <a:pt x="30213" y="68072"/>
                                </a:cubicBezTo>
                                <a:cubicBezTo>
                                  <a:pt x="27915" y="66739"/>
                                  <a:pt x="25578" y="65100"/>
                                  <a:pt x="23216" y="63157"/>
                                </a:cubicBezTo>
                                <a:cubicBezTo>
                                  <a:pt x="20841" y="61214"/>
                                  <a:pt x="18428" y="59004"/>
                                  <a:pt x="15951" y="56528"/>
                                </a:cubicBezTo>
                                <a:cubicBezTo>
                                  <a:pt x="13767" y="54344"/>
                                  <a:pt x="11671" y="52019"/>
                                  <a:pt x="9677" y="49543"/>
                                </a:cubicBezTo>
                                <a:cubicBezTo>
                                  <a:pt x="7683" y="47067"/>
                                  <a:pt x="5943" y="44488"/>
                                  <a:pt x="4470" y="41809"/>
                                </a:cubicBezTo>
                                <a:cubicBezTo>
                                  <a:pt x="2997" y="39129"/>
                                  <a:pt x="1867" y="36347"/>
                                  <a:pt x="1079" y="33477"/>
                                </a:cubicBezTo>
                                <a:cubicBezTo>
                                  <a:pt x="279" y="30620"/>
                                  <a:pt x="0" y="27724"/>
                                  <a:pt x="203" y="24803"/>
                                </a:cubicBezTo>
                                <a:cubicBezTo>
                                  <a:pt x="419" y="21882"/>
                                  <a:pt x="1219" y="18936"/>
                                  <a:pt x="2616" y="15964"/>
                                </a:cubicBezTo>
                                <a:cubicBezTo>
                                  <a:pt x="4013" y="12992"/>
                                  <a:pt x="6147" y="10059"/>
                                  <a:pt x="9042" y="7163"/>
                                </a:cubicBezTo>
                                <a:cubicBezTo>
                                  <a:pt x="10020" y="6185"/>
                                  <a:pt x="11062" y="5258"/>
                                  <a:pt x="12179" y="4382"/>
                                </a:cubicBezTo>
                                <a:cubicBezTo>
                                  <a:pt x="13297" y="3493"/>
                                  <a:pt x="14376" y="2730"/>
                                  <a:pt x="15418" y="2083"/>
                                </a:cubicBezTo>
                                <a:cubicBezTo>
                                  <a:pt x="16459" y="1448"/>
                                  <a:pt x="17386" y="953"/>
                                  <a:pt x="18199" y="610"/>
                                </a:cubicBezTo>
                                <a:cubicBezTo>
                                  <a:pt x="19012" y="267"/>
                                  <a:pt x="19583" y="76"/>
                                  <a:pt x="19914" y="38"/>
                                </a:cubicBez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6" name="Shape 7846"/>
                        <wps:cNvSpPr/>
                        <wps:spPr>
                          <a:xfrm>
                            <a:off x="5430553" y="1522622"/>
                            <a:ext cx="24789" cy="48781"/>
                          </a:xfrm>
                          <a:custGeom>
                            <a:avLst/>
                            <a:gdLst/>
                            <a:ahLst/>
                            <a:cxnLst/>
                            <a:rect l="0" t="0" r="0" b="0"/>
                            <a:pathLst>
                              <a:path w="24789" h="48781">
                                <a:moveTo>
                                  <a:pt x="2970" y="0"/>
                                </a:moveTo>
                                <a:cubicBezTo>
                                  <a:pt x="5472" y="165"/>
                                  <a:pt x="7873" y="889"/>
                                  <a:pt x="10171" y="2197"/>
                                </a:cubicBezTo>
                                <a:cubicBezTo>
                                  <a:pt x="12470" y="3492"/>
                                  <a:pt x="14680" y="5194"/>
                                  <a:pt x="16788" y="7303"/>
                                </a:cubicBezTo>
                                <a:cubicBezTo>
                                  <a:pt x="19023" y="9538"/>
                                  <a:pt x="20839" y="12052"/>
                                  <a:pt x="22249" y="14821"/>
                                </a:cubicBezTo>
                                <a:cubicBezTo>
                                  <a:pt x="23659" y="17602"/>
                                  <a:pt x="24446" y="20498"/>
                                  <a:pt x="24624" y="23508"/>
                                </a:cubicBezTo>
                                <a:cubicBezTo>
                                  <a:pt x="24789" y="26518"/>
                                  <a:pt x="24268" y="29591"/>
                                  <a:pt x="23037" y="32741"/>
                                </a:cubicBezTo>
                                <a:cubicBezTo>
                                  <a:pt x="21817" y="35878"/>
                                  <a:pt x="19722" y="38938"/>
                                  <a:pt x="16750" y="41910"/>
                                </a:cubicBezTo>
                                <a:cubicBezTo>
                                  <a:pt x="14616" y="44044"/>
                                  <a:pt x="12470" y="45669"/>
                                  <a:pt x="10311" y="46774"/>
                                </a:cubicBezTo>
                                <a:cubicBezTo>
                                  <a:pt x="8152" y="47879"/>
                                  <a:pt x="5980" y="48539"/>
                                  <a:pt x="3796" y="48781"/>
                                </a:cubicBezTo>
                                <a:lnTo>
                                  <a:pt x="0" y="48452"/>
                                </a:lnTo>
                                <a:lnTo>
                                  <a:pt x="0" y="39087"/>
                                </a:lnTo>
                                <a:lnTo>
                                  <a:pt x="608" y="39383"/>
                                </a:lnTo>
                                <a:cubicBezTo>
                                  <a:pt x="2818" y="39941"/>
                                  <a:pt x="4837" y="39891"/>
                                  <a:pt x="6666" y="39256"/>
                                </a:cubicBezTo>
                                <a:cubicBezTo>
                                  <a:pt x="8495" y="38608"/>
                                  <a:pt x="10235" y="37452"/>
                                  <a:pt x="11886" y="35801"/>
                                </a:cubicBezTo>
                                <a:cubicBezTo>
                                  <a:pt x="13575" y="34112"/>
                                  <a:pt x="14718" y="32334"/>
                                  <a:pt x="15327" y="30468"/>
                                </a:cubicBezTo>
                                <a:cubicBezTo>
                                  <a:pt x="15924" y="28601"/>
                                  <a:pt x="16102" y="26734"/>
                                  <a:pt x="15861" y="24841"/>
                                </a:cubicBezTo>
                                <a:cubicBezTo>
                                  <a:pt x="15607" y="22962"/>
                                  <a:pt x="15010" y="21171"/>
                                  <a:pt x="14058" y="19457"/>
                                </a:cubicBezTo>
                                <a:cubicBezTo>
                                  <a:pt x="13118" y="17755"/>
                                  <a:pt x="11949" y="16192"/>
                                  <a:pt x="10552" y="14808"/>
                                </a:cubicBezTo>
                                <a:cubicBezTo>
                                  <a:pt x="9028" y="13272"/>
                                  <a:pt x="7479" y="12040"/>
                                  <a:pt x="5929" y="11100"/>
                                </a:cubicBezTo>
                                <a:cubicBezTo>
                                  <a:pt x="4380" y="10147"/>
                                  <a:pt x="2818" y="9589"/>
                                  <a:pt x="1231" y="9436"/>
                                </a:cubicBezTo>
                                <a:lnTo>
                                  <a:pt x="0" y="9646"/>
                                </a:lnTo>
                                <a:lnTo>
                                  <a:pt x="0" y="572"/>
                                </a:lnTo>
                                <a:lnTo>
                                  <a:pt x="2970" y="0"/>
                                </a:lnTo>
                                <a:close/>
                              </a:path>
                            </a:pathLst>
                          </a:custGeom>
                          <a:ln w="0" cap="flat">
                            <a:round/>
                          </a:ln>
                        </wps:spPr>
                        <wps:style>
                          <a:lnRef idx="0">
                            <a:srgbClr val="000000">
                              <a:alpha val="0"/>
                            </a:srgbClr>
                          </a:lnRef>
                          <a:fillRef idx="1">
                            <a:srgbClr val="575757"/>
                          </a:fillRef>
                          <a:effectRef idx="0">
                            <a:scrgbClr r="0" g="0" b="0"/>
                          </a:effectRef>
                          <a:fontRef idx="none"/>
                        </wps:style>
                        <wps:bodyPr/>
                      </wps:wsp>
                      <wps:wsp>
                        <wps:cNvPr id="7847" name="Shape 7847"/>
                        <wps:cNvSpPr/>
                        <wps:spPr>
                          <a:xfrm>
                            <a:off x="3031287" y="1906100"/>
                            <a:ext cx="243840" cy="0"/>
                          </a:xfrm>
                          <a:custGeom>
                            <a:avLst/>
                            <a:gdLst/>
                            <a:ahLst/>
                            <a:cxnLst/>
                            <a:rect l="0" t="0" r="0" b="0"/>
                            <a:pathLst>
                              <a:path w="243840">
                                <a:moveTo>
                                  <a:pt x="0" y="0"/>
                                </a:moveTo>
                                <a:lnTo>
                                  <a:pt x="243840" y="0"/>
                                </a:lnTo>
                              </a:path>
                            </a:pathLst>
                          </a:custGeom>
                          <a:ln w="15875" cap="rnd">
                            <a:round/>
                          </a:ln>
                        </wps:spPr>
                        <wps:style>
                          <a:lnRef idx="1">
                            <a:srgbClr val="C0504D"/>
                          </a:lnRef>
                          <a:fillRef idx="0">
                            <a:srgbClr val="000000">
                              <a:alpha val="0"/>
                            </a:srgbClr>
                          </a:fillRef>
                          <a:effectRef idx="0">
                            <a:scrgbClr r="0" g="0" b="0"/>
                          </a:effectRef>
                          <a:fontRef idx="none"/>
                        </wps:style>
                        <wps:bodyPr/>
                      </wps:wsp>
                      <wps:wsp>
                        <wps:cNvPr id="7848" name="Shape 7848"/>
                        <wps:cNvSpPr/>
                        <wps:spPr>
                          <a:xfrm>
                            <a:off x="3121153"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C0504D"/>
                          </a:fillRef>
                          <a:effectRef idx="0">
                            <a:scrgbClr r="0" g="0" b="0"/>
                          </a:effectRef>
                          <a:fontRef idx="none"/>
                        </wps:style>
                        <wps:bodyPr/>
                      </wps:wsp>
                      <wps:wsp>
                        <wps:cNvPr id="7849" name="Shape 7849"/>
                        <wps:cNvSpPr/>
                        <wps:spPr>
                          <a:xfrm>
                            <a:off x="3121153"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C0504D"/>
                          </a:lnRef>
                          <a:fillRef idx="0">
                            <a:srgbClr val="000000">
                              <a:alpha val="0"/>
                            </a:srgbClr>
                          </a:fillRef>
                          <a:effectRef idx="0">
                            <a:scrgbClr r="0" g="0" b="0"/>
                          </a:effectRef>
                          <a:fontRef idx="none"/>
                        </wps:style>
                        <wps:bodyPr/>
                      </wps:wsp>
                      <wps:wsp>
                        <wps:cNvPr id="7850" name="Rectangle 7850"/>
                        <wps:cNvSpPr/>
                        <wps:spPr>
                          <a:xfrm>
                            <a:off x="3300844" y="1852523"/>
                            <a:ext cx="276325" cy="154840"/>
                          </a:xfrm>
                          <a:prstGeom prst="rect">
                            <a:avLst/>
                          </a:prstGeom>
                          <a:ln>
                            <a:noFill/>
                          </a:ln>
                        </wps:spPr>
                        <wps:txbx>
                          <w:txbxContent>
                            <w:p w14:paraId="242343FA" w14:textId="77777777" w:rsidR="00B93341" w:rsidRDefault="00B93341" w:rsidP="000306B1">
                              <w:r>
                                <w:rPr>
                                  <w:color w:val="575757"/>
                                  <w:sz w:val="18"/>
                                </w:rPr>
                                <w:t>NBG</w:t>
                              </w:r>
                            </w:p>
                          </w:txbxContent>
                        </wps:txbx>
                        <wps:bodyPr horzOverflow="overflow" vert="horz" lIns="0" tIns="0" rIns="0" bIns="0" rtlCol="0">
                          <a:noAutofit/>
                        </wps:bodyPr>
                      </wps:wsp>
                      <wps:wsp>
                        <wps:cNvPr id="7851" name="Shape 7851"/>
                        <wps:cNvSpPr/>
                        <wps:spPr>
                          <a:xfrm>
                            <a:off x="3576473" y="1906100"/>
                            <a:ext cx="243840" cy="0"/>
                          </a:xfrm>
                          <a:custGeom>
                            <a:avLst/>
                            <a:gdLst/>
                            <a:ahLst/>
                            <a:cxnLst/>
                            <a:rect l="0" t="0" r="0" b="0"/>
                            <a:pathLst>
                              <a:path w="243840">
                                <a:moveTo>
                                  <a:pt x="0" y="0"/>
                                </a:moveTo>
                                <a:lnTo>
                                  <a:pt x="243840" y="0"/>
                                </a:lnTo>
                              </a:path>
                            </a:pathLst>
                          </a:custGeom>
                          <a:ln w="15875" cap="rnd">
                            <a:round/>
                          </a:ln>
                        </wps:spPr>
                        <wps:style>
                          <a:lnRef idx="1">
                            <a:srgbClr val="E36C09"/>
                          </a:lnRef>
                          <a:fillRef idx="0">
                            <a:srgbClr val="000000">
                              <a:alpha val="0"/>
                            </a:srgbClr>
                          </a:fillRef>
                          <a:effectRef idx="0">
                            <a:scrgbClr r="0" g="0" b="0"/>
                          </a:effectRef>
                          <a:fontRef idx="none"/>
                        </wps:style>
                        <wps:bodyPr/>
                      </wps:wsp>
                      <wps:wsp>
                        <wps:cNvPr id="7852" name="Shape 7852"/>
                        <wps:cNvSpPr/>
                        <wps:spPr>
                          <a:xfrm>
                            <a:off x="3665221"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E36C09"/>
                          </a:fillRef>
                          <a:effectRef idx="0">
                            <a:scrgbClr r="0" g="0" b="0"/>
                          </a:effectRef>
                          <a:fontRef idx="none"/>
                        </wps:style>
                        <wps:bodyPr/>
                      </wps:wsp>
                      <wps:wsp>
                        <wps:cNvPr id="7853" name="Shape 7853"/>
                        <wps:cNvSpPr/>
                        <wps:spPr>
                          <a:xfrm>
                            <a:off x="3665221"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E36C09"/>
                          </a:lnRef>
                          <a:fillRef idx="0">
                            <a:srgbClr val="000000">
                              <a:alpha val="0"/>
                            </a:srgbClr>
                          </a:fillRef>
                          <a:effectRef idx="0">
                            <a:scrgbClr r="0" g="0" b="0"/>
                          </a:effectRef>
                          <a:fontRef idx="none"/>
                        </wps:style>
                        <wps:bodyPr/>
                      </wps:wsp>
                      <wps:wsp>
                        <wps:cNvPr id="7854" name="Rectangle 7854"/>
                        <wps:cNvSpPr/>
                        <wps:spPr>
                          <a:xfrm>
                            <a:off x="3846028" y="1852523"/>
                            <a:ext cx="314832" cy="154840"/>
                          </a:xfrm>
                          <a:prstGeom prst="rect">
                            <a:avLst/>
                          </a:prstGeom>
                          <a:ln>
                            <a:noFill/>
                          </a:ln>
                        </wps:spPr>
                        <wps:txbx>
                          <w:txbxContent>
                            <w:p w14:paraId="56CA8EB7" w14:textId="77777777" w:rsidR="00B93341" w:rsidRDefault="00B93341" w:rsidP="000306B1">
                              <w:r>
                                <w:rPr>
                                  <w:color w:val="575757"/>
                                  <w:sz w:val="18"/>
                                </w:rPr>
                                <w:t>WBG</w:t>
                              </w:r>
                            </w:p>
                          </w:txbxContent>
                        </wps:txbx>
                        <wps:bodyPr horzOverflow="overflow" vert="horz" lIns="0" tIns="0" rIns="0" bIns="0" rtlCol="0">
                          <a:noAutofit/>
                        </wps:bodyPr>
                      </wps:wsp>
                      <wps:wsp>
                        <wps:cNvPr id="7855" name="Shape 7855"/>
                        <wps:cNvSpPr/>
                        <wps:spPr>
                          <a:xfrm>
                            <a:off x="4121656" y="1906100"/>
                            <a:ext cx="243840" cy="0"/>
                          </a:xfrm>
                          <a:custGeom>
                            <a:avLst/>
                            <a:gdLst/>
                            <a:ahLst/>
                            <a:cxnLst/>
                            <a:rect l="0" t="0" r="0" b="0"/>
                            <a:pathLst>
                              <a:path w="243840">
                                <a:moveTo>
                                  <a:pt x="0" y="0"/>
                                </a:moveTo>
                                <a:lnTo>
                                  <a:pt x="243840" y="0"/>
                                </a:lnTo>
                              </a:path>
                            </a:pathLst>
                          </a:custGeom>
                          <a:ln w="15875" cap="rnd">
                            <a:round/>
                          </a:ln>
                        </wps:spPr>
                        <wps:style>
                          <a:lnRef idx="1">
                            <a:srgbClr val="FFC000"/>
                          </a:lnRef>
                          <a:fillRef idx="0">
                            <a:srgbClr val="000000">
                              <a:alpha val="0"/>
                            </a:srgbClr>
                          </a:fillRef>
                          <a:effectRef idx="0">
                            <a:scrgbClr r="0" g="0" b="0"/>
                          </a:effectRef>
                          <a:fontRef idx="none"/>
                        </wps:style>
                        <wps:bodyPr/>
                      </wps:wsp>
                      <wps:wsp>
                        <wps:cNvPr id="7856" name="Shape 7856"/>
                        <wps:cNvSpPr/>
                        <wps:spPr>
                          <a:xfrm>
                            <a:off x="4210814"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FFC000"/>
                          </a:fillRef>
                          <a:effectRef idx="0">
                            <a:scrgbClr r="0" g="0" b="0"/>
                          </a:effectRef>
                          <a:fontRef idx="none"/>
                        </wps:style>
                        <wps:bodyPr/>
                      </wps:wsp>
                      <wps:wsp>
                        <wps:cNvPr id="7857" name="Shape 7857"/>
                        <wps:cNvSpPr/>
                        <wps:spPr>
                          <a:xfrm>
                            <a:off x="4210814"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FFC000"/>
                          </a:lnRef>
                          <a:fillRef idx="0">
                            <a:srgbClr val="000000">
                              <a:alpha val="0"/>
                            </a:srgbClr>
                          </a:fillRef>
                          <a:effectRef idx="0">
                            <a:scrgbClr r="0" g="0" b="0"/>
                          </a:effectRef>
                          <a:fontRef idx="none"/>
                        </wps:style>
                        <wps:bodyPr/>
                      </wps:wsp>
                      <wps:wsp>
                        <wps:cNvPr id="7858" name="Rectangle 7858"/>
                        <wps:cNvSpPr/>
                        <wps:spPr>
                          <a:xfrm>
                            <a:off x="4391214" y="1852523"/>
                            <a:ext cx="213693" cy="154840"/>
                          </a:xfrm>
                          <a:prstGeom prst="rect">
                            <a:avLst/>
                          </a:prstGeom>
                          <a:ln>
                            <a:noFill/>
                          </a:ln>
                        </wps:spPr>
                        <wps:txbx>
                          <w:txbxContent>
                            <w:p w14:paraId="179329B8" w14:textId="77777777" w:rsidR="00B93341" w:rsidRDefault="00B93341" w:rsidP="000306B1">
                              <w:r>
                                <w:rPr>
                                  <w:color w:val="575757"/>
                                  <w:sz w:val="18"/>
                                </w:rPr>
                                <w:t>LKS</w:t>
                              </w:r>
                            </w:p>
                          </w:txbxContent>
                        </wps:txbx>
                        <wps:bodyPr horzOverflow="overflow" vert="horz" lIns="0" tIns="0" rIns="0" bIns="0" rtlCol="0">
                          <a:noAutofit/>
                        </wps:bodyPr>
                      </wps:wsp>
                      <wps:wsp>
                        <wps:cNvPr id="7859" name="Shape 7859"/>
                        <wps:cNvSpPr/>
                        <wps:spPr>
                          <a:xfrm>
                            <a:off x="4666843" y="1906100"/>
                            <a:ext cx="243840" cy="0"/>
                          </a:xfrm>
                          <a:custGeom>
                            <a:avLst/>
                            <a:gdLst/>
                            <a:ahLst/>
                            <a:cxnLst/>
                            <a:rect l="0" t="0" r="0" b="0"/>
                            <a:pathLst>
                              <a:path w="243840">
                                <a:moveTo>
                                  <a:pt x="0" y="0"/>
                                </a:moveTo>
                                <a:lnTo>
                                  <a:pt x="243840" y="0"/>
                                </a:lnTo>
                              </a:path>
                            </a:pathLst>
                          </a:custGeom>
                          <a:ln w="15875" cap="rnd">
                            <a:round/>
                          </a:ln>
                        </wps:spPr>
                        <wps:style>
                          <a:lnRef idx="1">
                            <a:srgbClr val="548ED4"/>
                          </a:lnRef>
                          <a:fillRef idx="0">
                            <a:srgbClr val="000000">
                              <a:alpha val="0"/>
                            </a:srgbClr>
                          </a:fillRef>
                          <a:effectRef idx="0">
                            <a:scrgbClr r="0" g="0" b="0"/>
                          </a:effectRef>
                          <a:fontRef idx="none"/>
                        </wps:style>
                        <wps:bodyPr/>
                      </wps:wsp>
                      <wps:wsp>
                        <wps:cNvPr id="7860" name="Shape 7860"/>
                        <wps:cNvSpPr/>
                        <wps:spPr>
                          <a:xfrm>
                            <a:off x="4756405"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548ED4"/>
                          </a:fillRef>
                          <a:effectRef idx="0">
                            <a:scrgbClr r="0" g="0" b="0"/>
                          </a:effectRef>
                          <a:fontRef idx="none"/>
                        </wps:style>
                        <wps:bodyPr/>
                      </wps:wsp>
                      <wps:wsp>
                        <wps:cNvPr id="7861" name="Shape 7861"/>
                        <wps:cNvSpPr/>
                        <wps:spPr>
                          <a:xfrm>
                            <a:off x="4756405"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548ED4"/>
                          </a:lnRef>
                          <a:fillRef idx="0">
                            <a:srgbClr val="000000">
                              <a:alpha val="0"/>
                            </a:srgbClr>
                          </a:fillRef>
                          <a:effectRef idx="0">
                            <a:scrgbClr r="0" g="0" b="0"/>
                          </a:effectRef>
                          <a:fontRef idx="none"/>
                        </wps:style>
                        <wps:bodyPr/>
                      </wps:wsp>
                      <wps:wsp>
                        <wps:cNvPr id="7862" name="Rectangle 7862"/>
                        <wps:cNvSpPr/>
                        <wps:spPr>
                          <a:xfrm>
                            <a:off x="4936399" y="1852523"/>
                            <a:ext cx="278544" cy="154840"/>
                          </a:xfrm>
                          <a:prstGeom prst="rect">
                            <a:avLst/>
                          </a:prstGeom>
                          <a:ln>
                            <a:noFill/>
                          </a:ln>
                        </wps:spPr>
                        <wps:txbx>
                          <w:txbxContent>
                            <w:p w14:paraId="338CA7D7" w14:textId="77777777" w:rsidR="00B93341" w:rsidRDefault="00B93341" w:rsidP="000306B1">
                              <w:r>
                                <w:rPr>
                                  <w:color w:val="575757"/>
                                  <w:sz w:val="18"/>
                                </w:rPr>
                                <w:t>WES</w:t>
                              </w:r>
                            </w:p>
                          </w:txbxContent>
                        </wps:txbx>
                        <wps:bodyPr horzOverflow="overflow" vert="horz" lIns="0" tIns="0" rIns="0" bIns="0" rtlCol="0">
                          <a:noAutofit/>
                        </wps:bodyPr>
                      </wps:wsp>
                      <wps:wsp>
                        <wps:cNvPr id="7863" name="Shape 7863"/>
                        <wps:cNvSpPr/>
                        <wps:spPr>
                          <a:xfrm>
                            <a:off x="5212026" y="1906100"/>
                            <a:ext cx="243840" cy="0"/>
                          </a:xfrm>
                          <a:custGeom>
                            <a:avLst/>
                            <a:gdLst/>
                            <a:ahLst/>
                            <a:cxnLst/>
                            <a:rect l="0" t="0" r="0" b="0"/>
                            <a:pathLst>
                              <a:path w="243840">
                                <a:moveTo>
                                  <a:pt x="0" y="0"/>
                                </a:moveTo>
                                <a:lnTo>
                                  <a:pt x="243840" y="0"/>
                                </a:lnTo>
                              </a:path>
                            </a:pathLst>
                          </a:custGeom>
                          <a:ln w="15875" cap="rnd">
                            <a:round/>
                          </a:ln>
                        </wps:spPr>
                        <wps:style>
                          <a:lnRef idx="1">
                            <a:srgbClr val="1F487C"/>
                          </a:lnRef>
                          <a:fillRef idx="0">
                            <a:srgbClr val="000000">
                              <a:alpha val="0"/>
                            </a:srgbClr>
                          </a:fillRef>
                          <a:effectRef idx="0">
                            <a:scrgbClr r="0" g="0" b="0"/>
                          </a:effectRef>
                          <a:fontRef idx="none"/>
                        </wps:style>
                        <wps:bodyPr/>
                      </wps:wsp>
                      <wps:wsp>
                        <wps:cNvPr id="7864" name="Shape 7864"/>
                        <wps:cNvSpPr/>
                        <wps:spPr>
                          <a:xfrm>
                            <a:off x="5300474"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1F487C"/>
                          </a:fillRef>
                          <a:effectRef idx="0">
                            <a:scrgbClr r="0" g="0" b="0"/>
                          </a:effectRef>
                          <a:fontRef idx="none"/>
                        </wps:style>
                        <wps:bodyPr/>
                      </wps:wsp>
                      <wps:wsp>
                        <wps:cNvPr id="7865" name="Shape 7865"/>
                        <wps:cNvSpPr/>
                        <wps:spPr>
                          <a:xfrm>
                            <a:off x="5300474" y="187337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1F487C"/>
                          </a:lnRef>
                          <a:fillRef idx="0">
                            <a:srgbClr val="000000">
                              <a:alpha val="0"/>
                            </a:srgbClr>
                          </a:fillRef>
                          <a:effectRef idx="0">
                            <a:scrgbClr r="0" g="0" b="0"/>
                          </a:effectRef>
                          <a:fontRef idx="none"/>
                        </wps:style>
                        <wps:bodyPr/>
                      </wps:wsp>
                      <wps:wsp>
                        <wps:cNvPr id="7866" name="Rectangle 7866"/>
                        <wps:cNvSpPr/>
                        <wps:spPr>
                          <a:xfrm>
                            <a:off x="5481584" y="1852523"/>
                            <a:ext cx="225809" cy="154840"/>
                          </a:xfrm>
                          <a:prstGeom prst="rect">
                            <a:avLst/>
                          </a:prstGeom>
                          <a:ln>
                            <a:noFill/>
                          </a:ln>
                        </wps:spPr>
                        <wps:txbx>
                          <w:txbxContent>
                            <w:p w14:paraId="120D4167" w14:textId="77777777" w:rsidR="00B93341" w:rsidRDefault="00B93341" w:rsidP="000306B1">
                              <w:r>
                                <w:rPr>
                                  <w:color w:val="575757"/>
                                  <w:sz w:val="18"/>
                                </w:rPr>
                                <w:t>CES</w:t>
                              </w:r>
                            </w:p>
                          </w:txbxContent>
                        </wps:txbx>
                        <wps:bodyPr horzOverflow="overflow" vert="horz" lIns="0" tIns="0" rIns="0" bIns="0" rtlCol="0">
                          <a:noAutofit/>
                        </wps:bodyPr>
                      </wps:wsp>
                      <wps:wsp>
                        <wps:cNvPr id="7867" name="Shape 7867"/>
                        <wps:cNvSpPr/>
                        <wps:spPr>
                          <a:xfrm>
                            <a:off x="3031287" y="2137776"/>
                            <a:ext cx="243840" cy="0"/>
                          </a:xfrm>
                          <a:custGeom>
                            <a:avLst/>
                            <a:gdLst/>
                            <a:ahLst/>
                            <a:cxnLst/>
                            <a:rect l="0" t="0" r="0" b="0"/>
                            <a:pathLst>
                              <a:path w="243840">
                                <a:moveTo>
                                  <a:pt x="0" y="0"/>
                                </a:moveTo>
                                <a:lnTo>
                                  <a:pt x="243840" y="0"/>
                                </a:lnTo>
                              </a:path>
                            </a:pathLst>
                          </a:custGeom>
                          <a:ln w="15875" cap="rnd">
                            <a:round/>
                          </a:ln>
                        </wps:spPr>
                        <wps:style>
                          <a:lnRef idx="1">
                            <a:srgbClr val="8EB4E2"/>
                          </a:lnRef>
                          <a:fillRef idx="0">
                            <a:srgbClr val="000000">
                              <a:alpha val="0"/>
                            </a:srgbClr>
                          </a:fillRef>
                          <a:effectRef idx="0">
                            <a:scrgbClr r="0" g="0" b="0"/>
                          </a:effectRef>
                          <a:fontRef idx="none"/>
                        </wps:style>
                        <wps:bodyPr/>
                      </wps:wsp>
                      <wps:wsp>
                        <wps:cNvPr id="7868" name="Shape 7868"/>
                        <wps:cNvSpPr/>
                        <wps:spPr>
                          <a:xfrm>
                            <a:off x="3121153" y="210501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rnd">
                            <a:round/>
                          </a:ln>
                        </wps:spPr>
                        <wps:style>
                          <a:lnRef idx="0">
                            <a:srgbClr val="000000">
                              <a:alpha val="0"/>
                            </a:srgbClr>
                          </a:lnRef>
                          <a:fillRef idx="1">
                            <a:srgbClr val="8EB4E2"/>
                          </a:fillRef>
                          <a:effectRef idx="0">
                            <a:scrgbClr r="0" g="0" b="0"/>
                          </a:effectRef>
                          <a:fontRef idx="none"/>
                        </wps:style>
                        <wps:bodyPr/>
                      </wps:wsp>
                      <wps:wsp>
                        <wps:cNvPr id="7869" name="Shape 7869"/>
                        <wps:cNvSpPr/>
                        <wps:spPr>
                          <a:xfrm>
                            <a:off x="3121153" y="210501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9144" cap="flat">
                            <a:round/>
                          </a:ln>
                        </wps:spPr>
                        <wps:style>
                          <a:lnRef idx="1">
                            <a:srgbClr val="8EB4E2"/>
                          </a:lnRef>
                          <a:fillRef idx="0">
                            <a:srgbClr val="000000">
                              <a:alpha val="0"/>
                            </a:srgbClr>
                          </a:fillRef>
                          <a:effectRef idx="0">
                            <a:scrgbClr r="0" g="0" b="0"/>
                          </a:effectRef>
                          <a:fontRef idx="none"/>
                        </wps:style>
                        <wps:bodyPr/>
                      </wps:wsp>
                      <wps:wsp>
                        <wps:cNvPr id="7870" name="Rectangle 7870"/>
                        <wps:cNvSpPr/>
                        <wps:spPr>
                          <a:xfrm>
                            <a:off x="3300844" y="2084199"/>
                            <a:ext cx="217737" cy="154840"/>
                          </a:xfrm>
                          <a:prstGeom prst="rect">
                            <a:avLst/>
                          </a:prstGeom>
                          <a:ln>
                            <a:noFill/>
                          </a:ln>
                        </wps:spPr>
                        <wps:txbx>
                          <w:txbxContent>
                            <w:p w14:paraId="1839EA73" w14:textId="77777777" w:rsidR="00B93341" w:rsidRDefault="00B93341" w:rsidP="000306B1">
                              <w:r>
                                <w:rPr>
                                  <w:color w:val="575757"/>
                                  <w:sz w:val="18"/>
                                </w:rPr>
                                <w:t>EES</w:t>
                              </w:r>
                            </w:p>
                          </w:txbxContent>
                        </wps:txbx>
                        <wps:bodyPr horzOverflow="overflow" vert="horz" lIns="0" tIns="0" rIns="0" bIns="0" rtlCol="0">
                          <a:noAutofit/>
                        </wps:bodyPr>
                      </wps:wsp>
                      <wps:wsp>
                        <wps:cNvPr id="7871" name="Shape 7871"/>
                        <wps:cNvSpPr/>
                        <wps:spPr>
                          <a:xfrm>
                            <a:off x="3665221" y="210501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872" name="Rectangle 7872"/>
                        <wps:cNvSpPr/>
                        <wps:spPr>
                          <a:xfrm>
                            <a:off x="3846028" y="2084199"/>
                            <a:ext cx="274546" cy="154840"/>
                          </a:xfrm>
                          <a:prstGeom prst="rect">
                            <a:avLst/>
                          </a:prstGeom>
                          <a:ln>
                            <a:noFill/>
                          </a:ln>
                        </wps:spPr>
                        <wps:txbx>
                          <w:txbxContent>
                            <w:p w14:paraId="44E74E0F" w14:textId="77777777" w:rsidR="00B93341" w:rsidRDefault="00B93341" w:rsidP="000306B1">
                              <w:r>
                                <w:rPr>
                                  <w:color w:val="575757"/>
                                  <w:sz w:val="18"/>
                                </w:rPr>
                                <w:t>UPN</w:t>
                              </w:r>
                            </w:p>
                          </w:txbxContent>
                        </wps:txbx>
                        <wps:bodyPr horzOverflow="overflow" vert="horz" lIns="0" tIns="0" rIns="0" bIns="0" rtlCol="0">
                          <a:noAutofit/>
                        </wps:bodyPr>
                      </wps:wsp>
                      <wps:wsp>
                        <wps:cNvPr id="7873" name="Shape 7873"/>
                        <wps:cNvSpPr/>
                        <wps:spPr>
                          <a:xfrm>
                            <a:off x="4210814" y="210501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8063A1"/>
                          </a:fillRef>
                          <a:effectRef idx="0">
                            <a:scrgbClr r="0" g="0" b="0"/>
                          </a:effectRef>
                          <a:fontRef idx="none"/>
                        </wps:style>
                        <wps:bodyPr/>
                      </wps:wsp>
                      <wps:wsp>
                        <wps:cNvPr id="7874" name="Rectangle 7874"/>
                        <wps:cNvSpPr/>
                        <wps:spPr>
                          <a:xfrm>
                            <a:off x="4391214" y="2084199"/>
                            <a:ext cx="241862" cy="154840"/>
                          </a:xfrm>
                          <a:prstGeom prst="rect">
                            <a:avLst/>
                          </a:prstGeom>
                          <a:ln>
                            <a:noFill/>
                          </a:ln>
                        </wps:spPr>
                        <wps:txbx>
                          <w:txbxContent>
                            <w:p w14:paraId="3E793BA3" w14:textId="77777777" w:rsidR="00B93341" w:rsidRDefault="00B93341" w:rsidP="000306B1">
                              <w:r>
                                <w:rPr>
                                  <w:color w:val="575757"/>
                                  <w:sz w:val="18"/>
                                </w:rPr>
                                <w:t>JNG</w:t>
                              </w:r>
                            </w:p>
                          </w:txbxContent>
                        </wps:txbx>
                        <wps:bodyPr horzOverflow="overflow" vert="horz" lIns="0" tIns="0" rIns="0" bIns="0" rtlCol="0">
                          <a:noAutofit/>
                        </wps:bodyPr>
                      </wps:wsp>
                      <wps:wsp>
                        <wps:cNvPr id="7875" name="Shape 7875"/>
                        <wps:cNvSpPr/>
                        <wps:spPr>
                          <a:xfrm>
                            <a:off x="4756405" y="210501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D99593"/>
                          </a:fillRef>
                          <a:effectRef idx="0">
                            <a:scrgbClr r="0" g="0" b="0"/>
                          </a:effectRef>
                          <a:fontRef idx="none"/>
                        </wps:style>
                        <wps:bodyPr/>
                      </wps:wsp>
                      <wps:wsp>
                        <wps:cNvPr id="7876" name="Rectangle 7876"/>
                        <wps:cNvSpPr/>
                        <wps:spPr>
                          <a:xfrm>
                            <a:off x="4936399" y="2084199"/>
                            <a:ext cx="246316" cy="154840"/>
                          </a:xfrm>
                          <a:prstGeom prst="rect">
                            <a:avLst/>
                          </a:prstGeom>
                          <a:ln>
                            <a:noFill/>
                          </a:ln>
                        </wps:spPr>
                        <wps:txbx>
                          <w:txbxContent>
                            <w:p w14:paraId="14C4F309" w14:textId="77777777" w:rsidR="00B93341" w:rsidRDefault="00B93341" w:rsidP="000306B1">
                              <w:r>
                                <w:rPr>
                                  <w:color w:val="575757"/>
                                  <w:sz w:val="18"/>
                                </w:rPr>
                                <w:t>UTY</w:t>
                              </w:r>
                            </w:p>
                          </w:txbxContent>
                        </wps:txbx>
                        <wps:bodyPr horzOverflow="overflow" vert="horz" lIns="0" tIns="0" rIns="0" bIns="0" rtlCol="0">
                          <a:noAutofit/>
                        </wps:bodyPr>
                      </wps:wsp>
                      <wps:wsp>
                        <wps:cNvPr id="7877" name="Shape 7877"/>
                        <wps:cNvSpPr/>
                        <wps:spPr>
                          <a:xfrm>
                            <a:off x="5300474" y="210501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flat">
                            <a:round/>
                          </a:ln>
                        </wps:spPr>
                        <wps:style>
                          <a:lnRef idx="0">
                            <a:srgbClr val="000000">
                              <a:alpha val="0"/>
                            </a:srgbClr>
                          </a:lnRef>
                          <a:fillRef idx="1">
                            <a:srgbClr val="4F6128"/>
                          </a:fillRef>
                          <a:effectRef idx="0">
                            <a:scrgbClr r="0" g="0" b="0"/>
                          </a:effectRef>
                          <a:fontRef idx="none"/>
                        </wps:style>
                        <wps:bodyPr/>
                      </wps:wsp>
                      <wps:wsp>
                        <wps:cNvPr id="7878" name="Rectangle 7878"/>
                        <wps:cNvSpPr/>
                        <wps:spPr>
                          <a:xfrm>
                            <a:off x="5481584" y="2084199"/>
                            <a:ext cx="295418" cy="154840"/>
                          </a:xfrm>
                          <a:prstGeom prst="rect">
                            <a:avLst/>
                          </a:prstGeom>
                          <a:ln>
                            <a:noFill/>
                          </a:ln>
                        </wps:spPr>
                        <wps:txbx>
                          <w:txbxContent>
                            <w:p w14:paraId="07BF5BF1" w14:textId="77777777" w:rsidR="00B93341" w:rsidRDefault="00B93341" w:rsidP="000306B1">
                              <w:r>
                                <w:rPr>
                                  <w:color w:val="575757"/>
                                  <w:sz w:val="18"/>
                                </w:rPr>
                                <w:t>WRP</w:t>
                              </w:r>
                            </w:p>
                          </w:txbxContent>
                        </wps:txbx>
                        <wps:bodyPr horzOverflow="overflow" vert="horz" lIns="0" tIns="0" rIns="0" bIns="0" rtlCol="0">
                          <a:noAutofit/>
                        </wps:bodyPr>
                      </wps:wsp>
                    </wpg:wgp>
                  </a:graphicData>
                </a:graphic>
              </wp:inline>
            </w:drawing>
          </mc:Choice>
          <mc:Fallback>
            <w:pict>
              <v:group w14:anchorId="0C94EFDB" id="Group 440936" o:spid="_x0000_s1034" style="width:452.5pt;height:177.2pt;mso-position-horizontal-relative:char;mso-position-vertical-relative:line" coordsize="57466,22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">
                <v:rect id="Rectangle 7714" o:spid="_x0000_s1035" style="position:absolute;left:27432;top:193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0QxwAAAN0AAAAPAAAAZHJzL2Rvd25yZXYueG1sRI9Ba8JA&#10;FITvBf/D8gq91Y1F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GE3DRDHAAAA3QAA&#10;AA8AAAAAAAAAAAAAAAAABwIAAGRycy9kb3ducmV2LnhtbFBLBQYAAAAAAwADALcAAAD7AgAAAAA=&#10;" filled="f" stroked="f">
                  <v:textbox inset="0,0,0,0">
                    <w:txbxContent>
                      <w:p w14:paraId="12FBEEF4" w14:textId="77777777" w:rsidR="00B93341" w:rsidRDefault="00B93341" w:rsidP="000306B1">
                        <w:r>
                          <w:t xml:space="preserve"> </w:t>
                        </w:r>
                      </w:p>
                    </w:txbxContent>
                  </v:textbox>
                </v:rect>
                <v:rect id="Rectangle 7716" o:spid="_x0000_s1036" style="position:absolute;left:57150;top:214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9ATzfhCcgZw8AAAD//wMAUEsBAi0AFAAGAAgAAAAhANvh9svuAAAAhQEAABMAAAAAAAAA&#10;AAAAAAAAAAAAAFtDb250ZW50X1R5cGVzXS54bWxQSwECLQAUAAYACAAAACEAWvQsW78AAAAVAQAA&#10;CwAAAAAAAAAAAAAAAAAfAQAAX3JlbHMvLnJlbHNQSwECLQAUAAYACAAAACEA/qk2/MYAAADdAAAA&#10;DwAAAAAAAAAAAAAAAAAHAgAAZHJzL2Rvd25yZXYueG1sUEsFBgAAAAADAAMAtwAAAPoCAAAAAA==&#10;" filled="f" stroked="f">
                  <v:textbox inset="0,0,0,0">
                    <w:txbxContent>
                      <w:p w14:paraId="457E97F7" w14:textId="77777777" w:rsidR="00B93341" w:rsidRDefault="00B93341" w:rsidP="000306B1">
                        <w:r>
                          <w:t xml:space="preserve"> </w:t>
                        </w:r>
                      </w:p>
                    </w:txbxContent>
                  </v:textbox>
                </v:rect>
                <v:shape id="Picture 7740" o:spid="_x0000_s1037" type="#_x0000_t75" style="position:absolute;width:27429;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">
                  <v:imagedata r:id="rId69" o:title=""/>
                </v:shape>
                <v:shape id="Shape 7742" o:spid="_x0000_s1038" style="position:absolute;left:34178;top:11433;width:21568;height:0;visibility:visible;mso-wrap-style:square;v-text-anchor:top" coordsize="215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" path="m,l2156816,e" filled="f" strokecolor="#dadadb">
                  <v:path arrowok="t" textboxrect="0,0,2156816,0"/>
                </v:shape>
                <v:shape id="Shape 7743" o:spid="_x0000_s1039" style="position:absolute;left:34178;top:8934;width:21568;height:0;visibility:visible;mso-wrap-style:square;v-text-anchor:top" coordsize="215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" path="m,l2156816,e" filled="f" strokecolor="#dadadb">
                  <v:path arrowok="t" textboxrect="0,0,2156816,0"/>
                </v:shape>
                <v:shape id="Shape 7744" o:spid="_x0000_s1040" style="position:absolute;left:34178;top:6419;width:21568;height:0;visibility:visible;mso-wrap-style:square;v-text-anchor:top" coordsize="215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" path="m,l2156816,e" filled="f" strokecolor="#dadadb">
                  <v:path arrowok="t" textboxrect="0,0,2156816,0"/>
                </v:shape>
                <v:shape id="Shape 7745" o:spid="_x0000_s1041" style="position:absolute;left:34178;top:3920;width:21568;height:0;visibility:visible;mso-wrap-style:square;v-text-anchor:top" coordsize="215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" path="m,l2156816,e" filled="f" strokecolor="#dadadb">
                  <v:path arrowok="t" textboxrect="0,0,2156816,0"/>
                </v:shape>
                <v:shape id="Shape 7746" o:spid="_x0000_s1042" style="position:absolute;left:34178;top:1410;width:21568;height:0;visibility:visible;mso-wrap-style:square;v-text-anchor:top" coordsize="215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" path="m,l2156816,e" filled="f" strokecolor="#dadadb">
                  <v:path arrowok="t" textboxrect="0,0,2156816,0"/>
                </v:shape>
                <v:shape id="Shape 7747" o:spid="_x0000_s1043" style="position:absolute;left:34178;top:13942;width:21568;height:0;visibility:visible;mso-wrap-style:square;v-text-anchor:top" coordsize="215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" path="m,l2156816,e" filled="f" strokecolor="#dadadb">
                  <v:path arrowok="t" textboxrect="0,0,2156816,0"/>
                </v:shape>
                <v:shape id="Shape 7748" o:spid="_x0000_s1044" style="position:absolute;left:35526;top:2690;width:18872;height:2177;visibility:visible;mso-wrap-style:square;v-text-anchor:top" coordsize="1887220,21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" path="m,177902r1618285,39801l1887220,e" filled="f" strokecolor="#c0504d" strokeweight="1.25pt">
                  <v:stroke endcap="round"/>
                  <v:path arrowok="t" textboxrect="0,0,1887220,217703"/>
                </v:shape>
                <v:shape id="Shape 7749" o:spid="_x0000_s1045" style="position:absolute;left:35204;top:41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" path="m32004,l64008,32004,32004,64008,,32004,32004,xe" fillcolor="#c0504d" stroked="f" strokeweight="0">
                  <v:stroke endcap="round"/>
                  <v:path arrowok="t" textboxrect="0,0,64008,64008"/>
                </v:shape>
                <v:shape id="Shape 7750" o:spid="_x0000_s1046" style="position:absolute;left:35204;top:41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" path="m32004,l64008,32004,32004,64008,,32004,32004,xe" filled="f" strokecolor="#c0504d" strokeweight=".72pt">
                  <v:path arrowok="t" textboxrect="0,0,64008,64008"/>
                </v:shape>
                <v:shape id="Shape 7751" o:spid="_x0000_s1047" style="position:absolute;left:51389;top:454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" path="m32004,l64008,32004,32004,64008,,32004,32004,xe" fillcolor="#c0504d" stroked="f" strokeweight="0">
                  <v:path arrowok="t" textboxrect="0,0,64008,64008"/>
                </v:shape>
                <v:shape id="Shape 7752" o:spid="_x0000_s1048" style="position:absolute;left:51389;top:454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" path="m32004,l64008,32004,32004,64008,,32004,32004,xe" filled="f" strokecolor="#c0504d" strokeweight=".72pt">
                  <v:path arrowok="t" textboxrect="0,0,64008,64008"/>
                </v:shape>
                <v:shape id="Shape 7753" o:spid="_x0000_s1049" style="position:absolute;left:54071;top:236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" path="m32004,l64008,32004,32004,64008,,32004,32004,xe" fillcolor="#c0504d" stroked="f" strokeweight="0">
                  <v:path arrowok="t" textboxrect="0,0,64008,64008"/>
                </v:shape>
                <v:shape id="Shape 7754" o:spid="_x0000_s1050" style="position:absolute;left:54071;top:236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" path="m32004,l64008,32004,32004,64008,,32004,32004,xe" filled="f" strokecolor="#c0504d" strokeweight=".72pt">
                  <v:path arrowok="t" textboxrect="0,0,64008,64008"/>
                </v:shape>
                <v:shape id="Shape 7755" o:spid="_x0000_s1051" style="position:absolute;left:35526;top:2610;width:18872;height:5914;visibility:visible;mso-wrap-style:square;v-text-anchor:top" coordsize="1887220,5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" path="m,591414l1618285,181254,1887220,e" filled="f" strokecolor="#e36c09" strokeweight="1.25pt">
                  <v:stroke endcap="round"/>
                  <v:path arrowok="t" textboxrect="0,0,1887220,591414"/>
                </v:shape>
                <v:shape id="Shape 7756" o:spid="_x0000_s1052" style="position:absolute;left:35204;top:81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" path="m32004,l64008,32004,32004,64008,,32004,32004,xe" fillcolor="#e36c09" stroked="f" strokeweight="0">
                  <v:stroke endcap="round"/>
                  <v:path arrowok="t" textboxrect="0,0,64008,64008"/>
                </v:shape>
                <v:shape id="Shape 7757" o:spid="_x0000_s1053" style="position:absolute;left:35204;top:81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" path="m32004,l64008,32004,32004,64008,,32004,32004,xe" filled="f" strokecolor="#e36c09" strokeweight=".72pt">
                  <v:path arrowok="t" textboxrect="0,0,64008,64008"/>
                </v:shape>
                <v:shape id="Shape 7758" o:spid="_x0000_s1054" style="position:absolute;left:51389;top:40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" path="m32004,l64008,32004,32004,64008,,32004,32004,xe" fillcolor="#e36c09" stroked="f" strokeweight="0">
                  <v:path arrowok="t" textboxrect="0,0,64008,64008"/>
                </v:shape>
                <v:shape id="Shape 7759" o:spid="_x0000_s1055" style="position:absolute;left:51389;top:40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" path="m32004,l64008,32004,32004,64008,,32004,32004,xe" filled="f" strokecolor="#e36c09" strokeweight=".72pt">
                  <v:path arrowok="t" textboxrect="0,0,64008,64008"/>
                </v:shape>
                <v:shape id="Shape 7760" o:spid="_x0000_s1056" style="position:absolute;left:54071;top:228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" path="m32004,l64008,32004,32004,64008,,32004,32004,xe" fillcolor="#e36c09" stroked="f" strokeweight="0">
                  <v:path arrowok="t" textboxrect="0,0,64008,64008"/>
                </v:shape>
                <v:shape id="Shape 7761" o:spid="_x0000_s1057" style="position:absolute;left:54071;top:228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" path="m32004,l64008,32004,32004,64008,,32004,32004,xe" filled="f" strokecolor="#e36c09" strokeweight=".72pt">
                  <v:path arrowok="t" textboxrect="0,0,64008,64008"/>
                </v:shape>
                <v:shape id="Shape 7762" o:spid="_x0000_s1058" style="position:absolute;left:35526;top:3421;width:18872;height:4393;visibility:visible;mso-wrap-style:square;v-text-anchor:top" coordsize="1887220,4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" path="m,439306l1618285,98679,1887220,e" filled="f" strokecolor="#ffc000" strokeweight="1.25pt">
                  <v:stroke endcap="round"/>
                  <v:path arrowok="t" textboxrect="0,0,1887220,439306"/>
                </v:shape>
                <v:shape id="Shape 7763" o:spid="_x0000_s1059" style="position:absolute;left:35204;top:749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" path="m32004,l64008,32004,32004,64008,,32004,32004,xe" fillcolor="#ffc000" stroked="f" strokeweight="0">
                  <v:stroke endcap="round"/>
                  <v:path arrowok="t" textboxrect="0,0,64008,64008"/>
                </v:shape>
                <v:shape id="Shape 7764" o:spid="_x0000_s1060" style="position:absolute;left:35204;top:749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" path="m32004,l64008,32004,32004,64008,,32004,32004,xe" filled="f" strokecolor="#ffc000" strokeweight=".72pt">
                  <v:path arrowok="t" textboxrect="0,0,64008,64008"/>
                </v:shape>
                <v:shape id="Shape 7765" o:spid="_x0000_s1061" style="position:absolute;left:51389;top:40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" path="m32004,l64008,32004,32004,64008,,32004,32004,xe" fillcolor="#ffc000" stroked="f" strokeweight="0">
                  <v:path arrowok="t" textboxrect="0,0,64008,64008"/>
                </v:shape>
                <v:shape id="Shape 7766" o:spid="_x0000_s1062" style="position:absolute;left:51389;top:40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" path="m32004,l64008,32004,32004,64008,,32004,32004,xe" filled="f" strokecolor="#ffc000" strokeweight=".72pt">
                  <v:path arrowok="t" textboxrect="0,0,64008,64008"/>
                </v:shape>
                <v:shape id="Shape 7767" o:spid="_x0000_s1063" style="position:absolute;left:54071;top:30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" path="m32004,l64008,32004,32004,64008,,32004,32004,xe" fillcolor="#ffc000" stroked="f" strokeweight="0">
                  <v:path arrowok="t" textboxrect="0,0,64008,64008"/>
                </v:shape>
                <v:shape id="Shape 7768" o:spid="_x0000_s1064" style="position:absolute;left:54071;top:30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" path="m32004,l64008,32004,32004,64008,,32004,32004,xe" filled="f" strokecolor="#ffc000" strokeweight=".72pt">
                  <v:path arrowok="t" textboxrect="0,0,64008,64008"/>
                </v:shape>
                <v:shape id="Shape 7769" o:spid="_x0000_s1065" style="position:absolute;left:35526;top:7266;width:18872;height:1397;visibility:visible;mso-wrap-style:square;v-text-anchor:top" coordsize="1887220,1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" path="m,139751l1618285,686,1887220,e" filled="f" strokecolor="#548ed4" strokeweight="1.25pt">
                  <v:stroke endcap="round"/>
                  <v:path arrowok="t" textboxrect="0,0,1887220,139751"/>
                </v:shape>
                <v:shape id="Shape 7770" o:spid="_x0000_s1066" style="position:absolute;left:35204;top:833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" path="m32004,l64008,32004,32004,64008,,32004,32004,xe" fillcolor="#548ed4" stroked="f" strokeweight="0">
                  <v:stroke endcap="round"/>
                  <v:path arrowok="t" textboxrect="0,0,64008,64008"/>
                </v:shape>
                <v:shape id="Shape 7771" o:spid="_x0000_s1067" style="position:absolute;left:35204;top:833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" path="m32004,l64008,32004,32004,64008,,32004,32004,xe" filled="f" strokecolor="#548ed4" strokeweight=".72pt">
                  <v:path arrowok="t" textboxrect="0,0,64008,64008"/>
                </v:shape>
                <v:shape id="Shape 7772" o:spid="_x0000_s1068" style="position:absolute;left:51389;top:694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" path="m32004,l64008,32004,32004,64008,,32004,32004,xe" fillcolor="#548ed4" stroked="f" strokeweight="0">
                  <v:path arrowok="t" textboxrect="0,0,64008,64008"/>
                </v:shape>
                <v:shape id="Shape 7773" o:spid="_x0000_s1069" style="position:absolute;left:51389;top:694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" path="m32004,l64008,32004,32004,64008,,32004,32004,xe" filled="f" strokecolor="#548ed4" strokeweight=".72pt">
                  <v:path arrowok="t" textboxrect="0,0,64008,64008"/>
                </v:shape>
                <v:shape id="Shape 7774" o:spid="_x0000_s1070" style="position:absolute;left:54071;top:694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" path="m32004,l64008,32004,32004,64008,,32004,32004,xe" fillcolor="#548ed4" stroked="f" strokeweight="0">
                  <v:path arrowok="t" textboxrect="0,0,64008,64008"/>
                </v:shape>
                <v:shape id="Shape 7775" o:spid="_x0000_s1071" style="position:absolute;left:54071;top:694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" path="m32004,l64008,32004,32004,64008,,32004,32004,xe" filled="f" strokecolor="#548ed4" strokeweight=".72pt">
                  <v:path arrowok="t" textboxrect="0,0,64008,64008"/>
                </v:shape>
                <v:shape id="Shape 7776" o:spid="_x0000_s1072" style="position:absolute;left:35526;top:3939;width:18872;height:4596;visibility:visible;mso-wrap-style:square;v-text-anchor:top" coordsize="1887220,4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" path="m,455333r1618285,4331l1887220,e" filled="f" strokecolor="#1f487c" strokeweight="1.25pt">
                  <v:stroke endcap="round"/>
                  <v:path arrowok="t" textboxrect="0,0,1887220,459664"/>
                </v:shape>
                <v:shape id="Shape 7777" o:spid="_x0000_s1073" style="position:absolute;left:35204;top:81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" path="m32004,l64008,32004,32004,64008,,32004,32004,xe" fillcolor="#1f487c" stroked="f" strokeweight="0">
                  <v:stroke endcap="round"/>
                  <v:path arrowok="t" textboxrect="0,0,64008,64008"/>
                </v:shape>
                <v:shape id="Shape 7778" o:spid="_x0000_s1074" style="position:absolute;left:35204;top:81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" path="m32004,l64008,32004,32004,64008,,32004,32004,xe" filled="f" strokecolor="#1f487c" strokeweight=".72pt">
                  <v:path arrowok="t" textboxrect="0,0,64008,64008"/>
                </v:shape>
                <v:shape id="Shape 7779" o:spid="_x0000_s1075" style="position:absolute;left:51389;top:821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" path="m32004,l64008,32004,32004,64008,,32004,32004,xe" fillcolor="#1f487c" stroked="f" strokeweight="0">
                  <v:path arrowok="t" textboxrect="0,0,64008,64008"/>
                </v:shape>
                <v:shape id="Shape 7780" o:spid="_x0000_s1076" style="position:absolute;left:51389;top:821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" path="m32004,l64008,32004,32004,64008,,32004,32004,xe" filled="f" strokecolor="#1f487c" strokeweight=".72pt">
                  <v:path arrowok="t" textboxrect="0,0,64008,64008"/>
                </v:shape>
                <v:shape id="Shape 7781" o:spid="_x0000_s1077" style="position:absolute;left:54071;top:36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" path="m32004,l64008,32004,32004,64008,,32004,32004,xe" fillcolor="#1f487c" stroked="f" strokeweight="0">
                  <v:path arrowok="t" textboxrect="0,0,64008,64008"/>
                </v:shape>
                <v:shape id="Shape 7782" o:spid="_x0000_s1078" style="position:absolute;left:54071;top:36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" path="m32004,l64008,32004,32004,64008,,32004,32004,xe" filled="f" strokecolor="#1f487c" strokeweight=".72pt">
                  <v:path arrowok="t" textboxrect="0,0,64008,64008"/>
                </v:shape>
                <v:shape id="Shape 7783" o:spid="_x0000_s1079" style="position:absolute;left:35526;top:1975;width:18872;height:5730;visibility:visible;mso-wrap-style:square;v-text-anchor:top" coordsize="1887220,5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" path="m,572960l1618285,195986,1887220,e" filled="f" strokecolor="#8eb4e2" strokeweight="1.25pt">
                  <v:stroke endcap="round"/>
                  <v:path arrowok="t" textboxrect="0,0,1887220,572960"/>
                </v:shape>
                <v:shape id="Shape 7784" o:spid="_x0000_s1080" style="position:absolute;left:35204;top:73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" path="m32004,l64008,32004,32004,64008,,32004,32004,xe" fillcolor="#8eb4e2" stroked="f" strokeweight="0">
                  <v:stroke endcap="round"/>
                  <v:path arrowok="t" textboxrect="0,0,64008,64008"/>
                </v:shape>
                <v:shape id="Shape 7785" o:spid="_x0000_s1081" style="position:absolute;left:35204;top:73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" path="m32004,l64008,32004,32004,64008,,32004,32004,xe" filled="f" strokecolor="#8eb4e2" strokeweight=".72pt">
                  <v:path arrowok="t" textboxrect="0,0,64008,64008"/>
                </v:shape>
                <v:shape id="Shape 7786" o:spid="_x0000_s1082" style="position:absolute;left:51389;top:36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" path="m32004,l64008,32004,32004,64008,,32004,32004,xe" fillcolor="#8eb4e2" stroked="f" strokeweight="0">
                  <v:path arrowok="t" textboxrect="0,0,64008,64008"/>
                </v:shape>
                <v:shape id="Shape 7787" o:spid="_x0000_s1083" style="position:absolute;left:51389;top:36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" path="m32004,l64008,32004,32004,64008,,32004,32004,xe" filled="f" strokecolor="#8eb4e2" strokeweight=".72pt">
                  <v:path arrowok="t" textboxrect="0,0,64008,64008"/>
                </v:shape>
                <v:shape id="Shape 7788" o:spid="_x0000_s1084" style="position:absolute;left:54071;top:1645;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" path="m32004,l64008,32004,32004,64008,,32004,32004,xe" fillcolor="#8eb4e2" stroked="f" strokeweight="0">
                  <v:path arrowok="t" textboxrect="0,0,64008,64008"/>
                </v:shape>
                <v:shape id="Shape 7789" o:spid="_x0000_s1085" style="position:absolute;left:54071;top:1645;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" path="m32004,l64008,32004,32004,64008,,32004,32004,xe" filled="f" strokecolor="#8eb4e2" strokeweight=".72pt">
                  <v:path arrowok="t" textboxrect="0,0,64008,64008"/>
                </v:shape>
                <v:shape id="Shape 7790" o:spid="_x0000_s1086" style="position:absolute;left:35204;top:103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" path="m32004,l64008,32004,32004,64008,,32004,32004,xe" fillcolor="red" stroked="f" strokeweight="0">
                  <v:path arrowok="t" textboxrect="0,0,64008,64008"/>
                </v:shape>
                <v:shape id="Shape 7791" o:spid="_x0000_s1087" style="position:absolute;left:35204;top:75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" path="m32004,l64008,32004,32004,64008,,32004,32004,xe" fillcolor="#8063a1" stroked="f" strokeweight="0">
                  <v:path arrowok="t" textboxrect="0,0,64008,64008"/>
                </v:shape>
                <v:shape id="Shape 7792" o:spid="_x0000_s1088" style="position:absolute;left:35204;top:50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" path="m32004,l64008,32004,32004,64008,,32004,32004,xe" fillcolor="#d99593" stroked="f" strokeweight="0">
                  <v:path arrowok="t" textboxrect="0,0,64008,64008"/>
                </v:shape>
                <v:shape id="Shape 7793" o:spid="_x0000_s1089" style="position:absolute;left:35204;top:55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" path="m32004,l64008,32004,32004,64008,,32004,32004,xe" fillcolor="#4f6128" stroked="f" strokeweight="0">
                  <v:path arrowok="t" textboxrect="0,0,64008,64008"/>
                </v:shape>
                <v:rect id="Rectangle 440555" o:spid="_x0000_s1090" style="position:absolute;left:32301;top:1340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" filled="f" stroked="f">
                  <v:textbox inset="0,0,0,0">
                    <w:txbxContent>
                      <w:p w14:paraId="12F5FED1" w14:textId="77777777" w:rsidR="00B93341" w:rsidRDefault="00B93341" w:rsidP="000306B1">
                        <w:r>
                          <w:rPr>
                            <w:color w:val="575757"/>
                            <w:sz w:val="18"/>
                          </w:rPr>
                          <w:t>%</w:t>
                        </w:r>
                      </w:p>
                    </w:txbxContent>
                  </v:textbox>
                </v:rect>
                <v:rect id="Rectangle 440554" o:spid="_x0000_s1091" style="position:absolute;left:31721;top:1340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" filled="f" stroked="f">
                  <v:textbox inset="0,0,0,0">
                    <w:txbxContent>
                      <w:p w14:paraId="051DB91C" w14:textId="77777777" w:rsidR="00B93341" w:rsidRDefault="00B93341" w:rsidP="000306B1">
                        <w:r>
                          <w:rPr>
                            <w:color w:val="575757"/>
                            <w:sz w:val="18"/>
                          </w:rPr>
                          <w:t>0</w:t>
                        </w:r>
                      </w:p>
                    </w:txbxContent>
                  </v:textbox>
                </v:rect>
                <v:rect id="Rectangle 440552" o:spid="_x0000_s1092" style="position:absolute;left:31142;top:1089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" filled="f" stroked="f">
                  <v:textbox inset="0,0,0,0">
                    <w:txbxContent>
                      <w:p w14:paraId="70462E8D" w14:textId="77777777" w:rsidR="00B93341" w:rsidRDefault="00B93341" w:rsidP="000306B1">
                        <w:r>
                          <w:rPr>
                            <w:color w:val="575757"/>
                            <w:sz w:val="18"/>
                          </w:rPr>
                          <w:t>20</w:t>
                        </w:r>
                      </w:p>
                    </w:txbxContent>
                  </v:textbox>
                </v:rect>
                <v:rect id="Rectangle 440553" o:spid="_x0000_s1093" style="position:absolute;left:32301;top:1089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" filled="f" stroked="f">
                  <v:textbox inset="0,0,0,0">
                    <w:txbxContent>
                      <w:p w14:paraId="50B59F8E" w14:textId="77777777" w:rsidR="00B93341" w:rsidRDefault="00B93341" w:rsidP="000306B1">
                        <w:r>
                          <w:rPr>
                            <w:color w:val="575757"/>
                            <w:sz w:val="18"/>
                          </w:rPr>
                          <w:t>%</w:t>
                        </w:r>
                      </w:p>
                    </w:txbxContent>
                  </v:textbox>
                </v:rect>
                <v:rect id="Rectangle 440551" o:spid="_x0000_s1094" style="position:absolute;left:32301;top:839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" filled="f" stroked="f">
                  <v:textbox inset="0,0,0,0">
                    <w:txbxContent>
                      <w:p w14:paraId="1BDC2CFD" w14:textId="77777777" w:rsidR="00B93341" w:rsidRDefault="00B93341" w:rsidP="000306B1">
                        <w:r>
                          <w:rPr>
                            <w:color w:val="575757"/>
                            <w:sz w:val="18"/>
                          </w:rPr>
                          <w:t>%</w:t>
                        </w:r>
                      </w:p>
                    </w:txbxContent>
                  </v:textbox>
                </v:rect>
                <v:rect id="Rectangle 440550" o:spid="_x0000_s1095" style="position:absolute;left:31142;top:839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" filled="f" stroked="f">
                  <v:textbox inset="0,0,0,0">
                    <w:txbxContent>
                      <w:p w14:paraId="4434EDF3" w14:textId="77777777" w:rsidR="00B93341" w:rsidRDefault="00B93341" w:rsidP="000306B1">
                        <w:r>
                          <w:rPr>
                            <w:color w:val="575757"/>
                            <w:sz w:val="18"/>
                          </w:rPr>
                          <w:t>40</w:t>
                        </w:r>
                      </w:p>
                    </w:txbxContent>
                  </v:textbox>
                </v:rect>
                <v:rect id="Rectangle 440549" o:spid="_x0000_s1096" style="position:absolute;left:32301;top:588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" filled="f" stroked="f">
                  <v:textbox inset="0,0,0,0">
                    <w:txbxContent>
                      <w:p w14:paraId="40C9ABBC" w14:textId="77777777" w:rsidR="00B93341" w:rsidRDefault="00B93341" w:rsidP="000306B1">
                        <w:r>
                          <w:rPr>
                            <w:color w:val="575757"/>
                            <w:sz w:val="18"/>
                          </w:rPr>
                          <w:t>%</w:t>
                        </w:r>
                      </w:p>
                    </w:txbxContent>
                  </v:textbox>
                </v:rect>
                <v:rect id="Rectangle 440548" o:spid="_x0000_s1097" style="position:absolute;left:31142;top:588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" filled="f" stroked="f">
                  <v:textbox inset="0,0,0,0">
                    <w:txbxContent>
                      <w:p w14:paraId="638B02E1" w14:textId="77777777" w:rsidR="00B93341" w:rsidRDefault="00B93341" w:rsidP="000306B1">
                        <w:r>
                          <w:rPr>
                            <w:color w:val="575757"/>
                            <w:sz w:val="18"/>
                          </w:rPr>
                          <w:t>60</w:t>
                        </w:r>
                      </w:p>
                    </w:txbxContent>
                  </v:textbox>
                </v:rect>
                <v:rect id="Rectangle 440547" o:spid="_x0000_s1098" style="position:absolute;left:32301;top:337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" filled="f" stroked="f">
                  <v:textbox inset="0,0,0,0">
                    <w:txbxContent>
                      <w:p w14:paraId="2FDB28C5" w14:textId="77777777" w:rsidR="00B93341" w:rsidRDefault="00B93341" w:rsidP="000306B1">
                        <w:r>
                          <w:rPr>
                            <w:color w:val="575757"/>
                            <w:sz w:val="18"/>
                          </w:rPr>
                          <w:t>%</w:t>
                        </w:r>
                      </w:p>
                    </w:txbxContent>
                  </v:textbox>
                </v:rect>
                <v:rect id="Rectangle 440546" o:spid="_x0000_s1099" style="position:absolute;left:31142;top:337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" filled="f" stroked="f">
                  <v:textbox inset="0,0,0,0">
                    <w:txbxContent>
                      <w:p w14:paraId="77CE59A3" w14:textId="77777777" w:rsidR="00B93341" w:rsidRDefault="00B93341" w:rsidP="000306B1">
                        <w:r>
                          <w:rPr>
                            <w:color w:val="575757"/>
                            <w:sz w:val="18"/>
                          </w:rPr>
                          <w:t>80</w:t>
                        </w:r>
                      </w:p>
                    </w:txbxContent>
                  </v:textbox>
                </v:rect>
                <v:rect id="Rectangle 440544" o:spid="_x0000_s1100" style="position:absolute;left:30562;top:873;width:23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" filled="f" stroked="f">
                  <v:textbox inset="0,0,0,0">
                    <w:txbxContent>
                      <w:p w14:paraId="52F31358" w14:textId="77777777" w:rsidR="00B93341" w:rsidRDefault="00B93341" w:rsidP="000306B1">
                        <w:r>
                          <w:rPr>
                            <w:color w:val="575757"/>
                            <w:sz w:val="18"/>
                          </w:rPr>
                          <w:t>100</w:t>
                        </w:r>
                      </w:p>
                    </w:txbxContent>
                  </v:textbox>
                </v:rect>
                <v:rect id="Rectangle 440545" o:spid="_x0000_s1101" style="position:absolute;left:32301;top:87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" filled="f" stroked="f">
                  <v:textbox inset="0,0,0,0">
                    <w:txbxContent>
                      <w:p w14:paraId="12C1336B" w14:textId="77777777" w:rsidR="00B93341" w:rsidRDefault="00B93341" w:rsidP="000306B1">
                        <w:r>
                          <w:rPr>
                            <w:color w:val="575757"/>
                            <w:sz w:val="18"/>
                          </w:rPr>
                          <w:t>%</w:t>
                        </w:r>
                      </w:p>
                    </w:txbxContent>
                  </v:textbox>
                </v:rect>
                <v:shape id="Shape 7800" o:spid="_x0000_s1102" style="position:absolute;left:33748;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01" o:spid="_x0000_s1103" style="position:absolute;left:34184;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02" o:spid="_x0000_s1104" style="position:absolute;left:34519;top:15893;width:335;height:651;visibility:visible;mso-wrap-style:square;v-text-anchor:top" coordsize="33514,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" path="m,l5498,2658v3823,2679,7836,6134,12040,10337c21462,16920,24726,20806,27342,24654v2616,3861,4382,7671,5271,11430c33514,39843,33438,43526,32397,47108v-1042,3594,-3251,7086,-6642,10477c22542,60798,19265,62932,15925,63986v-3340,1054,-6795,1130,-10363,254l,61555,,50686r7657,4245c10197,55756,12509,55883,14604,55325v2083,-572,4077,-1804,5969,-3696c22046,50156,23113,48632,23761,47032v635,-1588,927,-3226,838,-4916c24523,40440,24129,38713,23418,36948v-711,-1753,-1651,-3543,-2845,-5360c19392,29772,17982,27931,16357,26064,14718,24197,12966,22304,11073,20412,8521,17859,6133,15663,3923,13821l,10923,,xe" fillcolor="#575757" stroked="f" strokeweight="0">
                  <v:path arrowok="t" textboxrect="0,0,33514,65116"/>
                </v:shape>
                <v:shape id="Shape 7803" o:spid="_x0000_s1105" style="position:absolute;left:34594;top:15447;width:335;height:652;visibility:visible;mso-wrap-style:square;v-text-anchor:top" coordsize="33509,6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" path="m27940,889r5569,2689l33509,14501,31255,12840c29350,11646,27559,10769,25870,10211,24181,9665,22593,9423,21069,9487v-1511,64,-2934,445,-4280,1130c15456,11290,14148,12268,12890,13526v-2235,2247,-3530,4584,-3873,7035c8674,23000,9030,25552,10071,28194v1029,2642,2641,5347,4826,8103c17082,39065,19596,41872,22441,44704v3810,3823,7251,6858,10312,9144l33509,54266r,10866l28003,62471c24181,59779,20180,56337,15964,52121,12065,48235,8814,44348,6197,40462,3581,36589,1816,32766,914,29020,,25273,64,21603,1105,18009,2146,14415,4343,10935,7722,7569,10947,4331,14237,2197,17589,1143,20929,89,24371,,27940,889xe" fillcolor="#575757" stroked="f" strokeweight="0">
                  <v:path arrowok="t" textboxrect="0,0,33509,65132"/>
                </v:shape>
                <v:shape id="Shape 7804" o:spid="_x0000_s1106" style="position:absolute;left:34929;top:15483;width:314;height:651;visibility:visible;mso-wrap-style:square;v-text-anchor:top" coordsize="31434,6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" path="m,l5505,2658v3810,2680,7824,6121,12040,10338c21457,16907,24733,20794,27349,24654r4085,8858l31434,48619r-5685,8967c22536,60799,19260,62932,15920,63974v-3341,1054,-6795,1143,-10364,266l,61555,,50688r7652,4230c10192,55757,12503,55884,14599,55312v2095,-559,4089,-1790,5982,-3683c22054,50156,23108,48620,23756,47032v647,-1587,927,-3226,850,-4915c24530,40428,24124,38714,23425,36948v-711,-1765,-1664,-3556,-2844,-5372c19399,29760,17990,27918,16351,26052,14726,24185,12960,22305,11068,20413,8515,17860,6140,15663,3931,13821l,10923,,xe" fillcolor="#575757" stroked="f" strokeweight="0">
                  <v:path arrowok="t" textboxrect="0,0,31434,65117"/>
                </v:shape>
                <v:shape id="Shape 7805" o:spid="_x0000_s1107" style="position:absolute;left:34993;top:15052;width:250;height:484;visibility:visible;mso-wrap-style:square;v-text-anchor:top" coordsize="25039,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" path="m21209,r3830,338l25039,9549r-528,-253c22225,8750,20129,8788,18237,9423v-1892,623,-3670,1765,-5334,3429c11201,14567,10046,16332,9449,18161v-584,1829,-750,3645,-483,5461c9220,25438,9830,27191,10782,28880v940,1676,2108,3213,3506,4610c15837,35039,17424,36297,19050,37262v1613,952,3239,1524,4864,1676l25039,38753r,9072l22047,48387v-2514,-165,-4953,-914,-7303,-2248c12383,44805,10122,43053,7938,40868,5677,38608,3848,36132,2464,33426,1092,30734,317,27915,165,24968,,22022,546,19012,1778,15926,3010,12852,5131,9817,8128,6820,10261,4686,12421,3061,14605,1956,16789,851,18986,203,21209,xe" fillcolor="#575757" stroked="f" strokeweight="0">
                  <v:path arrowok="t" textboxrect="0,0,25039,48387"/>
                </v:shape>
                <v:shape id="Shape 7806" o:spid="_x0000_s1108" style="position:absolute;left:35243;top:15818;width:21;height:151;visibility:visible;mso-wrap-style:square;v-text-anchor:top" coordsize="2075,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" path="m,l1186,2573v889,3759,813,7429,-228,11023l,15107,,xe" fillcolor="#575757" stroked="f" strokeweight="0">
                  <v:path arrowok="t" textboxrect="0,0,2075,15107"/>
                </v:shape>
                <v:shape id="Shape 7807" o:spid="_x0000_s1109" style="position:absolute;left:35243;top:15055;width:397;height:719;visibility:visible;mso-wrap-style:square;v-text-anchor:top" coordsize="39718,7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" path="m,l2926,259c5199,855,7498,1795,9835,3103v2324,1296,4661,2896,6998,4788c19182,9796,21519,11904,23856,14254v2209,2210,4318,4572,6312,7099c32174,23880,33901,26509,35362,29227v1461,2718,2578,5525,3340,8420c39464,40543,39718,43489,39464,46474v-241,2984,-1092,5981,-2540,8979c35476,58450,33279,61422,30333,64368v-1131,1130,-2299,2159,-3518,3074c25609,68369,24465,69156,23411,69791v-1067,648,-2006,1143,-2832,1486c19766,71620,19106,71798,18610,71823v-495,25,-1015,-102,-1536,-394c16540,71150,15944,70655,15258,69969v-584,-572,-1016,-1054,-1321,-1435c13632,68153,13429,67835,13327,67568v-114,-266,-127,-507,-50,-711c13365,66641,13505,66438,13721,66222v280,-292,787,-597,1511,-927c15956,64965,16845,64520,17874,63949v1042,-559,2197,-1283,3480,-2159c22624,60901,23932,59796,25278,58450v2553,-2553,4255,-5233,5093,-8052c31209,47578,31387,44772,30879,41952v-496,-2819,-1549,-5600,-3150,-8369c26116,30827,24135,28211,21773,25734v-584,2210,-1537,4598,-2845,7189c17607,35501,15690,38041,13162,40568v-2844,2845,-5613,4852,-8318,6007l,47486,,38415r3828,-628c5504,37088,7206,35882,8946,34142v1968,-1981,3581,-4178,4826,-6617c15029,25100,15829,22725,16197,20401,12832,17035,9771,14432,7028,12578l,9211,,xe" fillcolor="#575757" stroked="f" strokeweight="0">
                  <v:path arrowok="t" textboxrect="0,0,39718,71848"/>
                </v:shape>
                <v:shape id="Shape 7808" o:spid="_x0000_s1110" style="position:absolute;left:36444;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09" o:spid="_x0000_s1111" style="position:absolute;left:36880;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10" o:spid="_x0000_s1112" style="position:absolute;left:37215;top:15893;width:335;height:651;visibility:visible;mso-wrap-style:square;v-text-anchor:top" coordsize="33515,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" path="m,l5499,2658v3822,2679,7835,6134,12039,10337c21463,16920,24726,20806,27343,24654v2616,3861,4381,7671,5270,11430c33515,39843,33439,43526,32397,47108v-1041,3594,-3251,7086,-6642,10477c22542,60798,19265,62932,15925,63986v-3340,1054,-6794,1130,-10363,254l,61555,,50686r7658,4245c10197,55756,12509,55883,14605,55325v2082,-572,4076,-1804,5969,-3696c22047,50156,23113,48632,23761,47032v635,-1588,927,-3226,838,-4916c24523,40440,24130,38713,23418,36948v-711,-1753,-1651,-3543,-2844,-5360c19392,29772,17983,27931,16357,26064,14719,24197,12966,22304,11074,20412,8521,17859,6134,15663,3924,13821l,10923,,xe" fillcolor="#575757" stroked="f" strokeweight="0">
                  <v:path arrowok="t" textboxrect="0,0,33515,65116"/>
                </v:shape>
                <v:shape id="Shape 7811" o:spid="_x0000_s1113" style="position:absolute;left:37320;top:15485;width:711;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" path="m10554,64v228,76,419,177,571,342l55995,45276r9232,-9234c65443,35826,65697,35687,66002,35623v305,-63,622,-38,965,64c67310,35789,67691,35979,68097,36258v407,280,839,648,1321,1131c69914,37884,70295,38341,70561,38760v267,419,432,800,508,1143c71146,40246,71146,40551,71069,40818v-76,266,-203,482,-393,673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71146,68606"/>
                </v:shape>
                <v:shape id="Shape 7812" o:spid="_x0000_s1114" style="position:absolute;left:37699;top:15038;width:335;height:651;visibility:visible;mso-wrap-style:square;v-text-anchor:top" coordsize="33501,6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" path="m27940,876r5561,2688l33501,14499,31255,12840c29337,11633,27546,10769,25857,10211,24181,9652,22581,9411,21070,9487v-1512,64,-2947,432,-4280,1117c15443,11290,14148,12268,12878,13526v-2235,2235,-3518,4584,-3861,7023c8674,23000,9017,25540,10059,28181v1041,2655,2654,5360,4838,8116c17082,39065,19584,41859,22428,44704v3810,3810,7252,6858,10325,9131l33501,54250r,10869l27991,62459c24181,59779,20168,56337,15951,52121,12065,48222,8814,44336,6185,40462,3569,36576,1804,32766,902,29020,,25273,64,21590,1105,18009,2134,14415,4344,10935,7709,7569,10947,4331,14237,2184,17577,1130,20917,76,24371,,27940,876xe" fillcolor="#575757" stroked="f" strokeweight="0">
                  <v:path arrowok="t" textboxrect="0,0,33501,65119"/>
                </v:shape>
                <v:shape id="Shape 7813" o:spid="_x0000_s1115" style="position:absolute;left:38034;top:15074;width:335;height:651;visibility:visible;mso-wrap-style:square;v-text-anchor:top" coordsize="33504,6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" path="m,l5500,2659v3823,2679,7836,6134,12040,10338c21464,16921,24728,20807,27344,24668v2617,3848,4382,7658,5271,11417c33504,39844,33441,43528,32399,47122v-1041,3581,-3251,7074,-6655,10477c22544,60799,19267,62933,15927,63987v-3353,1054,-6794,1143,-10363,254l,61555,,50686r7660,4246c10187,55757,12511,55897,14594,55326v2095,-572,4089,-1791,5981,-3696c22049,50157,23115,48633,23750,47033v648,-1588,928,-3226,851,-4903c24525,40441,24131,38714,23420,36949v-711,-1753,-1664,-3543,-2845,-5359c19394,29773,17985,27932,16359,26065,14721,24198,12968,22318,11063,20413,8510,17873,6135,15677,3926,13835l,10935,,xe" fillcolor="#575757" stroked="f" strokeweight="0">
                  <v:path arrowok="t" textboxrect="0,0,33504,65130"/>
                </v:shape>
                <v:shape id="Shape 7814" o:spid="_x0000_s1116" style="position:absolute;left:39140;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15" o:spid="_x0000_s1117" style="position:absolute;left:39576;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16" o:spid="_x0000_s1118" style="position:absolute;left:39911;top:15893;width:335;height:651;visibility:visible;mso-wrap-style:square;v-text-anchor:top" coordsize="33515,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" path="m,l5499,2658v3822,2679,7835,6134,12039,10337c21463,16920,24726,20806,27343,24654v2616,3861,4381,7671,5270,11430c33515,39843,33439,43526,32397,47108v-1041,3594,-3251,7086,-6642,10477c22542,60798,19265,62932,15925,63986v-3340,1054,-6794,1130,-10363,254l,61555,,50686r7658,4245c10197,55756,12509,55883,14605,55325v2082,-572,4076,-1804,5969,-3696c22047,50156,23113,48632,23761,47032v635,-1588,927,-3226,838,-4916c24523,40440,24130,38713,23418,36948v-711,-1753,-1651,-3543,-2844,-5360c19392,29772,17983,27931,16357,26064,14719,24197,12966,22304,11074,20412,8521,17859,6134,15663,3924,13821l,10923,,xe" fillcolor="#575757" stroked="f" strokeweight="0">
                  <v:path arrowok="t" textboxrect="0,0,33515,65116"/>
                </v:shape>
                <v:shape id="Shape 7817" o:spid="_x0000_s1119" style="position:absolute;left:40016;top:15485;width:711;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" path="m10554,64v228,76,419,177,571,342l55995,45276r9232,-9234c65443,35826,65697,35687,66002,35623v305,-63,622,-38,965,64c67310,35789,67691,35979,68097,36258v407,280,839,648,1321,1131c69914,37884,70295,38341,70561,38760v267,419,432,800,508,1143c71146,40246,71146,40551,71069,40818v-76,266,-203,482,-393,673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71146,68606"/>
                </v:shape>
                <v:shape id="Shape 7818" o:spid="_x0000_s1120" style="position:absolute;left:40425;top:15075;width:712;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" path="m10541,64v229,63,419,177,584,330l55994,45276r9233,-9246c65431,35826,65697,35687,65989,35623v305,-63,635,-50,978,51c67297,35789,67678,35979,68085,36258v406,267,851,648,1320,1118c69914,37871,70295,38341,70548,38760v267,419,433,800,521,1143c71146,40246,71146,40551,71069,40805v-88,267,-216,495,-393,673l43993,68161v-178,177,-407,305,-648,368c43091,68606,42787,68606,42431,68529v-356,-63,-737,-229,-1156,-482c40843,67780,40386,67399,39891,66891v-470,-470,-838,-914,-1105,-1334c38519,65138,38341,64757,38227,64414v-101,-343,-127,-660,-76,-952c38202,63170,38341,62928,38545,62712l49200,52057,10376,13221,6388,28969v-241,762,-483,1321,-736,1676c5398,31000,5106,31191,4750,31204v-356,13,-762,-152,-1232,-483c3061,30404,2527,29934,1931,29324,1473,28880,1118,28473,838,28118,559,27762,356,27444,229,27153,102,26873,26,26568,13,26264,,25971,26,25616,114,25222l4331,5918v25,-178,89,-381,203,-584c4636,5118,4775,4877,4966,4585v177,-293,419,-597,724,-927c5995,3327,6388,2921,6858,2451,7493,1816,8039,1321,8509,952,8992,584,9385,330,9716,178,10046,38,10325,,10541,64xe" fillcolor="#575757" stroked="f" strokeweight="0">
                  <v:path arrowok="t" textboxrect="0,0,71146,68606"/>
                </v:shape>
                <v:shape id="Shape 7819" o:spid="_x0000_s1121" style="position:absolute;left:41836;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20" o:spid="_x0000_s1122" style="position:absolute;left:42272;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21" o:spid="_x0000_s1123" style="position:absolute;left:42607;top:15893;width:335;height:651;visibility:visible;mso-wrap-style:square;v-text-anchor:top" coordsize="33514,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" path="m,l5498,2658v3823,2679,7836,6134,12040,10337c21462,16920,24726,20806,27342,24654v2616,3861,4382,7671,5271,11430c33514,39843,33438,43526,32397,47108v-1042,3594,-3251,7086,-6642,10477c22542,60798,19265,62932,15925,63986v-3340,1054,-6795,1130,-10363,254l,61555,,50686r7657,4245c10197,55756,12509,55883,14604,55325v2083,-572,4077,-1804,5969,-3696c22046,50156,23113,48632,23761,47032v635,-1588,927,-3226,838,-4916c24523,40440,24129,38713,23418,36948v-711,-1753,-1651,-3543,-2845,-5360c19392,29772,17982,27931,16357,26064,14718,24197,12966,22304,11073,20412,8521,17859,6133,15663,3923,13821l,10923,,xe" fillcolor="#575757" stroked="f" strokeweight="0">
                  <v:path arrowok="t" textboxrect="0,0,33514,65116"/>
                </v:shape>
                <v:shape id="Shape 7822" o:spid="_x0000_s1124" style="position:absolute;left:42712;top:15485;width:711;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" path="m10554,64v228,76,419,177,571,342l55995,45276r9232,-9234c65443,35826,65697,35687,66002,35623v305,-63,622,-38,965,64c67310,35789,67691,35979,68097,36258v407,280,839,648,1321,1131c69914,37884,70295,38341,70561,38760v267,419,432,800,508,1143c71146,40246,71146,40551,71069,40818v-76,266,-203,482,-393,673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71146,68606"/>
                </v:shape>
                <v:shape id="Shape 7823" o:spid="_x0000_s1125" style="position:absolute;left:43065;top:15058;width:767;height:727;visibility:visible;mso-wrap-style:square;v-text-anchor:top" coordsize="76708,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" path="m23762,13c26200,,28511,495,30721,1499v2210,990,4229,2400,6045,4216c38392,7353,39878,9118,41199,11024v1333,1905,2476,4267,3416,7086c45568,20930,46304,24359,46850,28423v534,4064,851,9067,927,14986l48133,59944,70345,37719v216,-203,483,-355,788,-432c71450,37211,71806,37211,72187,37312v381,90,774,280,1206,572c73813,38164,74257,38545,74727,39027v482,470,863,927,1168,1359c76200,40818,76416,41224,76543,41592v140,369,165,712,76,1029c76543,42926,76390,43206,76149,43447l47930,71666v-369,368,-737,635,-1105,826c46456,72670,46075,72758,45669,72746v-406,-13,-864,-166,-1346,-470c43840,71971,43307,71526,42723,70955v-521,-533,-965,-1016,-1321,-1448c41046,69075,40792,68631,40627,68199v-178,-445,-305,-914,-406,-1422c40119,66281,40068,65684,40043,65024l39764,44323v-64,-4788,-343,-8852,-838,-12192c38417,28791,37770,25946,36970,23597v-813,-2363,-1740,-4306,-2782,-5829c33147,16231,32055,14897,30924,13767,29794,12636,28537,11760,27140,11125v-1397,-635,-2832,-978,-4318,-1016c21349,10058,19838,10363,18301,10998v-1537,635,-3010,1664,-4420,3074c12230,15735,10960,17437,10097,19202v-864,1766,-1537,3404,-2007,4928c7633,25641,7290,26962,7074,28067v-216,1118,-495,1829,-813,2159c6071,30416,5842,30531,5588,30581v-254,39,-546,-12,-876,-152c4382,30290,3988,30048,3543,29705v-457,-342,-952,-787,-1511,-1333c1638,27978,1308,27622,1054,27305,788,26988,584,26695,445,26416,292,26137,178,25857,102,25565,25,25273,,24841,38,24244v51,-597,216,-1511,521,-2755c864,20231,1372,18796,2070,17158v711,-1626,1613,-3302,2705,-5030c5867,10401,7188,8763,8750,7214,11214,4750,13729,2934,16282,1765,18834,610,21323,26,23762,13xe" fillcolor="#575757" stroked="f" strokeweight="0">
                  <v:path arrowok="t" textboxrect="0,0,76708,72758"/>
                </v:shape>
                <v:shape id="Shape 7824" o:spid="_x0000_s1126" style="position:absolute;left:44532;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25" o:spid="_x0000_s1127" style="position:absolute;left:44968;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26" o:spid="_x0000_s1128" style="position:absolute;left:45303;top:15893;width:335;height:651;visibility:visible;mso-wrap-style:square;v-text-anchor:top" coordsize="33514,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" path="m,l5498,2658v3823,2679,7836,6134,12040,10337c21462,16920,24726,20806,27342,24654v2616,3861,4382,7671,5271,11430c33514,39843,33438,43526,32397,47108v-1042,3594,-3251,7086,-6642,10477c22542,60798,19265,62932,15925,63986v-3340,1054,-6795,1130,-10363,254l,61555,,50686r7657,4245c10197,55756,12509,55883,14604,55325v2083,-572,4077,-1804,5969,-3696c22046,50156,23113,48632,23761,47032v635,-1588,927,-3226,838,-4916c24523,40440,24129,38713,23418,36948v-711,-1753,-1651,-3543,-2845,-5360c19392,29772,17982,27931,16357,26064,14718,24197,12966,22304,11073,20412,8521,17859,6133,15663,3923,13821l,10923,,xe" fillcolor="#575757" stroked="f" strokeweight="0">
                  <v:path arrowok="t" textboxrect="0,0,33514,65116"/>
                </v:shape>
                <v:shape id="Shape 7827" o:spid="_x0000_s1129" style="position:absolute;left:45408;top:15485;width:711;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" path="m10554,64v228,76,419,177,571,342l55995,45276r9232,-9234c65443,35826,65697,35687,66002,35623v305,-63,622,-38,965,64c67310,35789,67691,35979,68097,36258v407,280,839,648,1321,1131c69914,37884,70295,38341,70561,38760v267,419,432,800,508,1143c71146,40246,71146,40551,71069,40818v-76,266,-203,482,-393,673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71146,68606"/>
                </v:shape>
                <v:shape id="Shape 7828" o:spid="_x0000_s1130" style="position:absolute;left:45761;top:15056;width:692;height:708;visibility:visible;mso-wrap-style:square;v-text-anchor:top" coordsize="69279,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" path="m22987,89c25286,,27508,419,29629,1372v2134,939,4140,2349,6007,4216c37236,7201,38519,8903,39484,10706v953,1803,1562,3645,1817,5524c41542,18110,41453,20015,41021,21946v-432,1942,-1283,3822,-2540,5664l38557,27699v1943,-1588,4001,-2756,6147,-3518c46863,23419,48997,23038,51105,23038v2108,,4153,406,6159,1219c59258,25070,61062,26289,62662,27889v2350,2337,4051,4864,5118,7557c68847,38138,69279,40932,69101,43790v-191,2870,-1029,5791,-2553,8750c65037,55499,62878,58382,60058,61201v-1701,1702,-3441,3163,-5207,4382c53086,66789,51435,67780,49899,68555v-1537,774,-2896,1346,-4065,1701c44666,70612,43891,70790,43510,70802v-381,13,-723,-12,-1016,-88c42215,70625,41897,70498,41554,70320v-343,-191,-724,-457,-1143,-800c39993,69177,39497,68732,38951,68186v-953,-952,-1511,-1702,-1689,-2260c37084,65367,37160,64910,37516,64567v241,-241,927,-521,2070,-813c40716,63462,42088,63005,43701,62370v1600,-635,3365,-1486,5283,-2566c50902,58725,52781,57264,54623,55435v1778,-1777,3124,-3568,4026,-5372c59550,48273,60046,46507,60147,44767v102,-1727,-177,-3390,-838,-4965c58649,38227,57671,36779,56350,35471,54902,34023,53315,33007,51575,32436v-1753,-572,-3607,-712,-5575,-432c44031,32296,41999,33032,39916,34227v-2095,1193,-4191,2844,-6286,4940l28626,44171v-216,215,-483,381,-775,495c27559,44780,27229,44805,26873,44742v-368,-63,-762,-216,-1194,-457c25235,44031,24740,43637,24193,43078v-508,-495,-876,-952,-1130,-1358c22809,41313,22657,40945,22606,40602v-51,-343,-25,-661,64,-927c22758,39395,22923,39141,23165,38900r4458,-4458c29363,32702,30696,30924,31623,29096v940,-1829,1461,-3645,1587,-5449c33325,21844,33058,20104,32398,18415v-661,-1676,-1715,-3251,-3163,-4686c28194,12674,27013,11836,25705,11214v-1296,-610,-2642,-940,-4039,-965c20269,10223,18834,10541,17361,11201v-1473,648,-2908,1677,-4305,3074c11532,15799,10363,17437,9551,19164v-813,1740,-1461,3378,-1931,4902c7138,25590,6807,26911,6604,28029v-190,1117,-419,1803,-686,2070c5728,30290,5537,30416,5321,30493v-203,76,-457,63,-749,-38c4280,30353,3950,30137,3543,29819v-393,-317,-876,-761,-1460,-1333c1689,28092,1359,27724,1079,27394,813,27063,597,26746,457,26454,305,26149,191,25857,114,25565,38,25273,,24879,,24371v,-495,140,-1359,432,-2603c724,20536,1194,19126,1854,17551v661,-1574,1562,-3251,2705,-5029c5702,10744,7112,9017,8801,7328,11163,4966,13551,3188,15939,2006,18339,813,20688,178,22987,89xe" fillcolor="#575757" stroked="f" strokeweight="0">
                  <v:path arrowok="t" textboxrect="0,0,69279,70815"/>
                </v:shape>
                <v:shape id="Shape 7829" o:spid="_x0000_s1131" style="position:absolute;left:47228;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30" o:spid="_x0000_s1132" style="position:absolute;left:47664;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31" o:spid="_x0000_s1133" style="position:absolute;left:47999;top:15893;width:335;height:651;visibility:visible;mso-wrap-style:square;v-text-anchor:top" coordsize="33514,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" path="m,l5498,2658v3823,2679,7836,6134,12040,10337c21462,16920,24726,20806,27342,24654v2616,3861,4382,7671,5271,11430c33514,39843,33438,43526,32397,47108v-1042,3594,-3251,7086,-6642,10477c22542,60798,19265,62932,15925,63986v-3340,1054,-6795,1130,-10363,254l,61555,,50686r7657,4245c10197,55756,12509,55883,14604,55325v2083,-572,4077,-1804,5969,-3696c22046,50156,23113,48632,23761,47032v635,-1588,927,-3226,838,-4916c24523,40440,24129,38713,23418,36948v-711,-1753,-1651,-3543,-2845,-5360c19392,29772,17982,27931,16357,26064,14718,24197,12966,22304,11073,20412,8521,17859,6133,15663,3923,13821l,10923,,xe" fillcolor="#575757" stroked="f" strokeweight="0">
                  <v:path arrowok="t" textboxrect="0,0,33514,65116"/>
                </v:shape>
                <v:shape id="Shape 7832" o:spid="_x0000_s1134" style="position:absolute;left:48104;top:15485;width:697;height:686;visibility:visible;mso-wrap-style:square;v-text-anchor:top" coordsize="69679,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" path="m10554,64v228,76,419,177,571,342l55995,45276r9232,-9234c65443,35826,65697,35687,66002,35623v305,-63,622,-38,965,64c67310,35789,67691,35979,68097,36258v407,280,839,648,1321,1131l69679,37701r,4787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69679,68606"/>
                </v:shape>
                <v:shape id="Shape 7833" o:spid="_x0000_s1135" style="position:absolute;left:48578;top:15025;width:223;height:671;visibility:visible;mso-wrap-style:square;v-text-anchor:top" coordsize="2229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" path="m9601,51v381,-51,699,51,927,292l22295,12105r,13574l8318,11709r-76,77l19850,56223r2445,-2445l22295,64979r-1239,1239c20739,66535,20447,66751,20155,66891v-292,127,-622,165,-1003,127c18771,66980,18352,66789,17894,66459v-457,-330,-1003,-813,-1638,-1435c15761,64516,15316,64059,14948,63640v-368,-419,-673,-838,-927,-1245c13779,61989,13564,61569,13386,61138v-165,-432,-331,-915,-496,-1435l76,10478c,10135,13,9754,102,9347,203,8928,406,8471,698,7963,991,7455,1422,6883,1968,6261,2515,5626,3200,4915,4001,4102,4890,3226,5690,2489,6414,1892,7137,1308,7760,864,8255,559,8763,267,9220,89,9601,51xe" fillcolor="#575757" stroked="f" strokeweight="0">
                  <v:path arrowok="t" textboxrect="0,0,22295,67056"/>
                </v:shape>
                <v:shape id="Shape 7834" o:spid="_x0000_s1136" style="position:absolute;left:48801;top:15862;width:14;height:48;visibility:visible;mso-wrap-style:square;v-text-anchor:top" coordsize="1467,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" path="m,l883,1059v267,419,432,800,508,1143c1467,2545,1467,2850,1391,3116v-76,267,-203,483,-394,674l,4787,,xe" fillcolor="#575757" stroked="f" strokeweight="0">
                  <v:path arrowok="t" textboxrect="0,0,1467,4787"/>
                </v:shape>
                <v:shape id="Shape 7835" o:spid="_x0000_s1137" style="position:absolute;left:48801;top:15146;width:376;height:529;visibility:visible;mso-wrap-style:square;v-text-anchor:top" coordsize="37586,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" path="m,l20834,20826r5766,-5753c27045,14629,27642,14489,28378,14680v737,177,1575,749,2527,1689c31769,17245,32315,18058,32557,18820v241,762,114,1384,-356,1854l26435,26440,37179,37171v204,203,330,445,369,699c37586,38124,37522,38429,37344,38810v-165,381,-432,812,-813,1295c36151,40587,35617,41172,34944,41845v-648,648,-1219,1168,-1702,1549c32747,43775,32328,44042,31960,44195v-356,152,-661,203,-902,152c30817,44296,30601,44169,30385,43953l19653,33222,,52875,,41673,14053,27621,,13575,,xe" fillcolor="#575757" stroked="f" strokeweight="0">
                  <v:path arrowok="t" textboxrect="0,0,37586,52875"/>
                </v:shape>
                <v:shape id="Shape 7836" o:spid="_x0000_s1138" style="position:absolute;left:49924;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37" o:spid="_x0000_s1139" style="position:absolute;left:50360;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38" o:spid="_x0000_s1140" style="position:absolute;left:50695;top:15893;width:335;height:651;visibility:visible;mso-wrap-style:square;v-text-anchor:top" coordsize="33515,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" path="m,l5499,2658v3822,2679,7835,6134,12039,10337c21463,16920,24726,20806,27343,24654v2616,3861,4381,7671,5270,11430c33515,39843,33439,43526,32397,47108v-1041,3594,-3251,7086,-6642,10477c22542,60798,19265,62932,15925,63986v-3340,1054,-6794,1130,-10363,254l,61555,,50686r7658,4245c10197,55756,12509,55883,14605,55325v2082,-572,4076,-1804,5969,-3696c22047,50156,23113,48632,23761,47032v635,-1588,927,-3226,838,-4916c24523,40440,24130,38713,23418,36948v-711,-1753,-1651,-3543,-2844,-5360c19392,29772,17983,27931,16357,26064,14719,24197,12966,22304,11074,20412,8521,17859,6134,15663,3924,13821l,10923,,xe" fillcolor="#575757" stroked="f" strokeweight="0">
                  <v:path arrowok="t" textboxrect="0,0,33515,65116"/>
                </v:shape>
                <v:shape id="Shape 7839" o:spid="_x0000_s1141" style="position:absolute;left:50800;top:15485;width:711;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" path="m10554,64v228,76,419,177,571,342l55995,45276r9232,-9234c65443,35826,65697,35687,66002,35623v305,-63,622,-38,965,64c67310,35789,67691,35979,68097,36258v407,280,839,648,1321,1131c69914,37884,70295,38341,70561,38760v267,419,432,800,508,1143c71146,40246,71146,40551,71069,40818v-76,266,-203,482,-393,673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71146,68606"/>
                </v:shape>
                <v:shape id="Shape 7840" o:spid="_x0000_s1142" style="position:absolute;left:51132;top:15010;width:707;height:763;visibility:visible;mso-wrap-style:square;v-text-anchor:top" coordsize="70675,7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" path="m24536,76v318,-76,661,-64,1029,38c25933,216,26327,419,26771,724v432,305,902,711,1397,1206c29108,2883,29730,3733,29997,4521v279,775,191,1384,-267,1841l11468,24625,25793,38951v762,-1029,1588,-2007,2490,-2959c29184,35039,30238,33960,31458,32740v2807,-2819,5613,-4927,8420,-6324c42672,25006,45415,24231,48108,24104v2679,-126,5283,356,7823,1448c58470,26644,60846,28296,63055,30505v2731,2731,4712,5627,5919,8674c70180,42240,70675,45339,70447,48476v-216,3150,-1118,6261,-2680,9360c66205,60922,63995,63893,61163,66726v-1588,1587,-3200,2971,-4839,4165c54686,72085,53137,73076,51701,73851v-1422,774,-2654,1358,-3683,1752c46990,76009,46291,76212,45910,76225v-381,13,-698,-25,-927,-101c44742,76047,44475,75921,44196,75768v-292,-165,-622,-394,-991,-711c42837,74739,42418,74345,41935,73876v-444,-445,-825,-877,-1143,-1270c40475,72212,40259,71856,40144,71526v-114,-330,-152,-622,-114,-876c40068,70408,40182,70193,40360,70002v267,-266,839,-508,1715,-724c42964,69050,44056,68669,45377,68110v1308,-546,2832,-1346,4559,-2388c51651,64681,53467,63221,55359,61328v1765,-1765,3175,-3594,4216,-5486c60630,53949,61239,52019,61417,50050v165,-1955,-114,-3911,-864,-5879c59791,42214,58445,40259,56502,38316,54876,36690,53175,35496,51409,34760v-1765,-737,-3594,-978,-5486,-750c44031,34252,42062,34976,40030,36207v-2044,1220,-4191,2960,-6451,5220c31966,43040,30670,44501,29667,45809v-1003,1321,-1994,2476,-2997,3479c25933,50025,25235,50381,24574,50355v-660,-25,-1473,-533,-2451,-1498l1333,28054c470,27191,25,26339,12,25514,,24676,368,23888,1130,23126l23749,508v203,-203,470,-356,787,-432xe" fillcolor="#575757" stroked="f" strokeweight="0">
                  <v:path arrowok="t" textboxrect="0,0,70675,76238"/>
                </v:shape>
                <v:shape id="Shape 7841" o:spid="_x0000_s1143" style="position:absolute;left:52620;top:16286;width:767;height:728;visibility:visible;mso-wrap-style:square;v-text-anchor:top" coordsize="76695,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" path="m23762,13c26188,,28511,495,30721,1499v2210,1003,4230,2400,6045,4216c38392,7353,39878,9118,41199,11024v1333,1905,2463,4267,3416,7086c45568,20930,46304,24371,46850,28435v534,4064,839,9055,927,14974l48133,59944,70345,37719v216,-203,470,-343,788,-432c71450,37211,71806,37224,72187,37312v381,90,774,280,1194,572c73800,38176,74257,38557,74727,39027v470,470,863,927,1168,1359c76187,40818,76416,41224,76543,41592v127,369,152,712,76,1029c76543,42939,76378,43206,76149,43447l47930,71666v-369,368,-737,648,-1105,826c46456,72682,46063,72758,45657,72746v-407,-13,-851,-166,-1334,-470c43828,71971,43294,71526,42723,70955v-534,-534,-965,-1003,-1321,-1448c41046,69075,40792,68643,40615,68199v-166,-432,-293,-902,-394,-1410c40119,66281,40068,65697,40043,65024l39751,44323v-51,-4775,-330,-8839,-838,-12192c38417,28791,37770,25946,36957,23597v-800,-2350,-1727,-4293,-2768,-5830c33147,16230,32055,14897,30924,13767,29794,12636,28524,11760,27140,11125v-1397,-635,-2832,-978,-4318,-1016c21336,10071,19838,10363,18301,10998v-1537,648,-3010,1664,-4420,3074c12230,15735,10960,17437,10097,19202v-877,1766,-1537,3404,-2007,4928c7633,25641,7290,26962,7074,28067v-229,1118,-495,1842,-826,2159c6058,30416,5842,30531,5588,30581v-254,39,-546,,-876,-152c4382,30290,3988,30048,3531,29705v-445,-330,-940,-787,-1499,-1333c1638,27978,1308,27622,1041,27305,788,26988,584,26695,432,26416,292,26136,178,25857,102,25565,26,25286,,24841,38,24244v38,-584,216,-1511,521,-2756c851,20231,1359,18796,2070,17170v711,-1638,1613,-3314,2705,-5042c5867,10414,7188,8776,8737,7214,11214,4750,13729,2934,16282,1778,18834,610,21324,25,23762,13xe" fillcolor="#575757" stroked="f" strokeweight="0">
                  <v:path arrowok="t" textboxrect="0,0,76695,72758"/>
                </v:shape>
                <v:shape id="Shape 7842" o:spid="_x0000_s1144" style="position:absolute;left:53056;top:15857;width:335;height:651;visibility:visible;mso-wrap-style:square;v-text-anchor:top" coordsize="3350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" path="m27940,876r5563,2689l33503,14488,31255,12827c29349,11633,27546,10757,25870,10211,24181,9652,22580,9411,21069,9474v-1511,76,-2934,445,-4280,1130c15443,11290,14148,12255,12878,13526v-2236,2235,-3518,4571,-3861,7022c8674,23000,9017,25540,10058,28181v1042,2642,2654,5347,4839,8116c17082,39052,19596,41859,22428,44704v3823,3810,7264,6858,10325,9131l33503,54251r,10869l27991,62459c24181,59779,20167,56324,15964,52121,12065,48222,8814,44336,6197,40462,3568,36576,1816,32766,901,29020,,25260,63,21590,1105,18009,2146,14415,4343,10935,7709,7569,10947,4331,14237,2184,17577,1130,20917,76,24371,,27940,876xe" fillcolor="#575757" stroked="f" strokeweight="0">
                  <v:path arrowok="t" textboxrect="0,0,33503,65120"/>
                </v:shape>
                <v:shape id="Shape 7843" o:spid="_x0000_s1145" style="position:absolute;left:53391;top:15893;width:335;height:651;visibility:visible;mso-wrap-style:square;v-text-anchor:top" coordsize="33515,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" path="m,l5499,2658v3822,2679,7835,6134,12039,10337c21463,16920,24726,20806,27343,24654v2616,3861,4381,7671,5270,11430c33515,39843,33439,43526,32397,47108v-1041,3594,-3251,7086,-6642,10477c22542,60798,19265,62932,15925,63986v-3340,1054,-6794,1130,-10363,254l,61555,,50686r7658,4245c10197,55756,12509,55883,14605,55325v2082,-572,4076,-1804,5969,-3696c22047,50156,23113,48632,23761,47032v635,-1588,927,-3226,838,-4916c24523,40440,24130,38713,23418,36948v-711,-1753,-1651,-3543,-2844,-5360c19392,29772,17983,27931,16357,26064,14719,24197,12966,22304,11074,20412,8521,17859,6134,15663,3924,13821l,10923,,xe" fillcolor="#575757" stroked="f" strokeweight="0">
                  <v:path arrowok="t" textboxrect="0,0,33515,65116"/>
                </v:shape>
                <v:shape id="Shape 7844" o:spid="_x0000_s1146" style="position:absolute;left:53496;top:15485;width:711;height:686;visibility:visible;mso-wrap-style:square;v-text-anchor:top" coordsize="71146,6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" path="m10554,64v228,76,419,177,571,342l55995,45276r9232,-9234c65443,35826,65697,35687,66002,35623v305,-63,622,-38,965,64c67310,35789,67691,35979,68097,36258v407,280,839,648,1321,1131c69914,37884,70295,38341,70561,38760v267,419,432,800,508,1143c71146,40246,71146,40551,71069,40818v-76,266,-203,482,-393,673l44006,68161v-191,190,-407,317,-661,381c43104,68606,42799,68606,42444,68542v-356,-64,-750,-229,-1169,-495c40856,67780,40399,67399,39891,66904v-470,-470,-838,-927,-1105,-1347c38532,65138,38341,64757,38240,64414v-102,-343,-127,-660,-76,-940c38214,63183,38341,62928,38557,62712l49213,52057,10376,13233,6388,28981v-228,763,-482,1321,-724,1677c5411,31013,5106,31191,4750,31204v-356,13,-762,-140,-1219,-470c3073,30404,2540,29934,1931,29337,1486,28880,1118,28486,851,28130,572,27775,369,27445,241,27165,102,26873,26,26581,13,26276,,25971,38,25629,114,25222l4344,5931v25,-191,88,-381,190,-597c4636,5131,4788,4877,4966,4585v190,-293,432,-597,736,-927c6007,3327,6388,2934,6871,2451,7493,1829,8052,1321,8522,952,8992,584,9398,330,9728,190,10059,38,10325,,10554,64xe" fillcolor="#575757" stroked="f" strokeweight="0">
                  <v:path arrowok="t" textboxrect="0,0,71146,68606"/>
                </v:shape>
                <v:shape id="Shape 7845" o:spid="_x0000_s1147" style="position:absolute;left:53907;top:14998;width:398;height:712;visibility:visible;mso-wrap-style:square;v-text-anchor:top" coordsize="39816,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" path="m19914,38v330,-38,634,-25,889,64c21069,178,21323,292,21577,432v254,140,508,330,788,546c22644,1207,22961,1499,23330,1867v470,482,876,889,1206,1245c24866,3467,25083,3797,25209,4102v115,305,153,585,115,826c25286,5182,25146,5423,24905,5664v-280,280,-775,584,-1461,902c22771,6884,21958,7290,21018,7772v-927,483,-1994,1143,-3187,1969c16624,10579,15354,11659,14021,13005v-2452,2438,-4051,5042,-4813,7810c8445,23571,8344,26365,8903,29159v571,2807,1701,5588,3378,8344c13970,40272,15977,42901,18326,45403v279,-1080,660,-2248,1117,-3493c19901,40653,20485,39370,21184,38037v698,-1321,1511,-2655,2438,-3988c24562,32728,25679,31420,26962,30125v2769,-2757,5461,-4712,8115,-5855l39816,23356r,9073l36195,33046v-1651,711,-3353,1943,-5093,3670c30137,37694,29248,38748,28448,39891v-813,1143,-1511,2324,-2121,3530c25730,44641,25209,45860,24790,47092v-419,1244,-736,2438,-940,3594c27241,54089,30302,56705,33020,58560r6796,3311l39816,71236r-2808,-243c34785,70371,32525,69405,30213,68072,27915,66739,25578,65100,23216,63157,20841,61214,18428,59004,15951,56528,13767,54344,11671,52019,9677,49543,7683,47067,5943,44488,4470,41809,2997,39129,1867,36347,1079,33477,279,30620,,27724,203,24803,419,21882,1219,18936,2616,15964,4013,12992,6147,10059,9042,7163v978,-978,2020,-1905,3137,-2781c13297,3493,14376,2730,15418,2083,16459,1448,17386,953,18199,610,19012,267,19583,76,19914,38xe" fillcolor="#575757" stroked="f" strokeweight="0">
                  <v:path arrowok="t" textboxrect="0,0,39816,71236"/>
                </v:shape>
                <v:shape id="Shape 7846" o:spid="_x0000_s1148" style="position:absolute;left:54305;top:15226;width:248;height:488;visibility:visible;mso-wrap-style:square;v-text-anchor:top" coordsize="24789,4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" path="m2970,v2502,165,4903,889,7201,2197c12470,3492,14680,5194,16788,7303v2235,2235,4051,4749,5461,7518c23659,17602,24446,20498,24624,23508v165,3010,-356,6083,-1587,9233c21817,35878,19722,38938,16750,41910v-2134,2134,-4280,3759,-6439,4864c8152,47879,5980,48539,3796,48781l,48452,,39087r608,296c2818,39941,4837,39891,6666,39256v1829,-648,3569,-1804,5220,-3455c13575,34112,14718,32334,15327,30468v597,-1867,775,-3734,534,-5627c15607,22962,15010,21171,14058,19457v-940,-1702,-2109,-3265,-3506,-4649c9028,13272,7479,12040,5929,11100,4380,10147,2818,9589,1231,9436l,9646,,572,2970,xe" fillcolor="#575757" stroked="f" strokeweight="0">
                  <v:path arrowok="t" textboxrect="0,0,24789,48781"/>
                </v:shape>
                <v:shape id="Shape 7847" o:spid="_x0000_s1149" style="position:absolute;left:30312;top:19061;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" path="m,l243840,e" filled="f" strokecolor="#c0504d" strokeweight="1.25pt">
                  <v:stroke endcap="round"/>
                  <v:path arrowok="t" textboxrect="0,0,243840,0"/>
                </v:shape>
                <v:shape id="Shape 7848" o:spid="_x0000_s1150" style="position:absolute;left:31211;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" path="m32004,l64008,32004,32004,64008,,32004,32004,xe" fillcolor="#c0504d" stroked="f" strokeweight="0">
                  <v:stroke endcap="round"/>
                  <v:path arrowok="t" textboxrect="0,0,64008,64008"/>
                </v:shape>
                <v:shape id="Shape 7849" o:spid="_x0000_s1151" style="position:absolute;left:31211;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" path="m32004,l64008,32004,32004,64008,,32004,32004,xe" filled="f" strokecolor="#c0504d" strokeweight=".72pt">
                  <v:path arrowok="t" textboxrect="0,0,64008,64008"/>
                </v:shape>
                <v:rect id="Rectangle 7850" o:spid="_x0000_s1152" style="position:absolute;left:33008;top:18525;width:27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FwwAAAN0AAAAPAAAAZHJzL2Rvd25yZXYueG1sRE/LisIw&#10;FN0P+A/hCu7GVEG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ftImhcMAAADdAAAADwAA&#10;AAAAAAAAAAAAAAAHAgAAZHJzL2Rvd25yZXYueG1sUEsFBgAAAAADAAMAtwAAAPcCAAAAAA==&#10;" filled="f" stroked="f">
                  <v:textbox inset="0,0,0,0">
                    <w:txbxContent>
                      <w:p w14:paraId="242343FA" w14:textId="77777777" w:rsidR="00B93341" w:rsidRDefault="00B93341" w:rsidP="000306B1">
                        <w:r>
                          <w:rPr>
                            <w:color w:val="575757"/>
                            <w:sz w:val="18"/>
                          </w:rPr>
                          <w:t>NBG</w:t>
                        </w:r>
                      </w:p>
                    </w:txbxContent>
                  </v:textbox>
                </v:rect>
                <v:shape id="Shape 7851" o:spid="_x0000_s1153" style="position:absolute;left:35764;top:19061;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" path="m,l243840,e" filled="f" strokecolor="#e36c09" strokeweight="1.25pt">
                  <v:stroke endcap="round"/>
                  <v:path arrowok="t" textboxrect="0,0,243840,0"/>
                </v:shape>
                <v:shape id="Shape 7852" o:spid="_x0000_s1154" style="position:absolute;left:36652;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" path="m32004,l64008,32004,32004,64008,,32004,32004,xe" fillcolor="#e36c09" stroked="f" strokeweight="0">
                  <v:stroke endcap="round"/>
                  <v:path arrowok="t" textboxrect="0,0,64008,64008"/>
                </v:shape>
                <v:shape id="Shape 7853" o:spid="_x0000_s1155" style="position:absolute;left:36652;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" path="m32004,l64008,32004,32004,64008,,32004,32004,xe" filled="f" strokecolor="#e36c09" strokeweight=".72pt">
                  <v:path arrowok="t" textboxrect="0,0,64008,64008"/>
                </v:shape>
                <v:rect id="Rectangle 7854" o:spid="_x0000_s1156" style="position:absolute;left:38460;top:18525;width:31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CGxwAAAN0AAAAPAAAAZHJzL2Rvd25yZXYueG1sRI9Pa8JA&#10;FMTvBb/D8gRvdaPY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HpIIbHAAAA3QAA&#10;AA8AAAAAAAAAAAAAAAAABwIAAGRycy9kb3ducmV2LnhtbFBLBQYAAAAAAwADALcAAAD7AgAAAAA=&#10;" filled="f" stroked="f">
                  <v:textbox inset="0,0,0,0">
                    <w:txbxContent>
                      <w:p w14:paraId="56CA8EB7" w14:textId="77777777" w:rsidR="00B93341" w:rsidRDefault="00B93341" w:rsidP="000306B1">
                        <w:r>
                          <w:rPr>
                            <w:color w:val="575757"/>
                            <w:sz w:val="18"/>
                          </w:rPr>
                          <w:t>WBG</w:t>
                        </w:r>
                      </w:p>
                    </w:txbxContent>
                  </v:textbox>
                </v:rect>
                <v:shape id="Shape 7855" o:spid="_x0000_s1157" style="position:absolute;left:41216;top:1906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" path="m,l243840,e" filled="f" strokecolor="#ffc000" strokeweight="1.25pt">
                  <v:stroke endcap="round"/>
                  <v:path arrowok="t" textboxrect="0,0,243840,0"/>
                </v:shape>
                <v:shape id="Shape 7856" o:spid="_x0000_s1158" style="position:absolute;left:42108;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" path="m32004,l64008,32004,32004,64008,,32004,32004,xe" fillcolor="#ffc000" stroked="f" strokeweight="0">
                  <v:stroke endcap="round"/>
                  <v:path arrowok="t" textboxrect="0,0,64008,64008"/>
                </v:shape>
                <v:shape id="Shape 7857" o:spid="_x0000_s1159" style="position:absolute;left:42108;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" path="m32004,l64008,32004,32004,64008,,32004,32004,xe" filled="f" strokecolor="#ffc000" strokeweight=".72pt">
                  <v:path arrowok="t" textboxrect="0,0,64008,64008"/>
                </v:shape>
                <v:rect id="Rectangle 7858" o:spid="_x0000_s1160" style="position:absolute;left:43912;top:18525;width:21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qDwwAAAN0AAAAPAAAAZHJzL2Rvd25yZXYueG1sRE/LisIw&#10;FN0P+A/hCu7GVE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gKQqg8MAAADdAAAADwAA&#10;AAAAAAAAAAAAAAAHAgAAZHJzL2Rvd25yZXYueG1sUEsFBgAAAAADAAMAtwAAAPcCAAAAAA==&#10;" filled="f" stroked="f">
                  <v:textbox inset="0,0,0,0">
                    <w:txbxContent>
                      <w:p w14:paraId="179329B8" w14:textId="77777777" w:rsidR="00B93341" w:rsidRDefault="00B93341" w:rsidP="000306B1">
                        <w:r>
                          <w:rPr>
                            <w:color w:val="575757"/>
                            <w:sz w:val="18"/>
                          </w:rPr>
                          <w:t>LKS</w:t>
                        </w:r>
                      </w:p>
                    </w:txbxContent>
                  </v:textbox>
                </v:rect>
                <v:shape id="Shape 7859" o:spid="_x0000_s1161" style="position:absolute;left:46668;top:1906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" path="m,l243840,e" filled="f" strokecolor="#548ed4" strokeweight="1.25pt">
                  <v:stroke endcap="round"/>
                  <v:path arrowok="t" textboxrect="0,0,243840,0"/>
                </v:shape>
                <v:shape id="Shape 7860" o:spid="_x0000_s1162" style="position:absolute;left:47564;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" path="m32004,l64008,32004,32004,64008,,32004,32004,xe" fillcolor="#548ed4" stroked="f" strokeweight="0">
                  <v:stroke endcap="round"/>
                  <v:path arrowok="t" textboxrect="0,0,64008,64008"/>
                </v:shape>
                <v:shape id="Shape 7861" o:spid="_x0000_s1163" style="position:absolute;left:47564;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" path="m32004,l64008,32004,32004,64008,,32004,32004,xe" filled="f" strokecolor="#548ed4" strokeweight=".72pt">
                  <v:path arrowok="t" textboxrect="0,0,64008,64008"/>
                </v:shape>
                <v:rect id="Rectangle 7862" o:spid="_x0000_s1164" style="position:absolute;left:49363;top:18525;width:27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" filled="f" stroked="f">
                  <v:textbox inset="0,0,0,0">
                    <w:txbxContent>
                      <w:p w14:paraId="338CA7D7" w14:textId="77777777" w:rsidR="00B93341" w:rsidRDefault="00B93341" w:rsidP="000306B1">
                        <w:r>
                          <w:rPr>
                            <w:color w:val="575757"/>
                            <w:sz w:val="18"/>
                          </w:rPr>
                          <w:t>WES</w:t>
                        </w:r>
                      </w:p>
                    </w:txbxContent>
                  </v:textbox>
                </v:rect>
                <v:shape id="Shape 7863" o:spid="_x0000_s1165" style="position:absolute;left:52120;top:1906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" path="m,l243840,e" filled="f" strokecolor="#1f487c" strokeweight="1.25pt">
                  <v:stroke endcap="round"/>
                  <v:path arrowok="t" textboxrect="0,0,243840,0"/>
                </v:shape>
                <v:shape id="Shape 7864" o:spid="_x0000_s1166" style="position:absolute;left:53004;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" path="m32004,l64008,32004,32004,64008,,32004,32004,xe" fillcolor="#1f487c" stroked="f" strokeweight="0">
                  <v:stroke endcap="round"/>
                  <v:path arrowok="t" textboxrect="0,0,64008,64008"/>
                </v:shape>
                <v:shape id="Shape 7865" o:spid="_x0000_s1167" style="position:absolute;left:53004;top:187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" path="m32004,l64008,32004,32004,64008,,32004,32004,xe" filled="f" strokecolor="#1f487c" strokeweight=".72pt">
                  <v:path arrowok="t" textboxrect="0,0,64008,64008"/>
                </v:shape>
                <v:rect id="Rectangle 7866" o:spid="_x0000_s1168" style="position:absolute;left:54815;top:18525;width:22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" filled="f" stroked="f">
                  <v:textbox inset="0,0,0,0">
                    <w:txbxContent>
                      <w:p w14:paraId="120D4167" w14:textId="77777777" w:rsidR="00B93341" w:rsidRDefault="00B93341" w:rsidP="000306B1">
                        <w:r>
                          <w:rPr>
                            <w:color w:val="575757"/>
                            <w:sz w:val="18"/>
                          </w:rPr>
                          <w:t>CES</w:t>
                        </w:r>
                      </w:p>
                    </w:txbxContent>
                  </v:textbox>
                </v:rect>
                <v:shape id="Shape 7867" o:spid="_x0000_s1169" style="position:absolute;left:30312;top:21377;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" path="m,l243840,e" filled="f" strokecolor="#8eb4e2" strokeweight="1.25pt">
                  <v:stroke endcap="round"/>
                  <v:path arrowok="t" textboxrect="0,0,243840,0"/>
                </v:shape>
                <v:shape id="Shape 7868" o:spid="_x0000_s1170" style="position:absolute;left:31211;top:21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" path="m32004,l64008,32004,32004,64008,,32004,32004,xe" fillcolor="#8eb4e2" stroked="f" strokeweight="0">
                  <v:stroke endcap="round"/>
                  <v:path arrowok="t" textboxrect="0,0,64008,64008"/>
                </v:shape>
                <v:shape id="Shape 7869" o:spid="_x0000_s1171" style="position:absolute;left:31211;top:21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" path="m32004,l64008,32004,32004,64008,,32004,32004,xe" filled="f" strokecolor="#8eb4e2" strokeweight=".72pt">
                  <v:path arrowok="t" textboxrect="0,0,64008,64008"/>
                </v:shape>
                <v:rect id="Rectangle 7870" o:spid="_x0000_s1172" style="position:absolute;left:33008;top:20841;width:21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" filled="f" stroked="f">
                  <v:textbox inset="0,0,0,0">
                    <w:txbxContent>
                      <w:p w14:paraId="1839EA73" w14:textId="77777777" w:rsidR="00B93341" w:rsidRDefault="00B93341" w:rsidP="000306B1">
                        <w:r>
                          <w:rPr>
                            <w:color w:val="575757"/>
                            <w:sz w:val="18"/>
                          </w:rPr>
                          <w:t>EES</w:t>
                        </w:r>
                      </w:p>
                    </w:txbxContent>
                  </v:textbox>
                </v:rect>
                <v:shape id="Shape 7871" o:spid="_x0000_s1173" style="position:absolute;left:36652;top:21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" path="m32004,l64008,32004,32004,64008,,32004,32004,xe" fillcolor="red" stroked="f" strokeweight="0">
                  <v:path arrowok="t" textboxrect="0,0,64008,64008"/>
                </v:shape>
                <v:rect id="Rectangle 7872" o:spid="_x0000_s1174" style="position:absolute;left:38460;top:20841;width:27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" filled="f" stroked="f">
                  <v:textbox inset="0,0,0,0">
                    <w:txbxContent>
                      <w:p w14:paraId="44E74E0F" w14:textId="77777777" w:rsidR="00B93341" w:rsidRDefault="00B93341" w:rsidP="000306B1">
                        <w:r>
                          <w:rPr>
                            <w:color w:val="575757"/>
                            <w:sz w:val="18"/>
                          </w:rPr>
                          <w:t>UPN</w:t>
                        </w:r>
                      </w:p>
                    </w:txbxContent>
                  </v:textbox>
                </v:rect>
                <v:shape id="Shape 7873" o:spid="_x0000_s1175" style="position:absolute;left:42108;top:21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" path="m32004,l64008,32004,32004,64008,,32004,32004,xe" fillcolor="#8063a1" stroked="f" strokeweight="0">
                  <v:path arrowok="t" textboxrect="0,0,64008,64008"/>
                </v:shape>
                <v:rect id="Rectangle 7874" o:spid="_x0000_s1176" style="position:absolute;left:43912;top:20841;width:24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zmxwAAAN0AAAAPAAAAZHJzL2Rvd25yZXYueG1sRI9ba8JA&#10;FITfhf6H5RT6ZjYtp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EpcfObHAAAA3QAA&#10;AA8AAAAAAAAAAAAAAAAABwIAAGRycy9kb3ducmV2LnhtbFBLBQYAAAAAAwADALcAAAD7AgAAAAA=&#10;" filled="f" stroked="f">
                  <v:textbox inset="0,0,0,0">
                    <w:txbxContent>
                      <w:p w14:paraId="3E793BA3" w14:textId="77777777" w:rsidR="00B93341" w:rsidRDefault="00B93341" w:rsidP="000306B1">
                        <w:r>
                          <w:rPr>
                            <w:color w:val="575757"/>
                            <w:sz w:val="18"/>
                          </w:rPr>
                          <w:t>JNG</w:t>
                        </w:r>
                      </w:p>
                    </w:txbxContent>
                  </v:textbox>
                </v:rect>
                <v:shape id="Shape 7875" o:spid="_x0000_s1177" style="position:absolute;left:47564;top:21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" path="m32004,l64008,32004,32004,64008,,32004,32004,xe" fillcolor="#d99593" stroked="f" strokeweight="0">
                  <v:path arrowok="t" textboxrect="0,0,64008,64008"/>
                </v:shape>
                <v:rect id="Rectangle 7876" o:spid="_x0000_s1178" style="position:absolute;left:49363;top:20841;width:24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" filled="f" stroked="f">
                  <v:textbox inset="0,0,0,0">
                    <w:txbxContent>
                      <w:p w14:paraId="14C4F309" w14:textId="77777777" w:rsidR="00B93341" w:rsidRDefault="00B93341" w:rsidP="000306B1">
                        <w:r>
                          <w:rPr>
                            <w:color w:val="575757"/>
                            <w:sz w:val="18"/>
                          </w:rPr>
                          <w:t>UTY</w:t>
                        </w:r>
                      </w:p>
                    </w:txbxContent>
                  </v:textbox>
                </v:rect>
                <v:shape id="Shape 7877" o:spid="_x0000_s1179" style="position:absolute;left:53004;top:21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" path="m32004,l64008,32004,32004,64008,,32004,32004,xe" fillcolor="#4f6128" stroked="f" strokeweight="0">
                  <v:path arrowok="t" textboxrect="0,0,64008,64008"/>
                </v:shape>
                <v:rect id="Rectangle 7878" o:spid="_x0000_s1180" style="position:absolute;left:54815;top:20841;width:29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" filled="f" stroked="f">
                  <v:textbox inset="0,0,0,0">
                    <w:txbxContent>
                      <w:p w14:paraId="07BF5BF1" w14:textId="77777777" w:rsidR="00B93341" w:rsidRDefault="00B93341" w:rsidP="000306B1">
                        <w:r>
                          <w:rPr>
                            <w:color w:val="575757"/>
                            <w:sz w:val="18"/>
                          </w:rPr>
                          <w:t>WRP</w:t>
                        </w:r>
                      </w:p>
                    </w:txbxContent>
                  </v:textbox>
                </v:rect>
                <w10:anchorlock/>
              </v:group>
            </w:pict>
          </mc:Fallback>
        </mc:AlternateContent>
      </w:r>
    </w:p>
    <w:p w14:paraId="6E442F92" w14:textId="0472DD08" w:rsidR="000306B1" w:rsidRPr="003C4D74" w:rsidRDefault="000306B1" w:rsidP="000306B1">
      <w:pPr>
        <w:spacing w:after="88" w:line="261" w:lineRule="auto"/>
        <w:ind w:left="-4" w:hanging="10"/>
        <w:rPr>
          <w:rFonts w:cstheme="minorHAnsi"/>
        </w:rPr>
      </w:pPr>
      <w:r w:rsidRPr="003C4D74">
        <w:rPr>
          <w:rFonts w:cstheme="minorHAnsi"/>
          <w:i/>
        </w:rPr>
        <w:t>*Poverty in 2016 in non-HFS covered states is imputed based on satellite imagery</w:t>
      </w:r>
      <w:r w:rsidR="008D7DAA">
        <w:rPr>
          <w:rFonts w:cstheme="minorHAnsi"/>
          <w:i/>
        </w:rPr>
        <w:t>.</w:t>
      </w:r>
      <w:r w:rsidRPr="003C4D74">
        <w:rPr>
          <w:rFonts w:cstheme="minorHAnsi"/>
          <w:i/>
        </w:rPr>
        <w:t xml:space="preserve"> </w:t>
      </w:r>
    </w:p>
    <w:p w14:paraId="48E1E99A" w14:textId="77777777" w:rsidR="000306B1" w:rsidRPr="003C4D74" w:rsidRDefault="000306B1" w:rsidP="000306B1">
      <w:pPr>
        <w:spacing w:after="217" w:line="265" w:lineRule="auto"/>
        <w:ind w:left="151" w:right="146" w:hanging="10"/>
        <w:jc w:val="center"/>
        <w:rPr>
          <w:rFonts w:cstheme="minorHAnsi"/>
        </w:rPr>
      </w:pPr>
      <w:r w:rsidRPr="003C4D74">
        <w:rPr>
          <w:rFonts w:cstheme="minorHAnsi"/>
          <w:i/>
          <w:color w:val="1F487C"/>
        </w:rPr>
        <w:t xml:space="preserve">Source: Authors’ own calculations based on NBHS 2009, HFS 2015-2017 data.  </w:t>
      </w:r>
    </w:p>
    <w:p w14:paraId="1DCB92A3" w14:textId="45961FCC" w:rsidR="000306B1" w:rsidRPr="003C4D74" w:rsidRDefault="000306B1" w:rsidP="00D82BA2">
      <w:pPr>
        <w:pStyle w:val="Heading3"/>
      </w:pPr>
      <w:r w:rsidRPr="003C4D74">
        <w:t xml:space="preserve">Wellbeing and </w:t>
      </w:r>
      <w:r w:rsidR="008D7DAA">
        <w:t>D</w:t>
      </w:r>
      <w:r w:rsidRPr="003C4D74">
        <w:t xml:space="preserve">eprivation </w:t>
      </w:r>
    </w:p>
    <w:p w14:paraId="25C53AF4" w14:textId="77777777" w:rsidR="000306B1" w:rsidRPr="003C4D74" w:rsidRDefault="000306B1" w:rsidP="000306B1">
      <w:pPr>
        <w:pStyle w:val="NoSpacing"/>
      </w:pPr>
    </w:p>
    <w:p w14:paraId="1A735DE9" w14:textId="330E0890" w:rsidR="000306B1" w:rsidRPr="003C4D74" w:rsidRDefault="000306B1" w:rsidP="000306B1">
      <w:pPr>
        <w:spacing w:after="304"/>
        <w:ind w:right="15"/>
        <w:jc w:val="both"/>
        <w:rPr>
          <w:rFonts w:cstheme="minorHAnsi"/>
        </w:rPr>
      </w:pPr>
      <w:r w:rsidRPr="003C4D74">
        <w:rPr>
          <w:rFonts w:cstheme="minorHAnsi"/>
        </w:rPr>
        <w:t xml:space="preserve">Given initially high levels of deprivation, the deterioration of economic conditions has driven many poor households further down to </w:t>
      </w:r>
      <w:r w:rsidR="00491CDC">
        <w:rPr>
          <w:rFonts w:cstheme="minorHAnsi"/>
        </w:rPr>
        <w:t xml:space="preserve">hardship </w:t>
      </w:r>
      <w:r w:rsidRPr="003C4D74">
        <w:rPr>
          <w:rFonts w:cstheme="minorHAnsi"/>
        </w:rPr>
        <w:t xml:space="preserve">conditions. </w:t>
      </w:r>
      <w:r w:rsidR="005A7D4F">
        <w:rPr>
          <w:rFonts w:cstheme="minorHAnsi"/>
        </w:rPr>
        <w:t xml:space="preserve">From </w:t>
      </w:r>
      <w:r w:rsidRPr="003C4D74">
        <w:rPr>
          <w:rFonts w:cstheme="minorHAnsi"/>
        </w:rPr>
        <w:t xml:space="preserve">2009 </w:t>
      </w:r>
      <w:r w:rsidR="005A7D4F">
        <w:rPr>
          <w:rFonts w:cstheme="minorHAnsi"/>
        </w:rPr>
        <w:t xml:space="preserve">to </w:t>
      </w:r>
      <w:r w:rsidRPr="003C4D74">
        <w:rPr>
          <w:rFonts w:cstheme="minorHAnsi"/>
        </w:rPr>
        <w:t>2016 households at all levels of consumption expenditure experienced a decline in consumption, implying that the average poor person is now even further below the poverty line than before. The average poor household has gone from consuming about three quarters of the poverty line in 2009 down to only about one half in 2016 (US$</w:t>
      </w:r>
      <w:r w:rsidR="00C923C7">
        <w:rPr>
          <w:rFonts w:cstheme="minorHAnsi"/>
        </w:rPr>
        <w:t xml:space="preserve"> </w:t>
      </w:r>
      <w:r w:rsidRPr="003C4D74">
        <w:rPr>
          <w:rFonts w:cstheme="minorHAnsi"/>
        </w:rPr>
        <w:t>1.46 to US$</w:t>
      </w:r>
      <w:r w:rsidR="00C923C7">
        <w:rPr>
          <w:rFonts w:cstheme="minorHAnsi"/>
        </w:rPr>
        <w:t xml:space="preserve"> </w:t>
      </w:r>
      <w:r w:rsidRPr="003C4D74">
        <w:rPr>
          <w:rFonts w:cstheme="minorHAnsi"/>
        </w:rPr>
        <w:t xml:space="preserve">1 PPP 2011). The poverty severity index increased by more than the poverty gap between 2009 and 2016, pointing to an increase in inequality amongst the poor due to an especially marked increase in people living far below the international poverty line. Overall inequality measured through the Gini index dropped considerably </w:t>
      </w:r>
      <w:r w:rsidR="002F1497">
        <w:rPr>
          <w:rFonts w:cstheme="minorHAnsi"/>
        </w:rPr>
        <w:t xml:space="preserve">from </w:t>
      </w:r>
      <w:r w:rsidRPr="003C4D74">
        <w:rPr>
          <w:rFonts w:cstheme="minorHAnsi"/>
        </w:rPr>
        <w:t xml:space="preserve">2009 </w:t>
      </w:r>
      <w:r w:rsidR="002F1497">
        <w:rPr>
          <w:rFonts w:cstheme="minorHAnsi"/>
        </w:rPr>
        <w:t xml:space="preserve">to </w:t>
      </w:r>
      <w:r w:rsidRPr="003C4D74">
        <w:rPr>
          <w:rFonts w:cstheme="minorHAnsi"/>
        </w:rPr>
        <w:t xml:space="preserve">2016, although this was </w:t>
      </w:r>
      <w:r w:rsidRPr="003C4D74">
        <w:rPr>
          <w:rFonts w:cstheme="minorHAnsi"/>
        </w:rPr>
        <w:lastRenderedPageBreak/>
        <w:t>driven by wealthier households experiencing greater consumption losses and the prevalence of poverty across the country.</w:t>
      </w:r>
    </w:p>
    <w:p w14:paraId="56E6811F" w14:textId="785CDB4F" w:rsidR="000306B1" w:rsidRPr="003C4D74" w:rsidRDefault="000306B1" w:rsidP="000306B1">
      <w:pPr>
        <w:spacing w:after="175"/>
        <w:ind w:left="-1" w:right="15"/>
        <w:jc w:val="both"/>
        <w:rPr>
          <w:rFonts w:cstheme="minorHAnsi"/>
        </w:rPr>
      </w:pPr>
      <w:r w:rsidRPr="003C4D74">
        <w:rPr>
          <w:rFonts w:cstheme="minorHAnsi"/>
        </w:rPr>
        <w:t xml:space="preserve">High levels of deprivation as observed in South Sudan translate into widespread hunger and food insecurity. Food security has continuously deteriorated since late 2012, sometimes even reaching famine conditions in certain vulnerable counties. During the most recent harvest season in 2017, a time when food usually is abundant, as many as 4.8 million people were severely food insecure. By mid-2018, the number of severely food insecure people is expected to rise to 6 million, reaching almost half of the total population. Malnutrition amongst children is particularly worrisome, with some 1.1 million children under five expected to be acutely malnourished and almost </w:t>
      </w:r>
      <w:r w:rsidR="00557C17">
        <w:rPr>
          <w:rFonts w:cstheme="minorHAnsi"/>
        </w:rPr>
        <w:t xml:space="preserve">300,000 </w:t>
      </w:r>
      <w:r w:rsidRPr="003C4D74">
        <w:rPr>
          <w:rFonts w:cstheme="minorHAnsi"/>
        </w:rPr>
        <w:t xml:space="preserve">severely malnourished. As food deprivation has pushed many households to </w:t>
      </w:r>
      <w:r w:rsidR="00950067">
        <w:rPr>
          <w:rFonts w:cstheme="minorHAnsi"/>
        </w:rPr>
        <w:t xml:space="preserve">rely </w:t>
      </w:r>
      <w:r w:rsidRPr="003C4D74">
        <w:rPr>
          <w:rFonts w:cstheme="minorHAnsi"/>
        </w:rPr>
        <w:t xml:space="preserve">on their own food production, the poorest urban households are left most vulnerable to food insecurity.   </w:t>
      </w:r>
    </w:p>
    <w:p w14:paraId="63F4550E" w14:textId="1D565C03" w:rsidR="000306B1" w:rsidRPr="003C4D74" w:rsidRDefault="000306B1" w:rsidP="000306B1">
      <w:pPr>
        <w:spacing w:after="161" w:line="258" w:lineRule="auto"/>
        <w:ind w:right="46"/>
        <w:jc w:val="both"/>
        <w:rPr>
          <w:rFonts w:cstheme="minorHAnsi"/>
        </w:rPr>
      </w:pPr>
      <w:r w:rsidRPr="003C4D74">
        <w:rPr>
          <w:rFonts w:cstheme="minorHAnsi"/>
        </w:rPr>
        <w:t xml:space="preserve">Access to amenities and infrastructure is extremely low and almost exclusive to urban households, </w:t>
      </w:r>
      <w:r w:rsidR="00CE7062">
        <w:rPr>
          <w:rFonts w:cstheme="minorHAnsi"/>
        </w:rPr>
        <w:t xml:space="preserve">but </w:t>
      </w:r>
      <w:r w:rsidRPr="003C4D74">
        <w:rPr>
          <w:rFonts w:cstheme="minorHAnsi"/>
        </w:rPr>
        <w:t xml:space="preserve">it is much less strongly related to poverty status. The South Sudanese own very few valuable assets and their ownership is almost exclusive to the wealthiest households and urban households. Housing is generally of poor quality, with households often living in crowded conditions. Access to modern and improved sources of energy is even more limited and largely delineated along the urban-rural divide. Nevertheless, even amongst the wealthiest urban households only a minority have access to electricity. The availability of adequate WASH infrastructure is also a problem in South Sudan, exacerbated in rural areas. </w:t>
      </w:r>
    </w:p>
    <w:p w14:paraId="2F6FEF46" w14:textId="0CDFD973" w:rsidR="000306B1" w:rsidRPr="003C4D74" w:rsidRDefault="000306B1" w:rsidP="000306B1">
      <w:pPr>
        <w:spacing w:after="0"/>
        <w:ind w:right="46"/>
        <w:jc w:val="both"/>
        <w:rPr>
          <w:rFonts w:cstheme="minorHAnsi"/>
        </w:rPr>
      </w:pPr>
      <w:r w:rsidRPr="003C4D74">
        <w:rPr>
          <w:rFonts w:cstheme="minorHAnsi"/>
        </w:rPr>
        <w:t xml:space="preserve">Poor households have lower levels of education than wealthier households given urban-rural disparities in provision of education. South Sudan has very low rates of adult educational attainment, with one of the lowest adult literacy rates in Africa. This is largely explained by </w:t>
      </w:r>
      <w:r w:rsidR="0071436B">
        <w:rPr>
          <w:rFonts w:cstheme="minorHAnsi"/>
        </w:rPr>
        <w:t xml:space="preserve">the </w:t>
      </w:r>
      <w:r w:rsidRPr="003C4D74">
        <w:rPr>
          <w:rFonts w:cstheme="minorHAnsi"/>
        </w:rPr>
        <w:t>low availability, access, and quality of education. Although the youth’s educational outcomes show an improvement over that of previous generations, net attendance rates remain lower than in most other countries in Sub-Saharan Africa. Furthermore, the conflict is jeopardizing the progress achieved between 2009 and 2015, with school attendance rates falling back down to 2009-levels since the intensification of the conflict and onset of</w:t>
      </w:r>
      <w:r w:rsidR="009535C5">
        <w:rPr>
          <w:rFonts w:cstheme="minorHAnsi"/>
        </w:rPr>
        <w:t xml:space="preserve"> rapid</w:t>
      </w:r>
      <w:r w:rsidRPr="003C4D74">
        <w:rPr>
          <w:rFonts w:cstheme="minorHAnsi"/>
        </w:rPr>
        <w:t xml:space="preserve"> inflation in 2016. </w:t>
      </w:r>
    </w:p>
    <w:p w14:paraId="743B2D90" w14:textId="77777777" w:rsidR="000306B1" w:rsidRPr="003C4D74" w:rsidRDefault="000306B1" w:rsidP="000306B1">
      <w:pPr>
        <w:spacing w:after="0"/>
        <w:ind w:right="46"/>
        <w:jc w:val="both"/>
        <w:rPr>
          <w:rFonts w:cstheme="minorHAnsi"/>
        </w:rPr>
      </w:pPr>
    </w:p>
    <w:p w14:paraId="1D4FE50D" w14:textId="17CBE184" w:rsidR="000306B1" w:rsidRPr="003C4D74" w:rsidRDefault="000306B1" w:rsidP="000306B1">
      <w:pPr>
        <w:spacing w:after="177"/>
        <w:ind w:left="-1" w:right="15"/>
        <w:jc w:val="both"/>
        <w:rPr>
          <w:rFonts w:cstheme="minorHAnsi"/>
        </w:rPr>
      </w:pPr>
      <w:r w:rsidRPr="003C4D74">
        <w:rPr>
          <w:rFonts w:cstheme="minorHAnsi"/>
        </w:rPr>
        <w:t>South Sudan ranks amongst the lowest countries in the world in terms of comparable metrics of life satisfaction. Mental wellbeing is an important aspect often overlooked in poverty analyses, particularly due to the difficulty of measuring such subjective concepts. In the context of the conflict and macroeconomic crisis, almost the entire South Sudanese population is unsatisfied with their lives,</w:t>
      </w:r>
      <w:r w:rsidR="0071436B">
        <w:rPr>
          <w:rFonts w:cstheme="minorHAnsi"/>
        </w:rPr>
        <w:t xml:space="preserve"> and</w:t>
      </w:r>
      <w:r w:rsidRPr="003C4D74">
        <w:rPr>
          <w:rFonts w:cstheme="minorHAnsi"/>
        </w:rPr>
        <w:t xml:space="preserve"> the intensity of dissatisfaction is correlated with monetary deprivation.</w:t>
      </w:r>
    </w:p>
    <w:p w14:paraId="1D12E164" w14:textId="77777777" w:rsidR="000306B1" w:rsidRPr="003C4D74" w:rsidRDefault="000306B1" w:rsidP="000306B1">
      <w:pPr>
        <w:pStyle w:val="Heading3"/>
        <w:jc w:val="both"/>
        <w:rPr>
          <w:rFonts w:asciiTheme="minorHAnsi" w:hAnsiTheme="minorHAnsi" w:cstheme="minorHAnsi"/>
          <w:sz w:val="22"/>
          <w:szCs w:val="22"/>
        </w:rPr>
      </w:pPr>
      <w:r w:rsidRPr="003C4D74">
        <w:rPr>
          <w:rFonts w:asciiTheme="minorHAnsi" w:hAnsiTheme="minorHAnsi" w:cstheme="minorHAnsi"/>
          <w:sz w:val="22"/>
          <w:szCs w:val="22"/>
        </w:rPr>
        <w:t xml:space="preserve">Vulnerability </w:t>
      </w:r>
    </w:p>
    <w:p w14:paraId="785D7F9C" w14:textId="74CBC03C" w:rsidR="000306B1" w:rsidRPr="003C4D74" w:rsidRDefault="000306B1" w:rsidP="000306B1">
      <w:pPr>
        <w:spacing w:after="333"/>
        <w:ind w:right="15"/>
        <w:jc w:val="both"/>
        <w:rPr>
          <w:rFonts w:cstheme="minorHAnsi"/>
        </w:rPr>
      </w:pPr>
      <w:r w:rsidRPr="003C4D74">
        <w:rPr>
          <w:rFonts w:cstheme="minorHAnsi"/>
        </w:rPr>
        <w:t>The South Sudanese population is vulnerable to further deprivation. Among the non-poor, a large portion of people live within 10 and 20</w:t>
      </w:r>
      <w:r w:rsidR="00C079C3">
        <w:rPr>
          <w:rFonts w:cstheme="minorHAnsi"/>
        </w:rPr>
        <w:t xml:space="preserve"> percent</w:t>
      </w:r>
      <w:r w:rsidRPr="003C4D74">
        <w:rPr>
          <w:rFonts w:cstheme="minorHAnsi"/>
        </w:rPr>
        <w:t xml:space="preserve"> of the poverty line and are therefore extremely vulnerable to falling into poverty. Based on estimates of the impact of the conflict between 2009 and 2016, further escalation of violence is likely to leave 9 in 10 people in poverty. A country-wide escalation of the conflict would push estimated poverty rates upwards to near universal levels. Both urban and rural poverty would increase to levels higher than 9 in 10 people </w:t>
      </w:r>
      <w:r w:rsidR="0071436B">
        <w:rPr>
          <w:rFonts w:cstheme="minorHAnsi"/>
          <w:lang w:val="en"/>
        </w:rPr>
        <w:t xml:space="preserve">– </w:t>
      </w:r>
      <w:r w:rsidRPr="003C4D74">
        <w:rPr>
          <w:rFonts w:cstheme="minorHAnsi"/>
        </w:rPr>
        <w:t xml:space="preserve">the rural poverty headcount would reach 97 percent and the urban headcount 93 percent. While the predictions are restricted to poverty rates, the overall impact of prolonged conflict will clearly be larger. </w:t>
      </w:r>
    </w:p>
    <w:p w14:paraId="35F56C0C" w14:textId="49FD393A" w:rsidR="000306B1" w:rsidRPr="003C4D74" w:rsidRDefault="000306B1" w:rsidP="000306B1">
      <w:pPr>
        <w:spacing w:after="35" w:line="251" w:lineRule="auto"/>
        <w:jc w:val="both"/>
        <w:rPr>
          <w:rFonts w:cstheme="minorHAnsi"/>
        </w:rPr>
      </w:pPr>
      <w:r w:rsidRPr="003C4D74">
        <w:rPr>
          <w:rFonts w:cstheme="minorHAnsi"/>
        </w:rPr>
        <w:lastRenderedPageBreak/>
        <w:t>With a total poverty gap of 120 billion SSP (</w:t>
      </w:r>
      <w:r w:rsidR="00C923C7">
        <w:rPr>
          <w:rFonts w:cstheme="minorHAnsi"/>
        </w:rPr>
        <w:t xml:space="preserve">US$ </w:t>
      </w:r>
      <w:r w:rsidRPr="003C4D74">
        <w:rPr>
          <w:rFonts w:cstheme="minorHAnsi"/>
        </w:rPr>
        <w:t>900 million</w:t>
      </w:r>
      <w:r w:rsidR="00CC247E">
        <w:rPr>
          <w:rStyle w:val="FootnoteReference"/>
          <w:rFonts w:cstheme="minorHAnsi"/>
        </w:rPr>
        <w:footnoteReference w:id="3"/>
      </w:r>
      <w:r w:rsidRPr="003C4D74">
        <w:rPr>
          <w:rFonts w:cstheme="minorHAnsi"/>
        </w:rPr>
        <w:t xml:space="preserve">), ending poverty in South Sudan is expensive, but not completely unrealistic for an oil producing nation. A targeted </w:t>
      </w:r>
      <w:r w:rsidR="0021663B">
        <w:rPr>
          <w:rFonts w:cstheme="minorHAnsi"/>
        </w:rPr>
        <w:t>Social Safety Net (SSN)</w:t>
      </w:r>
      <w:r w:rsidR="0021663B" w:rsidRPr="0021663B">
        <w:rPr>
          <w:rFonts w:cstheme="minorHAnsi"/>
        </w:rPr>
        <w:t xml:space="preserve"> </w:t>
      </w:r>
      <w:r w:rsidRPr="003C4D74">
        <w:rPr>
          <w:rFonts w:cstheme="minorHAnsi"/>
        </w:rPr>
        <w:t>has the potential to reduce poverty back to approximate 2009 levels at around 50 percent for</w:t>
      </w:r>
      <w:r w:rsidR="00C92C0C">
        <w:rPr>
          <w:rFonts w:cstheme="minorHAnsi"/>
        </w:rPr>
        <w:t xml:space="preserve"> roughly US$ 866 million</w:t>
      </w:r>
      <w:r w:rsidRPr="003C4D74">
        <w:rPr>
          <w:rFonts w:cstheme="minorHAnsi"/>
        </w:rPr>
        <w:t xml:space="preserve"> or 116 billion SSP.</w:t>
      </w:r>
      <w:r w:rsidR="00CC247E">
        <w:rPr>
          <w:rStyle w:val="FootnoteReference"/>
          <w:rFonts w:cstheme="minorHAnsi"/>
        </w:rPr>
        <w:footnoteReference w:id="4"/>
      </w:r>
      <w:r w:rsidRPr="003C4D74">
        <w:rPr>
          <w:rFonts w:cstheme="minorHAnsi"/>
        </w:rPr>
        <w:t xml:space="preserve"> However, this would require a significant shift in expenditures towards prioritizing development objectives, </w:t>
      </w:r>
      <w:r w:rsidR="00693648" w:rsidRPr="003C4D74">
        <w:rPr>
          <w:rFonts w:cstheme="minorHAnsi"/>
        </w:rPr>
        <w:t xml:space="preserve">given </w:t>
      </w:r>
      <w:r w:rsidR="00693648">
        <w:rPr>
          <w:rFonts w:cstheme="minorHAnsi"/>
        </w:rPr>
        <w:t xml:space="preserve">that the government currently spends </w:t>
      </w:r>
      <w:r w:rsidR="00693648" w:rsidRPr="003C4D74">
        <w:rPr>
          <w:rFonts w:cstheme="minorHAnsi"/>
        </w:rPr>
        <w:t xml:space="preserve">only about 12 percent </w:t>
      </w:r>
      <w:r w:rsidR="00693648">
        <w:rPr>
          <w:rFonts w:cstheme="minorHAnsi"/>
        </w:rPr>
        <w:t xml:space="preserve">of its </w:t>
      </w:r>
      <w:r w:rsidR="00693648" w:rsidRPr="003C4D74">
        <w:rPr>
          <w:rFonts w:cstheme="minorHAnsi"/>
        </w:rPr>
        <w:t>budget on education, health, and infrastructure, compared to 28 percent on defense and security.</w:t>
      </w:r>
      <w:r w:rsidRPr="003C4D74">
        <w:rPr>
          <w:rFonts w:cstheme="minorHAnsi"/>
        </w:rPr>
        <w:t xml:space="preserve"> Presently, much of the assistance available to the people has been donor funded largely in the form of short-term humanitarian aid. A social safety net in South Sudan can serve to bridge the gap between short-term humanitarian interventions and long-term development objectives. </w:t>
      </w:r>
    </w:p>
    <w:p w14:paraId="233EE340" w14:textId="32346B7A" w:rsidR="000306B1" w:rsidRPr="003C4D74" w:rsidRDefault="000306B1" w:rsidP="000306B1">
      <w:pPr>
        <w:spacing w:after="35" w:line="251" w:lineRule="auto"/>
        <w:jc w:val="both"/>
        <w:rPr>
          <w:rFonts w:cstheme="minorHAnsi"/>
        </w:rPr>
      </w:pPr>
      <w:r w:rsidRPr="003C4D74">
        <w:rPr>
          <w:rFonts w:cstheme="minorHAnsi"/>
        </w:rPr>
        <w:br/>
        <w:t xml:space="preserve">With the policy focus centered on security and macro-economic stability, short-term interventions can help the poor to mitigate negative impacts to some extent. Food security is necessary to avoid further deaths and reduce malnutrition with its often-lifelong impacts for children. Thus, programs to spur agricultural production, at least at the subsistence level, will be important. The potential loss of </w:t>
      </w:r>
      <w:r w:rsidR="00C956F5">
        <w:rPr>
          <w:rFonts w:cstheme="minorHAnsi"/>
        </w:rPr>
        <w:t xml:space="preserve">a </w:t>
      </w:r>
      <w:r w:rsidRPr="003C4D74">
        <w:rPr>
          <w:rFonts w:cstheme="minorHAnsi"/>
        </w:rPr>
        <w:t xml:space="preserve">generation due to weak or </w:t>
      </w:r>
      <w:r w:rsidR="00C956F5">
        <w:rPr>
          <w:rFonts w:cstheme="minorHAnsi"/>
        </w:rPr>
        <w:t xml:space="preserve">non-existent </w:t>
      </w:r>
      <w:r w:rsidRPr="003C4D74">
        <w:rPr>
          <w:rFonts w:cstheme="minorHAnsi"/>
        </w:rPr>
        <w:t xml:space="preserve">schooling should also be avoided by ensuring that schools are rebuilt, opened and staffed with </w:t>
      </w:r>
      <w:r w:rsidR="00C956F5">
        <w:rPr>
          <w:rFonts w:cstheme="minorHAnsi"/>
        </w:rPr>
        <w:t xml:space="preserve">the </w:t>
      </w:r>
      <w:r w:rsidRPr="003C4D74">
        <w:rPr>
          <w:rFonts w:cstheme="minorHAnsi"/>
        </w:rPr>
        <w:t xml:space="preserve">minimum security </w:t>
      </w:r>
      <w:r w:rsidR="00C956F5">
        <w:rPr>
          <w:rFonts w:cstheme="minorHAnsi"/>
        </w:rPr>
        <w:t xml:space="preserve">needed to allow children to attend. </w:t>
      </w:r>
      <w:r w:rsidRPr="003C4D74">
        <w:rPr>
          <w:rFonts w:cstheme="minorHAnsi"/>
        </w:rPr>
        <w:t xml:space="preserve">Opportunities for the youth must be created to avoid idle youth and relapses into conflict. Public works programs can be combined with social safety nets to create opportunities and foster resilience against future shocks. Entrepreneurial activities should also be offered, specifically for young women to tap into their entrepreneurial potential. Finally, displacement should be ended by searching for durable solutions, with a focus on guaranteeing the security of the displaced population. </w:t>
      </w:r>
    </w:p>
    <w:p w14:paraId="3EA0CE64" w14:textId="77777777" w:rsidR="000306B1" w:rsidRPr="003C4D74" w:rsidRDefault="000306B1" w:rsidP="000306B1">
      <w:pPr>
        <w:spacing w:after="35" w:line="251" w:lineRule="auto"/>
        <w:ind w:right="673"/>
        <w:rPr>
          <w:rFonts w:cstheme="minorHAnsi"/>
        </w:rPr>
      </w:pPr>
    </w:p>
    <w:p w14:paraId="3A1A9863" w14:textId="77777777" w:rsidR="000306B1" w:rsidRPr="003C4D74" w:rsidRDefault="000306B1" w:rsidP="000306B1">
      <w:pPr>
        <w:pStyle w:val="Heading2"/>
        <w:rPr>
          <w:rFonts w:asciiTheme="minorHAnsi" w:hAnsiTheme="minorHAnsi" w:cstheme="minorHAnsi"/>
          <w:sz w:val="22"/>
          <w:szCs w:val="22"/>
        </w:rPr>
      </w:pPr>
      <w:r w:rsidRPr="003C4D74">
        <w:rPr>
          <w:rFonts w:asciiTheme="minorHAnsi" w:hAnsiTheme="minorHAnsi" w:cstheme="minorHAnsi"/>
          <w:sz w:val="22"/>
          <w:szCs w:val="22"/>
        </w:rPr>
        <w:t>Additional socioeconomic factors impacting poverty</w:t>
      </w:r>
    </w:p>
    <w:p w14:paraId="2954E170" w14:textId="77777777" w:rsidR="000306B1" w:rsidRPr="003C4D74" w:rsidRDefault="000306B1" w:rsidP="000306B1">
      <w:pPr>
        <w:pStyle w:val="NoSpacing"/>
      </w:pPr>
    </w:p>
    <w:p w14:paraId="38594680" w14:textId="77777777" w:rsidR="000306B1" w:rsidRPr="003C4D74" w:rsidRDefault="000306B1" w:rsidP="000306B1">
      <w:pPr>
        <w:spacing w:after="154" w:line="266" w:lineRule="auto"/>
        <w:ind w:right="15"/>
        <w:jc w:val="both"/>
        <w:rPr>
          <w:rFonts w:cstheme="minorHAnsi"/>
        </w:rPr>
      </w:pPr>
      <w:r w:rsidRPr="003C4D74">
        <w:rPr>
          <w:rFonts w:cstheme="minorHAnsi"/>
        </w:rPr>
        <w:t xml:space="preserve">South Sudan is facing an unprecedented humanitarian crisis with more than a third of the population being forcibly displaced, amid growing concerns over ethnic violence. By the end of 2017, almost 4.5 million people had been forced from their homes – more than a third of the population. Approximately 1.9 million were internally displaced, while about 2.4 million fled South Sudan. </w:t>
      </w:r>
    </w:p>
    <w:p w14:paraId="53F27AE9" w14:textId="1721FEA6" w:rsidR="000306B1" w:rsidRPr="003C4D74" w:rsidRDefault="000306B1" w:rsidP="000306B1">
      <w:pPr>
        <w:spacing w:after="152" w:line="266" w:lineRule="auto"/>
        <w:ind w:right="15"/>
        <w:jc w:val="both"/>
        <w:rPr>
          <w:rFonts w:cstheme="minorHAnsi"/>
        </w:rPr>
      </w:pPr>
      <w:r w:rsidRPr="003C4D74">
        <w:rPr>
          <w:rFonts w:cstheme="minorHAnsi"/>
        </w:rPr>
        <w:t>The South Sudanese economy is experiencing a severe output contraction, driven by falling oil revenues and conflict</w:t>
      </w:r>
      <w:r w:rsidR="00A56118">
        <w:rPr>
          <w:rFonts w:cstheme="minorHAnsi"/>
        </w:rPr>
        <w:t>-</w:t>
      </w:r>
      <w:r w:rsidRPr="003C4D74">
        <w:rPr>
          <w:rFonts w:cstheme="minorHAnsi"/>
        </w:rPr>
        <w:t xml:space="preserve">related disruptions to economic production. The protracted impact of insecurity and large-scale displacement </w:t>
      </w:r>
      <w:r w:rsidR="00A56118">
        <w:rPr>
          <w:rFonts w:cstheme="minorHAnsi"/>
        </w:rPr>
        <w:t xml:space="preserve">has </w:t>
      </w:r>
      <w:r w:rsidRPr="003C4D74">
        <w:rPr>
          <w:rFonts w:cstheme="minorHAnsi"/>
        </w:rPr>
        <w:t xml:space="preserve">contributed to taking a huge toll on livelihoods, with private consumption consistently falling since the end of 2013. Smallholder farming is highly prevalent in South Sudan, where more than 8 out of 10 households rely on own account agricultural production as a primary source of livelihood (83 percent). </w:t>
      </w:r>
    </w:p>
    <w:p w14:paraId="18621164" w14:textId="77777777" w:rsidR="000306B1" w:rsidRPr="003C4D74" w:rsidRDefault="000306B1" w:rsidP="000306B1">
      <w:pPr>
        <w:spacing w:after="177" w:line="266" w:lineRule="auto"/>
        <w:ind w:right="15"/>
        <w:jc w:val="both"/>
        <w:rPr>
          <w:rFonts w:cstheme="minorHAnsi"/>
        </w:rPr>
      </w:pPr>
      <w:r w:rsidRPr="003C4D74">
        <w:rPr>
          <w:rFonts w:cstheme="minorHAnsi"/>
        </w:rPr>
        <w:t xml:space="preserve">Simultaneously, falling global oil prices contributed to the rapid depreciation of the local currency, which triggered an inflationary process given a rise in import prices at a time of domestic shortages. Overall, in the two-year period between December 2015 and December 2017, the official CPI rose by more than 1,100 percent, from 357 points up to 4,502 points (June 2011=100).  </w:t>
      </w:r>
    </w:p>
    <w:p w14:paraId="0541ED84" w14:textId="3B092123" w:rsidR="000306B1" w:rsidRDefault="000306B1" w:rsidP="000306B1">
      <w:pPr>
        <w:spacing w:after="159" w:line="258" w:lineRule="auto"/>
        <w:ind w:right="48"/>
        <w:jc w:val="both"/>
        <w:rPr>
          <w:rFonts w:cstheme="minorHAnsi"/>
        </w:rPr>
      </w:pPr>
      <w:r w:rsidRPr="003C4D74">
        <w:rPr>
          <w:rFonts w:cstheme="minorHAnsi"/>
        </w:rPr>
        <w:t xml:space="preserve">Labor markets are primarily </w:t>
      </w:r>
      <w:r w:rsidR="006376D3" w:rsidRPr="003C4D74">
        <w:rPr>
          <w:rFonts w:cstheme="minorHAnsi"/>
        </w:rPr>
        <w:t>agricultural,</w:t>
      </w:r>
      <w:r w:rsidRPr="003C4D74">
        <w:rPr>
          <w:rFonts w:cstheme="minorHAnsi"/>
        </w:rPr>
        <w:t xml:space="preserve"> and they are strained by demographic pressures and conflict</w:t>
      </w:r>
      <w:r w:rsidR="003A47C0">
        <w:rPr>
          <w:rFonts w:cstheme="minorHAnsi"/>
        </w:rPr>
        <w:t>-</w:t>
      </w:r>
      <w:r w:rsidRPr="003C4D74">
        <w:rPr>
          <w:rFonts w:cstheme="minorHAnsi"/>
        </w:rPr>
        <w:t>related disruptions. South Sudan’s population is very young (57</w:t>
      </w:r>
      <w:r w:rsidR="00C079C3">
        <w:rPr>
          <w:rFonts w:cstheme="minorHAnsi"/>
        </w:rPr>
        <w:t xml:space="preserve"> percent</w:t>
      </w:r>
      <w:r w:rsidRPr="003C4D74">
        <w:rPr>
          <w:rFonts w:cstheme="minorHAnsi"/>
        </w:rPr>
        <w:t xml:space="preserve"> below 18</w:t>
      </w:r>
      <w:r w:rsidR="009535C5">
        <w:rPr>
          <w:rFonts w:cstheme="minorHAnsi"/>
        </w:rPr>
        <w:t xml:space="preserve"> years old</w:t>
      </w:r>
      <w:r w:rsidRPr="003C4D74">
        <w:rPr>
          <w:rFonts w:cstheme="minorHAnsi"/>
        </w:rPr>
        <w:t xml:space="preserve">), meaning the majority are not of working age and the working age population cares for </w:t>
      </w:r>
      <w:proofErr w:type="gramStart"/>
      <w:r w:rsidRPr="003C4D74">
        <w:rPr>
          <w:rFonts w:cstheme="minorHAnsi"/>
        </w:rPr>
        <w:t>a large number of</w:t>
      </w:r>
      <w:proofErr w:type="gramEnd"/>
      <w:r w:rsidRPr="003C4D74">
        <w:rPr>
          <w:rFonts w:cstheme="minorHAnsi"/>
        </w:rPr>
        <w:t xml:space="preserve"> dependents. </w:t>
      </w:r>
      <w:r w:rsidR="009535C5">
        <w:rPr>
          <w:rFonts w:cstheme="minorHAnsi"/>
        </w:rPr>
        <w:t>High d</w:t>
      </w:r>
      <w:r w:rsidRPr="003C4D74">
        <w:rPr>
          <w:rFonts w:cstheme="minorHAnsi"/>
        </w:rPr>
        <w:t xml:space="preserve">ependency ratios are strongly correlated with poverty. Furthermore, idle youth can create a risk factor for conflict. Thus, </w:t>
      </w:r>
      <w:r w:rsidRPr="003C4D74">
        <w:rPr>
          <w:rFonts w:cstheme="minorHAnsi"/>
        </w:rPr>
        <w:lastRenderedPageBreak/>
        <w:t xml:space="preserve">creating opportunities for the youth is essential </w:t>
      </w:r>
      <w:r w:rsidR="009535C5">
        <w:rPr>
          <w:rFonts w:cstheme="minorHAnsi"/>
        </w:rPr>
        <w:t xml:space="preserve">for breaking </w:t>
      </w:r>
      <w:r w:rsidRPr="003C4D74">
        <w:rPr>
          <w:rFonts w:cstheme="minorHAnsi"/>
        </w:rPr>
        <w:t xml:space="preserve">cycles of violence. People living in rural areas and the urban poor rely heavily on agricultural production for their livelihoods. In urban areas, better off households are more likely to rely on wages and salaries. Labor force participation and unemployment rates are low, which is possibly due to conflict and economic disruptions. </w:t>
      </w:r>
    </w:p>
    <w:p w14:paraId="08374A2A" w14:textId="4C24CF80" w:rsidR="001C2A69" w:rsidRDefault="001C2A69">
      <w:pPr>
        <w:spacing w:line="259" w:lineRule="auto"/>
        <w:rPr>
          <w:rFonts w:cstheme="minorHAnsi"/>
        </w:rPr>
      </w:pPr>
      <w:r>
        <w:rPr>
          <w:rFonts w:cstheme="minorHAnsi"/>
        </w:rPr>
        <w:br w:type="page"/>
      </w:r>
    </w:p>
    <w:p w14:paraId="31EB7514" w14:textId="6B0017FB" w:rsidR="009C5CBC" w:rsidRDefault="001C2A69" w:rsidP="00824FA5">
      <w:pPr>
        <w:pBdr>
          <w:bottom w:val="single" w:sz="4" w:space="1" w:color="auto"/>
        </w:pBdr>
        <w:spacing w:after="229" w:line="259" w:lineRule="auto"/>
        <w:rPr>
          <w:rFonts w:cstheme="minorHAnsi"/>
          <w:b/>
          <w:sz w:val="28"/>
          <w:szCs w:val="28"/>
        </w:rPr>
      </w:pPr>
      <w:r w:rsidRPr="000D1314">
        <w:rPr>
          <w:rFonts w:cstheme="minorHAnsi"/>
          <w:b/>
          <w:sz w:val="28"/>
          <w:szCs w:val="28"/>
        </w:rPr>
        <w:lastRenderedPageBreak/>
        <w:t>Annex</w:t>
      </w:r>
      <w:r>
        <w:rPr>
          <w:rFonts w:cstheme="minorHAnsi"/>
          <w:b/>
          <w:sz w:val="28"/>
          <w:szCs w:val="28"/>
        </w:rPr>
        <w:t xml:space="preserve"> II</w:t>
      </w:r>
      <w:r w:rsidRPr="000D1314">
        <w:rPr>
          <w:rFonts w:cstheme="minorHAnsi"/>
          <w:b/>
          <w:sz w:val="28"/>
          <w:szCs w:val="28"/>
        </w:rPr>
        <w:t xml:space="preserve">: </w:t>
      </w:r>
      <w:r>
        <w:rPr>
          <w:rFonts w:cstheme="minorHAnsi"/>
          <w:b/>
          <w:sz w:val="28"/>
          <w:szCs w:val="28"/>
        </w:rPr>
        <w:t xml:space="preserve">The Presence of </w:t>
      </w:r>
      <w:r w:rsidR="009C39F8">
        <w:rPr>
          <w:rFonts w:cstheme="minorHAnsi"/>
          <w:b/>
          <w:sz w:val="28"/>
          <w:szCs w:val="28"/>
        </w:rPr>
        <w:t>Development Partners in South Sudan</w:t>
      </w:r>
    </w:p>
    <w:p w14:paraId="54C9DE80" w14:textId="6227BC1B" w:rsidR="00824FA5" w:rsidRDefault="00F94A11" w:rsidP="00F034DF">
      <w:pPr>
        <w:spacing w:after="0" w:line="240" w:lineRule="auto"/>
        <w:jc w:val="both"/>
        <w:rPr>
          <w:rFonts w:cstheme="minorHAnsi"/>
        </w:rPr>
      </w:pPr>
      <w:r>
        <w:rPr>
          <w:rFonts w:cstheme="minorHAnsi"/>
        </w:rPr>
        <w:t xml:space="preserve">Another layer of the </w:t>
      </w:r>
      <w:r w:rsidR="00723A65">
        <w:rPr>
          <w:rFonts w:cstheme="minorHAnsi"/>
        </w:rPr>
        <w:t>online geographical targeting tool that will be made available to project teams is a map of the development presence of partners in South Sudan</w:t>
      </w:r>
      <w:r w:rsidR="005735BD">
        <w:rPr>
          <w:rFonts w:cstheme="minorHAnsi"/>
        </w:rPr>
        <w:t xml:space="preserve"> </w:t>
      </w:r>
      <w:r w:rsidR="003454AC">
        <w:rPr>
          <w:rFonts w:cstheme="minorHAnsi"/>
        </w:rPr>
        <w:t xml:space="preserve">who are working in nine </w:t>
      </w:r>
      <w:r w:rsidR="00B20579">
        <w:rPr>
          <w:rFonts w:cstheme="minorHAnsi"/>
        </w:rPr>
        <w:t>sectors</w:t>
      </w:r>
      <w:r w:rsidR="00F34D86">
        <w:rPr>
          <w:rFonts w:cstheme="minorHAnsi"/>
        </w:rPr>
        <w:t xml:space="preserve">. These are: camp coordination and camp management, education, emergency shelter and non-food programs, food security and livelihoods, health, logistics, nutrition, protection, and WASH. </w:t>
      </w:r>
      <w:r w:rsidR="00FA697A">
        <w:rPr>
          <w:rFonts w:cstheme="minorHAnsi"/>
        </w:rPr>
        <w:t xml:space="preserve">These data are produced regularly by UNOCHA and are available at the county level, </w:t>
      </w:r>
      <w:r w:rsidR="00F034DF">
        <w:rPr>
          <w:rFonts w:cstheme="minorHAnsi"/>
        </w:rPr>
        <w:t xml:space="preserve">meaning that they can add a naturally useful additional layer of information for project teams. While a full set of maps of the footprints of development partners is not included in this guidance note, project teams will be able to request a county-level map showing </w:t>
      </w:r>
      <w:r w:rsidR="00884C3B">
        <w:rPr>
          <w:rFonts w:cstheme="minorHAnsi"/>
        </w:rPr>
        <w:t>where operational presence is already concentrated in South Sudan. An example is provided below</w:t>
      </w:r>
      <w:r w:rsidR="004F6B7E">
        <w:rPr>
          <w:rFonts w:cstheme="minorHAnsi"/>
        </w:rPr>
        <w:t xml:space="preserve"> showing the number of education projects and activities that are being carried out in South Sudan according to the latest available data </w:t>
      </w:r>
      <w:r w:rsidR="006374AE">
        <w:rPr>
          <w:rFonts w:cstheme="minorHAnsi"/>
        </w:rPr>
        <w:t>(November 2018 at the time of writing</w:t>
      </w:r>
      <w:r w:rsidR="005979AA">
        <w:rPr>
          <w:rFonts w:cstheme="minorHAnsi"/>
        </w:rPr>
        <w:t>, Figure A2.1</w:t>
      </w:r>
      <w:r w:rsidR="006374AE">
        <w:rPr>
          <w:rFonts w:cstheme="minorHAnsi"/>
        </w:rPr>
        <w:t xml:space="preserve">). </w:t>
      </w:r>
      <w:r w:rsidR="00EA085B">
        <w:rPr>
          <w:rFonts w:cstheme="minorHAnsi"/>
        </w:rPr>
        <w:t xml:space="preserve">There are </w:t>
      </w:r>
      <w:r w:rsidR="006574D3">
        <w:rPr>
          <w:rFonts w:cstheme="minorHAnsi"/>
        </w:rPr>
        <w:t xml:space="preserve">5 </w:t>
      </w:r>
      <w:r w:rsidR="00EA085B">
        <w:rPr>
          <w:rFonts w:cstheme="minorHAnsi"/>
        </w:rPr>
        <w:t xml:space="preserve">counties without any development partner presence in education, </w:t>
      </w:r>
      <w:r w:rsidR="00CA32CC">
        <w:rPr>
          <w:rFonts w:cstheme="minorHAnsi"/>
        </w:rPr>
        <w:t>while Juba is the county with the most concentrated presence at 12.</w:t>
      </w:r>
    </w:p>
    <w:p w14:paraId="1D045F2A" w14:textId="4BC3901F" w:rsidR="007E0389" w:rsidRDefault="007E0389" w:rsidP="00F034DF">
      <w:pPr>
        <w:spacing w:after="0" w:line="240" w:lineRule="auto"/>
        <w:jc w:val="both"/>
        <w:rPr>
          <w:rFonts w:cstheme="minorHAnsi"/>
        </w:rPr>
      </w:pPr>
    </w:p>
    <w:p w14:paraId="287CC224" w14:textId="5530A07D" w:rsidR="007E0389" w:rsidRDefault="007E0389" w:rsidP="00F034DF">
      <w:pPr>
        <w:spacing w:after="0" w:line="240" w:lineRule="auto"/>
        <w:jc w:val="both"/>
        <w:rPr>
          <w:rFonts w:cstheme="minorHAnsi"/>
        </w:rPr>
      </w:pPr>
    </w:p>
    <w:p w14:paraId="4589CB34" w14:textId="05AFBA36" w:rsidR="007E0389" w:rsidRPr="00B20579" w:rsidRDefault="007E0389" w:rsidP="007E0389">
      <w:pPr>
        <w:jc w:val="both"/>
        <w:rPr>
          <w:rFonts w:cstheme="minorHAnsi"/>
        </w:rPr>
      </w:pPr>
      <w:r w:rsidRPr="00364412">
        <w:t xml:space="preserve">Figure </w:t>
      </w:r>
      <w:r w:rsidR="00EB2AA6" w:rsidRPr="00364412">
        <w:t xml:space="preserve">A2.1 </w:t>
      </w:r>
      <w:r w:rsidRPr="00364412">
        <w:t xml:space="preserve">Presence and number of </w:t>
      </w:r>
      <w:r w:rsidR="00B20579">
        <w:t>d</w:t>
      </w:r>
      <w:r w:rsidRPr="00B20579">
        <w:t xml:space="preserve">evelopment </w:t>
      </w:r>
      <w:r w:rsidR="00B20579">
        <w:t>p</w:t>
      </w:r>
      <w:r w:rsidRPr="00B20579">
        <w:t>artner education programs in South Sudan</w:t>
      </w:r>
    </w:p>
    <w:p w14:paraId="72EAC171" w14:textId="77777777" w:rsidR="00252F1D" w:rsidRDefault="00252F1D" w:rsidP="00F034DF">
      <w:pPr>
        <w:spacing w:after="0" w:line="240" w:lineRule="auto"/>
        <w:jc w:val="both"/>
        <w:rPr>
          <w:rFonts w:cstheme="minorHAnsi"/>
        </w:rPr>
      </w:pPr>
    </w:p>
    <w:p w14:paraId="28FEA7C0" w14:textId="777B48EE" w:rsidR="00252F1D" w:rsidRPr="00F034DF" w:rsidRDefault="00252F1D" w:rsidP="00F034DF">
      <w:pPr>
        <w:spacing w:after="0" w:line="240" w:lineRule="auto"/>
        <w:jc w:val="both"/>
        <w:rPr>
          <w:rFonts w:cstheme="minorHAnsi"/>
        </w:rPr>
        <w:sectPr w:rsidR="00252F1D" w:rsidRPr="00F034DF">
          <w:pgSz w:w="12240" w:h="15840"/>
          <w:pgMar w:top="1440" w:right="1080" w:bottom="1440" w:left="1080" w:header="720" w:footer="720" w:gutter="0"/>
          <w:cols w:space="720"/>
        </w:sectPr>
      </w:pPr>
      <w:r w:rsidRPr="00252F1D">
        <w:rPr>
          <w:rFonts w:cstheme="minorHAnsi"/>
          <w:noProof/>
          <w:lang w:val="fr-FR" w:eastAsia="fr-FR"/>
        </w:rPr>
        <w:drawing>
          <wp:inline distT="0" distB="0" distL="0" distR="0" wp14:anchorId="6C977B99" wp14:editId="7B0D33E0">
            <wp:extent cx="6337426" cy="4698015"/>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45658" cy="4704117"/>
                    </a:xfrm>
                    <a:prstGeom prst="rect">
                      <a:avLst/>
                    </a:prstGeom>
                    <a:noFill/>
                    <a:ln>
                      <a:noFill/>
                    </a:ln>
                  </pic:spPr>
                </pic:pic>
              </a:graphicData>
            </a:graphic>
          </wp:inline>
        </w:drawing>
      </w:r>
    </w:p>
    <w:p w14:paraId="72F2B7D9" w14:textId="418752E7" w:rsidR="00F7563B" w:rsidRPr="00F7563B" w:rsidRDefault="009C5CBC" w:rsidP="003B4BBA">
      <w:pPr>
        <w:pBdr>
          <w:bottom w:val="single" w:sz="4" w:space="1" w:color="auto"/>
        </w:pBdr>
        <w:spacing w:after="159"/>
        <w:ind w:right="48"/>
        <w:jc w:val="both"/>
        <w:rPr>
          <w:rFonts w:cstheme="minorHAnsi"/>
          <w:b/>
          <w:sz w:val="28"/>
          <w:szCs w:val="28"/>
        </w:rPr>
      </w:pPr>
      <w:r>
        <w:rPr>
          <w:rFonts w:cstheme="minorHAnsi"/>
          <w:b/>
          <w:sz w:val="28"/>
          <w:szCs w:val="28"/>
        </w:rPr>
        <w:lastRenderedPageBreak/>
        <w:t>Annex II</w:t>
      </w:r>
      <w:r w:rsidR="00061764">
        <w:rPr>
          <w:rFonts w:cstheme="minorHAnsi"/>
          <w:b/>
          <w:sz w:val="28"/>
          <w:szCs w:val="28"/>
        </w:rPr>
        <w:t>I</w:t>
      </w:r>
      <w:r w:rsidR="00220B7D">
        <w:rPr>
          <w:rFonts w:cstheme="minorHAnsi"/>
          <w:b/>
          <w:sz w:val="28"/>
          <w:szCs w:val="28"/>
        </w:rPr>
        <w:t>:</w:t>
      </w:r>
      <w:r>
        <w:rPr>
          <w:rFonts w:cstheme="minorHAnsi"/>
          <w:b/>
          <w:sz w:val="28"/>
          <w:szCs w:val="28"/>
        </w:rPr>
        <w:t xml:space="preserve"> </w:t>
      </w:r>
      <w:r w:rsidR="00F7563B" w:rsidRPr="00F7563B">
        <w:rPr>
          <w:rFonts w:cstheme="minorHAnsi"/>
          <w:b/>
          <w:sz w:val="28"/>
          <w:szCs w:val="28"/>
        </w:rPr>
        <w:t xml:space="preserve">Conflict Security and Access </w:t>
      </w:r>
    </w:p>
    <w:p w14:paraId="6483FB16" w14:textId="10571B97" w:rsidR="00F7563B" w:rsidRDefault="00F7563B" w:rsidP="00F7563B">
      <w:pPr>
        <w:spacing w:after="0" w:line="240" w:lineRule="auto"/>
        <w:jc w:val="both"/>
        <w:rPr>
          <w:rFonts w:cstheme="minorHAnsi"/>
          <w:b/>
        </w:rPr>
      </w:pPr>
      <w:r>
        <w:rPr>
          <w:rFonts w:cstheme="minorHAnsi"/>
          <w:b/>
        </w:rPr>
        <w:t xml:space="preserve">Armed conflicts present </w:t>
      </w:r>
      <w:proofErr w:type="gramStart"/>
      <w:r>
        <w:rPr>
          <w:rFonts w:cstheme="minorHAnsi"/>
          <w:b/>
        </w:rPr>
        <w:t>a number of</w:t>
      </w:r>
      <w:proofErr w:type="gramEnd"/>
      <w:r>
        <w:rPr>
          <w:rFonts w:cstheme="minorHAnsi"/>
          <w:b/>
        </w:rPr>
        <w:t xml:space="preserve"> critical challenges. </w:t>
      </w:r>
      <w:r>
        <w:rPr>
          <w:rFonts w:cstheme="minorHAnsi"/>
        </w:rPr>
        <w:t>The most common form of intervention in such settings is undertaken by humanitarian agencies</w:t>
      </w:r>
      <w:r w:rsidR="00FB387C">
        <w:rPr>
          <w:rFonts w:cstheme="minorHAnsi"/>
        </w:rPr>
        <w:t>,</w:t>
      </w:r>
      <w:r>
        <w:rPr>
          <w:rFonts w:cstheme="minorHAnsi"/>
        </w:rPr>
        <w:t xml:space="preserve"> which are designed and staffed to work in such contexts with the kinds of assistance that provide short-term relief. However, over time there has been increasing relevance and therefore expectation that development institutions, such as the World Bank, operate in countries beset by violent conflict.</w:t>
      </w:r>
      <w:r>
        <w:rPr>
          <w:rStyle w:val="FootnoteReference"/>
          <w:rFonts w:cstheme="minorHAnsi"/>
        </w:rPr>
        <w:footnoteReference w:id="5"/>
      </w:r>
      <w:r>
        <w:rPr>
          <w:rFonts w:cstheme="minorHAnsi"/>
        </w:rPr>
        <w:t xml:space="preserve"> </w:t>
      </w:r>
    </w:p>
    <w:p w14:paraId="3644738D" w14:textId="77777777" w:rsidR="00F7563B" w:rsidRDefault="00F7563B" w:rsidP="00F7563B">
      <w:pPr>
        <w:spacing w:after="0" w:line="240" w:lineRule="auto"/>
        <w:rPr>
          <w:rFonts w:cstheme="minorHAnsi"/>
        </w:rPr>
      </w:pPr>
    </w:p>
    <w:p w14:paraId="7B11CC06" w14:textId="77777777" w:rsidR="00F7563B" w:rsidRDefault="00F7563B" w:rsidP="00F7563B">
      <w:pPr>
        <w:spacing w:after="0" w:line="240" w:lineRule="auto"/>
        <w:jc w:val="both"/>
        <w:rPr>
          <w:rFonts w:cstheme="minorHAnsi"/>
        </w:rPr>
      </w:pPr>
      <w:r>
        <w:rPr>
          <w:rFonts w:cstheme="minorHAnsi"/>
        </w:rPr>
        <w:t xml:space="preserve">What this section will provide in terms of targeting will be to cover </w:t>
      </w:r>
      <w:proofErr w:type="gramStart"/>
      <w:r>
        <w:rPr>
          <w:rFonts w:cstheme="minorHAnsi"/>
        </w:rPr>
        <w:t>a number of</w:t>
      </w:r>
      <w:proofErr w:type="gramEnd"/>
      <w:r>
        <w:rPr>
          <w:rFonts w:cstheme="minorHAnsi"/>
        </w:rPr>
        <w:t xml:space="preserve"> the features of the conflict and their implications for programming as follows: i) description of the main features of the conflict;</w:t>
      </w:r>
      <w:r>
        <w:rPr>
          <w:rStyle w:val="FootnoteReference"/>
          <w:rFonts w:cstheme="minorHAnsi"/>
        </w:rPr>
        <w:footnoteReference w:id="6"/>
      </w:r>
      <w:r>
        <w:rPr>
          <w:rFonts w:cstheme="minorHAnsi"/>
        </w:rPr>
        <w:t xml:space="preserve"> ii) an examination of the interaction between aid and conflict; and iii) the means by which aid agencies mitigate the risks associated with working in an armed conflict. </w:t>
      </w:r>
    </w:p>
    <w:p w14:paraId="74CD0048" w14:textId="77777777" w:rsidR="00F7563B" w:rsidRDefault="00F7563B" w:rsidP="00F7563B">
      <w:pPr>
        <w:spacing w:after="0" w:line="240" w:lineRule="auto"/>
        <w:rPr>
          <w:rFonts w:cstheme="minorHAnsi"/>
        </w:rPr>
      </w:pPr>
    </w:p>
    <w:p w14:paraId="7790BEF7" w14:textId="77777777" w:rsidR="00F7563B" w:rsidRDefault="00F7563B" w:rsidP="00364412">
      <w:pPr>
        <w:pStyle w:val="Heading3"/>
      </w:pPr>
      <w:r>
        <w:t xml:space="preserve">Key Features of the Conflict </w:t>
      </w:r>
    </w:p>
    <w:p w14:paraId="06FB10D4" w14:textId="77777777" w:rsidR="00F7563B" w:rsidRDefault="00F7563B" w:rsidP="00F7563B">
      <w:pPr>
        <w:spacing w:after="0" w:line="240" w:lineRule="auto"/>
        <w:rPr>
          <w:rFonts w:cstheme="minorHAnsi"/>
        </w:rPr>
      </w:pPr>
    </w:p>
    <w:p w14:paraId="68C15BAC" w14:textId="2B6CDADD" w:rsidR="00F7563B" w:rsidRDefault="00F7563B" w:rsidP="00F7563B">
      <w:pPr>
        <w:spacing w:after="0" w:line="240" w:lineRule="auto"/>
        <w:jc w:val="both"/>
        <w:rPr>
          <w:rFonts w:cstheme="minorHAnsi"/>
        </w:rPr>
      </w:pPr>
      <w:r>
        <w:rPr>
          <w:rFonts w:cstheme="minorHAnsi"/>
          <w:b/>
        </w:rPr>
        <w:t>Geography of violence:</w:t>
      </w:r>
      <w:r>
        <w:rPr>
          <w:rFonts w:cstheme="minorHAnsi"/>
        </w:rPr>
        <w:t xml:space="preserve"> The initial onset of the fighting was between two groups, the </w:t>
      </w:r>
      <w:r w:rsidR="00E13CFB">
        <w:rPr>
          <w:rFonts w:cstheme="minorHAnsi"/>
        </w:rPr>
        <w:t>g</w:t>
      </w:r>
      <w:r>
        <w:rPr>
          <w:rFonts w:cstheme="minorHAnsi"/>
        </w:rPr>
        <w:t>overnment and its military forces, the Sudan People’s Liberation Army (the SPLA) and its opponents, the SPLA-Internal Opposition (SPLA-IO). Yet, over time there has been increasing fragmentation and proliferation of opposing groups. Concomitantly</w:t>
      </w:r>
      <w:r w:rsidR="00FB387C">
        <w:rPr>
          <w:rFonts w:cstheme="minorHAnsi"/>
        </w:rPr>
        <w:t>,</w:t>
      </w:r>
      <w:r>
        <w:rPr>
          <w:rFonts w:cstheme="minorHAnsi"/>
        </w:rPr>
        <w:t xml:space="preserve"> the conflict has changed from a civil war largely between the two sets of forces, mainly concentrated in Upper Nile, Jonglei and Unity states, to one covering the entire country (Figure </w:t>
      </w:r>
      <w:r w:rsidR="00FB387C">
        <w:rPr>
          <w:rFonts w:cstheme="minorHAnsi"/>
        </w:rPr>
        <w:t>A3.</w:t>
      </w:r>
      <w:r>
        <w:rPr>
          <w:rFonts w:cstheme="minorHAnsi"/>
        </w:rPr>
        <w:t>1 below</w:t>
      </w:r>
      <w:r w:rsidR="00A951FE">
        <w:rPr>
          <w:rFonts w:cstheme="minorHAnsi"/>
        </w:rPr>
        <w:t xml:space="preserve"> and Annex V</w:t>
      </w:r>
      <w:r w:rsidR="00E13CFB">
        <w:rPr>
          <w:rFonts w:cstheme="minorHAnsi"/>
        </w:rPr>
        <w:t>I</w:t>
      </w:r>
      <w:r>
        <w:rPr>
          <w:rFonts w:cstheme="minorHAnsi"/>
        </w:rPr>
        <w:t xml:space="preserve">). Yet, while it has spread </w:t>
      </w:r>
      <w:proofErr w:type="gramStart"/>
      <w:r>
        <w:rPr>
          <w:rFonts w:cstheme="minorHAnsi"/>
        </w:rPr>
        <w:t>it is clear that there</w:t>
      </w:r>
      <w:proofErr w:type="gramEnd"/>
      <w:r>
        <w:rPr>
          <w:rFonts w:cstheme="minorHAnsi"/>
        </w:rPr>
        <w:t xml:space="preserve"> are temporal/seasonal and geographical variations with the data indicating greater intensity in some areas and relative stability in others. </w:t>
      </w:r>
      <w:r w:rsidRPr="00FB387C">
        <w:rPr>
          <w:rFonts w:cstheme="minorHAnsi"/>
          <w:b/>
        </w:rPr>
        <w:t>PROGRAM IMPLICATION:</w:t>
      </w:r>
      <w:r>
        <w:rPr>
          <w:rFonts w:cstheme="minorHAnsi"/>
        </w:rPr>
        <w:t xml:space="preserve"> there are no longer areas of certain stability as in the 2013-2015 conflict period, </w:t>
      </w:r>
      <w:r w:rsidR="00FB387C">
        <w:rPr>
          <w:rFonts w:cstheme="minorHAnsi"/>
        </w:rPr>
        <w:t xml:space="preserve">thus </w:t>
      </w:r>
      <w:r>
        <w:rPr>
          <w:rFonts w:cstheme="minorHAnsi"/>
        </w:rPr>
        <w:t>greater risk assessment and monitoring</w:t>
      </w:r>
      <w:r w:rsidR="00FB387C">
        <w:rPr>
          <w:rFonts w:cstheme="minorHAnsi"/>
        </w:rPr>
        <w:t xml:space="preserve"> are needed</w:t>
      </w:r>
      <w:r>
        <w:rPr>
          <w:rFonts w:cstheme="minorHAnsi"/>
        </w:rPr>
        <w:t>.</w:t>
      </w:r>
    </w:p>
    <w:p w14:paraId="5CE6BA56" w14:textId="77777777" w:rsidR="00F7563B" w:rsidRDefault="00F7563B" w:rsidP="00F7563B">
      <w:pPr>
        <w:spacing w:after="0" w:line="240" w:lineRule="auto"/>
        <w:rPr>
          <w:rFonts w:cstheme="minorHAnsi"/>
        </w:rPr>
      </w:pPr>
    </w:p>
    <w:p w14:paraId="1A8761D1" w14:textId="656328CF" w:rsidR="00F7563B" w:rsidRDefault="00F7563B" w:rsidP="00F7563B">
      <w:pPr>
        <w:jc w:val="both"/>
        <w:rPr>
          <w:rFonts w:cstheme="minorHAnsi"/>
          <w:b/>
        </w:rPr>
      </w:pPr>
      <w:bookmarkStart w:id="1" w:name="_Toc497833406"/>
      <w:r>
        <w:rPr>
          <w:rFonts w:cstheme="minorHAnsi"/>
          <w:b/>
        </w:rPr>
        <w:t>Figure</w:t>
      </w:r>
      <w:r w:rsidR="00FB387C">
        <w:rPr>
          <w:rFonts w:cstheme="minorHAnsi"/>
          <w:b/>
        </w:rPr>
        <w:t xml:space="preserve"> A3.1</w:t>
      </w:r>
      <w:r>
        <w:rPr>
          <w:rFonts w:cstheme="minorHAnsi"/>
          <w:b/>
        </w:rPr>
        <w:t>: Conflict Intensity in South Sudan since July 2016</w:t>
      </w:r>
      <w:bookmarkEnd w:id="1"/>
      <w:r>
        <w:rPr>
          <w:rFonts w:cstheme="minorHAnsi"/>
          <w:b/>
        </w:rPr>
        <w:t xml:space="preserve"> (source: ACLED)</w:t>
      </w:r>
    </w:p>
    <w:p w14:paraId="56C049F8" w14:textId="77777777" w:rsidR="00F7563B" w:rsidRDefault="00F7563B" w:rsidP="00F7563B">
      <w:pPr>
        <w:spacing w:after="0" w:line="240" w:lineRule="auto"/>
        <w:jc w:val="center"/>
        <w:rPr>
          <w:rFonts w:cstheme="minorHAnsi"/>
        </w:rPr>
      </w:pPr>
      <w:r>
        <w:rPr>
          <w:rFonts w:cstheme="minorHAnsi"/>
          <w:noProof/>
          <w:lang w:val="fr-FR" w:eastAsia="fr-FR"/>
        </w:rPr>
        <w:drawing>
          <wp:inline distT="0" distB="0" distL="0" distR="0" wp14:anchorId="4F9D1ECC" wp14:editId="59B35EFC">
            <wp:extent cx="4457700" cy="2278380"/>
            <wp:effectExtent l="0" t="0" r="0" b="7620"/>
            <wp:docPr id="1" name="Picture 1" descr="Figure 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 (0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7700" cy="2278380"/>
                    </a:xfrm>
                    <a:prstGeom prst="rect">
                      <a:avLst/>
                    </a:prstGeom>
                    <a:noFill/>
                    <a:ln>
                      <a:noFill/>
                    </a:ln>
                  </pic:spPr>
                </pic:pic>
              </a:graphicData>
            </a:graphic>
          </wp:inline>
        </w:drawing>
      </w:r>
    </w:p>
    <w:p w14:paraId="29E28E08" w14:textId="60F18735" w:rsidR="00F7563B" w:rsidRDefault="00F7563B" w:rsidP="00F7563B">
      <w:pPr>
        <w:spacing w:after="0" w:line="240" w:lineRule="auto"/>
        <w:jc w:val="both"/>
        <w:rPr>
          <w:rFonts w:cstheme="minorHAnsi"/>
        </w:rPr>
      </w:pPr>
      <w:r>
        <w:rPr>
          <w:rFonts w:cstheme="minorHAnsi"/>
          <w:b/>
        </w:rPr>
        <w:t>Multi-actor:</w:t>
      </w:r>
      <w:r>
        <w:rPr>
          <w:rFonts w:cstheme="minorHAnsi"/>
        </w:rPr>
        <w:t xml:space="preserve"> The outbreak of conflict in late 2013 was initially the fracturing of the leadership in government, represented by the splitting of the SPLA into the SPLA-In Government and the SPLA-in Opposition.</w:t>
      </w:r>
      <w:r>
        <w:rPr>
          <w:rStyle w:val="FootnoteReference"/>
          <w:rFonts w:cstheme="minorHAnsi"/>
        </w:rPr>
        <w:footnoteReference w:id="7"/>
      </w:r>
      <w:r>
        <w:rPr>
          <w:rFonts w:cstheme="minorHAnsi"/>
        </w:rPr>
        <w:t xml:space="preserve"> The split was initially a binary one; that changed in July 2016 with the flight of Riek Machar from Juba and the country. For </w:t>
      </w:r>
      <w:r>
        <w:rPr>
          <w:rFonts w:cstheme="minorHAnsi"/>
        </w:rPr>
        <w:lastRenderedPageBreak/>
        <w:t>example, in the last 18 months, the historically stable Equatorian states (the agricultural heartland of the country) have witnessed intense conflict, as groups excluded from previous peace negotiations have taken up arms.</w:t>
      </w:r>
      <w:r>
        <w:rPr>
          <w:rStyle w:val="FootnoteReference"/>
          <w:rFonts w:cstheme="minorHAnsi"/>
        </w:rPr>
        <w:footnoteReference w:id="8"/>
      </w:r>
      <w:r>
        <w:rPr>
          <w:rFonts w:cstheme="minorHAnsi"/>
        </w:rPr>
        <w:t xml:space="preserve"> There are now over 40 armed factions and groups involved in the conflict (see Annex</w:t>
      </w:r>
      <w:r w:rsidR="005C2E05">
        <w:rPr>
          <w:rFonts w:cstheme="minorHAnsi"/>
        </w:rPr>
        <w:t xml:space="preserve"> VI</w:t>
      </w:r>
      <w:r w:rsidR="00F31051">
        <w:rPr>
          <w:rFonts w:cstheme="minorHAnsi"/>
        </w:rPr>
        <w:t>I</w:t>
      </w:r>
      <w:r>
        <w:rPr>
          <w:rFonts w:cstheme="minorHAnsi"/>
        </w:rPr>
        <w:t>).</w:t>
      </w:r>
      <w:r>
        <w:rPr>
          <w:rStyle w:val="FootnoteReference"/>
          <w:rFonts w:cstheme="minorHAnsi"/>
        </w:rPr>
        <w:footnoteReference w:id="9"/>
      </w:r>
      <w:r>
        <w:rPr>
          <w:rFonts w:cstheme="minorHAnsi"/>
        </w:rPr>
        <w:t xml:space="preserve"> </w:t>
      </w:r>
      <w:r>
        <w:rPr>
          <w:rFonts w:cstheme="minorHAnsi"/>
          <w:b/>
        </w:rPr>
        <w:t>IMPLICATION:</w:t>
      </w:r>
      <w:r>
        <w:rPr>
          <w:rFonts w:cstheme="minorHAnsi"/>
        </w:rPr>
        <w:t xml:space="preserve"> teams need to be aware of the armed groups present in their areas of operation and</w:t>
      </w:r>
      <w:r w:rsidR="00A657E7">
        <w:rPr>
          <w:rFonts w:cstheme="minorHAnsi"/>
        </w:rPr>
        <w:t xml:space="preserve"> the</w:t>
      </w:r>
      <w:r>
        <w:rPr>
          <w:rFonts w:cstheme="minorHAnsi"/>
        </w:rPr>
        <w:t xml:space="preserve"> level of threat posed to interventions.  </w:t>
      </w:r>
    </w:p>
    <w:p w14:paraId="736F81B3" w14:textId="77777777" w:rsidR="00F7563B" w:rsidRDefault="00F7563B" w:rsidP="00F7563B">
      <w:pPr>
        <w:spacing w:after="0" w:line="240" w:lineRule="auto"/>
        <w:rPr>
          <w:rFonts w:cstheme="minorHAnsi"/>
        </w:rPr>
      </w:pPr>
    </w:p>
    <w:p w14:paraId="17CFA418" w14:textId="2F8922CF" w:rsidR="00F7563B" w:rsidRDefault="00F7563B" w:rsidP="00F7563B">
      <w:pPr>
        <w:spacing w:after="0" w:line="240" w:lineRule="auto"/>
        <w:jc w:val="both"/>
        <w:rPr>
          <w:rFonts w:cstheme="minorHAnsi"/>
        </w:rPr>
      </w:pPr>
      <w:r>
        <w:rPr>
          <w:rFonts w:cstheme="minorHAnsi"/>
          <w:b/>
        </w:rPr>
        <w:t xml:space="preserve">Areas of control: </w:t>
      </w:r>
      <w:r>
        <w:rPr>
          <w:rFonts w:cstheme="minorHAnsi"/>
        </w:rPr>
        <w:t xml:space="preserve">Over time state-level authority and </w:t>
      </w:r>
      <w:r>
        <w:rPr>
          <w:rFonts w:eastAsia="Times New Roman" w:cstheme="minorHAnsi"/>
          <w:color w:val="222222"/>
          <w:shd w:val="clear" w:color="auto" w:fill="FFFFFF"/>
        </w:rPr>
        <w:t>local leadership has fragmented, concentrating around ethnic-geographies or homelands, and eroding the Juba-centric hierarchy in favor of competing heterarchies.</w:t>
      </w:r>
      <w:r>
        <w:rPr>
          <w:rStyle w:val="FootnoteReference"/>
          <w:rFonts w:eastAsia="Times New Roman" w:cstheme="minorHAnsi"/>
          <w:color w:val="222222"/>
          <w:shd w:val="clear" w:color="auto" w:fill="FFFFFF"/>
        </w:rPr>
        <w:footnoteReference w:id="10"/>
      </w:r>
      <w:r>
        <w:rPr>
          <w:rFonts w:eastAsia="Times New Roman" w:cstheme="minorHAnsi"/>
          <w:color w:val="222222"/>
          <w:shd w:val="clear" w:color="auto" w:fill="FFFFFF"/>
        </w:rPr>
        <w:t xml:space="preserve"> All evidence suggests that the Government </w:t>
      </w:r>
      <w:r w:rsidR="00E13CFB">
        <w:rPr>
          <w:rFonts w:eastAsia="Times New Roman" w:cstheme="minorHAnsi"/>
          <w:color w:val="222222"/>
          <w:shd w:val="clear" w:color="auto" w:fill="FFFFFF"/>
        </w:rPr>
        <w:t xml:space="preserve">of South Sudan </w:t>
      </w:r>
      <w:r>
        <w:rPr>
          <w:rFonts w:eastAsia="Times New Roman" w:cstheme="minorHAnsi"/>
          <w:color w:val="222222"/>
          <w:shd w:val="clear" w:color="auto" w:fill="FFFFFF"/>
        </w:rPr>
        <w:t>and SPLA are militarily dominant.</w:t>
      </w:r>
      <w:r>
        <w:rPr>
          <w:rStyle w:val="FootnoteReference"/>
          <w:rFonts w:eastAsia="Times New Roman" w:cstheme="minorHAnsi"/>
          <w:color w:val="222222"/>
          <w:shd w:val="clear" w:color="auto" w:fill="FFFFFF"/>
        </w:rPr>
        <w:footnoteReference w:id="11"/>
      </w:r>
      <w:r>
        <w:rPr>
          <w:rFonts w:eastAsia="Times New Roman" w:cstheme="minorHAnsi"/>
          <w:color w:val="222222"/>
          <w:shd w:val="clear" w:color="auto" w:fill="FFFFFF"/>
        </w:rPr>
        <w:t xml:space="preserve"> However, </w:t>
      </w:r>
      <w:r w:rsidR="00E13CFB">
        <w:rPr>
          <w:rFonts w:eastAsia="Times New Roman" w:cstheme="minorHAnsi"/>
          <w:color w:val="222222"/>
          <w:shd w:val="clear" w:color="auto" w:fill="FFFFFF"/>
        </w:rPr>
        <w:t xml:space="preserve">they are </w:t>
      </w:r>
      <w:r>
        <w:rPr>
          <w:rFonts w:eastAsia="Times New Roman" w:cstheme="minorHAnsi"/>
          <w:color w:val="222222"/>
          <w:shd w:val="clear" w:color="auto" w:fill="FFFFFF"/>
        </w:rPr>
        <w:t>not sufficiently powerful to militarily defeat all other armed opposition,</w:t>
      </w:r>
      <w:r>
        <w:rPr>
          <w:rStyle w:val="FootnoteReference"/>
          <w:rFonts w:eastAsia="Times New Roman" w:cstheme="minorHAnsi"/>
          <w:color w:val="222222"/>
          <w:shd w:val="clear" w:color="auto" w:fill="FFFFFF"/>
        </w:rPr>
        <w:footnoteReference w:id="12"/>
      </w:r>
      <w:r>
        <w:rPr>
          <w:rFonts w:eastAsia="Times New Roman" w:cstheme="minorHAnsi"/>
          <w:color w:val="222222"/>
          <w:shd w:val="clear" w:color="auto" w:fill="FFFFFF"/>
        </w:rPr>
        <w:t xml:space="preserve"> nor is its command and control sufficient to politically dominate the areas under its control. </w:t>
      </w:r>
      <w:r>
        <w:rPr>
          <w:rFonts w:eastAsia="Times New Roman" w:cstheme="minorHAnsi"/>
          <w:b/>
          <w:color w:val="222222"/>
          <w:shd w:val="clear" w:color="auto" w:fill="FFFFFF"/>
        </w:rPr>
        <w:t xml:space="preserve">IMPLICATION: </w:t>
      </w:r>
      <w:r>
        <w:rPr>
          <w:rFonts w:eastAsia="Times New Roman" w:cstheme="minorHAnsi"/>
          <w:color w:val="222222"/>
          <w:shd w:val="clear" w:color="auto" w:fill="FFFFFF"/>
        </w:rPr>
        <w:t xml:space="preserve">teams need to be aware of the moral hazards of only working in government areas and consider </w:t>
      </w:r>
      <w:r w:rsidR="009A4818">
        <w:rPr>
          <w:rFonts w:eastAsia="Times New Roman" w:cstheme="minorHAnsi"/>
          <w:color w:val="222222"/>
          <w:shd w:val="clear" w:color="auto" w:fill="FFFFFF"/>
        </w:rPr>
        <w:t xml:space="preserve">expanding their operations to reach </w:t>
      </w:r>
      <w:r>
        <w:rPr>
          <w:rFonts w:eastAsia="Times New Roman" w:cstheme="minorHAnsi"/>
          <w:color w:val="222222"/>
          <w:shd w:val="clear" w:color="auto" w:fill="FFFFFF"/>
        </w:rPr>
        <w:t xml:space="preserve">populations under opposition control. </w:t>
      </w:r>
    </w:p>
    <w:p w14:paraId="13D6EE22" w14:textId="77777777" w:rsidR="00F7563B" w:rsidRDefault="00F7563B" w:rsidP="00F7563B">
      <w:pPr>
        <w:spacing w:after="0" w:line="240" w:lineRule="auto"/>
        <w:rPr>
          <w:rFonts w:cstheme="minorHAnsi"/>
        </w:rPr>
      </w:pPr>
    </w:p>
    <w:p w14:paraId="377A57C8" w14:textId="272F7D24" w:rsidR="00F7563B" w:rsidRDefault="00F7563B" w:rsidP="00F7563B">
      <w:pPr>
        <w:spacing w:after="0" w:line="240" w:lineRule="auto"/>
        <w:jc w:val="both"/>
        <w:rPr>
          <w:rFonts w:eastAsia="Times New Roman" w:cstheme="minorHAnsi"/>
          <w:color w:val="222222"/>
          <w:shd w:val="clear" w:color="auto" w:fill="FFFFFF"/>
        </w:rPr>
      </w:pPr>
      <w:r>
        <w:rPr>
          <w:rFonts w:cstheme="minorHAnsi"/>
          <w:b/>
        </w:rPr>
        <w:t>Multi-level</w:t>
      </w:r>
      <w:r>
        <w:rPr>
          <w:rFonts w:cstheme="minorHAnsi"/>
        </w:rPr>
        <w:t xml:space="preserve">: </w:t>
      </w:r>
      <w:r>
        <w:rPr>
          <w:rFonts w:eastAsia="Times New Roman" w:cstheme="minorHAnsi"/>
          <w:color w:val="222222"/>
          <w:shd w:val="clear" w:color="auto" w:fill="FFFFFF"/>
        </w:rPr>
        <w:t>Current conflict analysis suggests the dynamic is best understood at three different levels;</w:t>
      </w:r>
      <w:r>
        <w:rPr>
          <w:rStyle w:val="FootnoteReference"/>
          <w:rFonts w:eastAsia="Times New Roman" w:cstheme="minorHAnsi"/>
          <w:color w:val="222222"/>
          <w:shd w:val="clear" w:color="auto" w:fill="FFFFFF"/>
        </w:rPr>
        <w:footnoteReference w:id="13"/>
      </w:r>
      <w:r>
        <w:rPr>
          <w:rFonts w:eastAsia="Times New Roman" w:cstheme="minorHAnsi"/>
          <w:color w:val="222222"/>
          <w:shd w:val="clear" w:color="auto" w:fill="FFFFFF"/>
        </w:rPr>
        <w:t xml:space="preserve"> hence, some commentators argue that even a national political settlement amongst key protagonists will not result in inclusive peace across the territory.</w:t>
      </w:r>
      <w:r>
        <w:rPr>
          <w:rStyle w:val="FootnoteReference"/>
          <w:rFonts w:eastAsia="Times New Roman" w:cstheme="minorHAnsi"/>
          <w:color w:val="222222"/>
          <w:shd w:val="clear" w:color="auto" w:fill="FFFFFF"/>
        </w:rPr>
        <w:footnoteReference w:id="14"/>
      </w:r>
      <w:r>
        <w:rPr>
          <w:rFonts w:eastAsia="Times New Roman" w:cstheme="minorHAnsi"/>
          <w:color w:val="222222"/>
          <w:shd w:val="clear" w:color="auto" w:fill="FFFFFF"/>
        </w:rPr>
        <w:t xml:space="preserve"> As with the mosaic of different actors in the conflict there are a myriad of drivers for the armed conflict situated at many levels of the country.</w:t>
      </w:r>
    </w:p>
    <w:p w14:paraId="6B866DCB" w14:textId="77777777" w:rsidR="00F7563B" w:rsidRDefault="00F7563B" w:rsidP="00F7563B">
      <w:pPr>
        <w:spacing w:after="0" w:line="240" w:lineRule="auto"/>
        <w:jc w:val="both"/>
        <w:rPr>
          <w:rFonts w:eastAsia="Times New Roman" w:cstheme="minorHAnsi"/>
          <w:color w:val="222222"/>
          <w:shd w:val="clear" w:color="auto" w:fill="FFFFFF"/>
        </w:rPr>
      </w:pPr>
    </w:p>
    <w:p w14:paraId="1F2EF24B" w14:textId="63E08560" w:rsidR="00F7563B" w:rsidRDefault="00F7563B" w:rsidP="00F7563B">
      <w:pPr>
        <w:pStyle w:val="ListParagraph"/>
        <w:numPr>
          <w:ilvl w:val="0"/>
          <w:numId w:val="3"/>
        </w:numPr>
        <w:jc w:val="both"/>
        <w:rPr>
          <w:rFonts w:eastAsia="Times New Roman" w:cstheme="minorHAnsi"/>
        </w:rPr>
      </w:pPr>
      <w:r>
        <w:rPr>
          <w:rFonts w:cstheme="minorHAnsi"/>
          <w:b/>
        </w:rPr>
        <w:t>National</w:t>
      </w:r>
      <w:r>
        <w:rPr>
          <w:rFonts w:cstheme="minorHAnsi"/>
        </w:rPr>
        <w:t>: The S</w:t>
      </w:r>
      <w:r>
        <w:rPr>
          <w:rFonts w:cstheme="minorHAnsi"/>
          <w:bCs/>
        </w:rPr>
        <w:t>PLM-IO</w:t>
      </w:r>
      <w:r>
        <w:rPr>
          <w:rFonts w:cstheme="minorHAnsi"/>
        </w:rPr>
        <w:t> split from the SPLM in late 2013, due to a contest between President Salva Kiir and Vice President Riek Machar.</w:t>
      </w:r>
      <w:r>
        <w:rPr>
          <w:rStyle w:val="FootnoteReference"/>
          <w:rFonts w:cstheme="minorHAnsi"/>
        </w:rPr>
        <w:footnoteReference w:id="15"/>
      </w:r>
      <w:r>
        <w:rPr>
          <w:rFonts w:cstheme="minorHAnsi"/>
        </w:rPr>
        <w:t xml:space="preserve"> The SPLM-IO split into two factions in mid-2016 following renewed fighting in Juba, forcing Machar to flee into Democratic Republic of Congo, leading to his subsequent replacement by </w:t>
      </w:r>
      <w:r>
        <w:rPr>
          <w:rFonts w:eastAsia="Times New Roman" w:cstheme="minorHAnsi"/>
          <w:color w:val="000000"/>
          <w:shd w:val="clear" w:color="auto" w:fill="FFFFFF"/>
        </w:rPr>
        <w:t>First Deputy President Taban Deng Gai.</w:t>
      </w:r>
      <w:r>
        <w:rPr>
          <w:rStyle w:val="FootnoteReference"/>
          <w:rFonts w:eastAsia="Times New Roman" w:cstheme="minorHAnsi"/>
          <w:color w:val="000000"/>
          <w:shd w:val="clear" w:color="auto" w:fill="FFFFFF"/>
        </w:rPr>
        <w:footnoteReference w:id="16"/>
      </w:r>
      <w:r>
        <w:rPr>
          <w:rFonts w:eastAsia="Times New Roman" w:cstheme="minorHAnsi"/>
          <w:color w:val="000000"/>
          <w:shd w:val="clear" w:color="auto" w:fill="FFFFFF"/>
        </w:rPr>
        <w:t xml:space="preserve"> In May 2018 </w:t>
      </w:r>
      <w:r>
        <w:rPr>
          <w:rFonts w:cstheme="minorHAnsi"/>
        </w:rPr>
        <w:t xml:space="preserve">Taban Deng </w:t>
      </w:r>
      <w:r>
        <w:rPr>
          <w:rFonts w:eastAsia="Times New Roman" w:cstheme="minorHAnsi"/>
          <w:color w:val="000000"/>
          <w:shd w:val="clear" w:color="auto" w:fill="FFFFFF"/>
        </w:rPr>
        <w:t xml:space="preserve">announced that his IO faction was rejoining the SPLM, while </w:t>
      </w:r>
      <w:r>
        <w:rPr>
          <w:rFonts w:cstheme="minorHAnsi"/>
        </w:rPr>
        <w:t xml:space="preserve">Machar-led elements continue to fight the </w:t>
      </w:r>
      <w:r w:rsidR="000C5F42">
        <w:rPr>
          <w:rFonts w:cstheme="minorHAnsi"/>
        </w:rPr>
        <w:t>g</w:t>
      </w:r>
      <w:r>
        <w:rPr>
          <w:rFonts w:cstheme="minorHAnsi"/>
        </w:rPr>
        <w:t>overnment and the SPLA.</w:t>
      </w:r>
      <w:r>
        <w:rPr>
          <w:rStyle w:val="FootnoteReference"/>
          <w:rFonts w:cstheme="minorHAnsi"/>
        </w:rPr>
        <w:footnoteReference w:id="17"/>
      </w:r>
      <w:r>
        <w:rPr>
          <w:rFonts w:cstheme="minorHAnsi"/>
        </w:rPr>
        <w:t xml:space="preserve"> Despite a ceasefire agreement signed in December 2017, conflict in parts of the country continues. </w:t>
      </w:r>
    </w:p>
    <w:p w14:paraId="6711F04D" w14:textId="67B933CA" w:rsidR="00F7563B" w:rsidRDefault="00F7563B" w:rsidP="00F7563B">
      <w:pPr>
        <w:pStyle w:val="ListParagraph"/>
        <w:numPr>
          <w:ilvl w:val="0"/>
          <w:numId w:val="3"/>
        </w:numPr>
        <w:jc w:val="both"/>
        <w:rPr>
          <w:rFonts w:eastAsia="Times New Roman" w:cstheme="minorHAnsi"/>
        </w:rPr>
      </w:pPr>
      <w:r>
        <w:rPr>
          <w:rFonts w:cstheme="minorHAnsi"/>
          <w:b/>
        </w:rPr>
        <w:t>Sub-national</w:t>
      </w:r>
      <w:r>
        <w:rPr>
          <w:rFonts w:cstheme="minorHAnsi"/>
        </w:rPr>
        <w:t>: Contests over land and resources have compounded the national level conflict whereby armed actors have taken on conflicts over state, county and ethnic boundaries.</w:t>
      </w:r>
      <w:r>
        <w:rPr>
          <w:rStyle w:val="FootnoteReference"/>
          <w:rFonts w:eastAsia="Times New Roman" w:cstheme="minorHAnsi"/>
          <w:shd w:val="clear" w:color="auto" w:fill="FFFFFF"/>
        </w:rPr>
        <w:footnoteReference w:id="18"/>
      </w:r>
      <w:r>
        <w:rPr>
          <w:rFonts w:eastAsia="Times New Roman" w:cstheme="minorHAnsi"/>
        </w:rPr>
        <w:t xml:space="preserve"> All </w:t>
      </w:r>
      <w:r w:rsidR="000C5F42">
        <w:rPr>
          <w:rFonts w:eastAsia="Times New Roman" w:cstheme="minorHAnsi"/>
        </w:rPr>
        <w:t xml:space="preserve">10 </w:t>
      </w:r>
      <w:r>
        <w:rPr>
          <w:rFonts w:eastAsia="Times New Roman" w:cstheme="minorHAnsi"/>
        </w:rPr>
        <w:t xml:space="preserve">states have seen the formation of armed groups proclaiming a political mandate and mission to protect local interests, albeit these typically inhere to residing ethnic groups (See </w:t>
      </w:r>
      <w:r>
        <w:rPr>
          <w:rFonts w:cstheme="minorHAnsi"/>
        </w:rPr>
        <w:t>Annex</w:t>
      </w:r>
      <w:r w:rsidR="00F31051">
        <w:rPr>
          <w:rFonts w:cstheme="minorHAnsi"/>
        </w:rPr>
        <w:t xml:space="preserve"> VII</w:t>
      </w:r>
      <w:r>
        <w:rPr>
          <w:rFonts w:cstheme="minorHAnsi"/>
        </w:rPr>
        <w:t xml:space="preserve">). </w:t>
      </w:r>
      <w:r>
        <w:rPr>
          <w:rFonts w:cstheme="minorHAnsi"/>
          <w:b/>
        </w:rPr>
        <w:t>IMPLICATION:</w:t>
      </w:r>
      <w:r>
        <w:rPr>
          <w:rFonts w:cstheme="minorHAnsi"/>
        </w:rPr>
        <w:t xml:space="preserve"> increased group fragmentation beyond the initial binary split of SPLA and IO is sowing fear among some populations and driving displacement toward more secure areas with steady relief supplies. In other areas, sub-national groups are seeking to placate aid agencies, enticing them with protection assurances </w:t>
      </w:r>
      <w:proofErr w:type="gramStart"/>
      <w:r>
        <w:rPr>
          <w:rFonts w:cstheme="minorHAnsi"/>
        </w:rPr>
        <w:t>in order to</w:t>
      </w:r>
      <w:proofErr w:type="gramEnd"/>
      <w:r>
        <w:rPr>
          <w:rFonts w:cstheme="minorHAnsi"/>
        </w:rPr>
        <w:t xml:space="preserve"> keep local communities from fragmenting further. Splintering of groups makes them weaker, giving aid groups some negotiating power.</w:t>
      </w:r>
      <w:r>
        <w:rPr>
          <w:rStyle w:val="FootnoteReference"/>
          <w:rFonts w:cstheme="minorHAnsi"/>
        </w:rPr>
        <w:footnoteReference w:id="19"/>
      </w:r>
    </w:p>
    <w:p w14:paraId="363C97A2" w14:textId="4D374CB3" w:rsidR="00F7563B" w:rsidRDefault="00F7563B" w:rsidP="00F7563B">
      <w:pPr>
        <w:pStyle w:val="ListParagraph"/>
        <w:numPr>
          <w:ilvl w:val="0"/>
          <w:numId w:val="3"/>
        </w:numPr>
        <w:jc w:val="both"/>
        <w:rPr>
          <w:rFonts w:cstheme="minorHAnsi"/>
          <w:b/>
        </w:rPr>
      </w:pPr>
      <w:r>
        <w:rPr>
          <w:rFonts w:cstheme="minorHAnsi"/>
          <w:b/>
          <w:color w:val="262626"/>
        </w:rPr>
        <w:t>Local</w:t>
      </w:r>
      <w:r>
        <w:rPr>
          <w:rFonts w:cstheme="minorHAnsi"/>
          <w:color w:val="262626"/>
        </w:rPr>
        <w:t xml:space="preserve">: Community defense forces or ethnic militias are not new in South Sudan. They are a consequence of an ethnically divided society with a long history of inter and intra communal violence, including asset stripping </w:t>
      </w:r>
      <w:r>
        <w:rPr>
          <w:rFonts w:cstheme="minorHAnsi"/>
          <w:color w:val="262626"/>
        </w:rPr>
        <w:lastRenderedPageBreak/>
        <w:t>and cycles of revenge cattle raiding.</w:t>
      </w:r>
      <w:r>
        <w:rPr>
          <w:rStyle w:val="FootnoteReference"/>
          <w:rFonts w:eastAsia="Times New Roman" w:cstheme="minorHAnsi"/>
          <w:color w:val="222222"/>
          <w:shd w:val="clear" w:color="auto" w:fill="FFFFFF"/>
        </w:rPr>
        <w:footnoteReference w:id="20"/>
      </w:r>
      <w:r>
        <w:rPr>
          <w:rFonts w:cstheme="minorHAnsi"/>
          <w:color w:val="262626"/>
        </w:rPr>
        <w:t xml:space="preserve"> Many militias are cattle-rustling and </w:t>
      </w:r>
      <w:r w:rsidR="008705DD">
        <w:rPr>
          <w:rFonts w:cstheme="minorHAnsi"/>
          <w:color w:val="262626"/>
        </w:rPr>
        <w:t xml:space="preserve">self-defense </w:t>
      </w:r>
      <w:r>
        <w:rPr>
          <w:rFonts w:cstheme="minorHAnsi"/>
          <w:color w:val="262626"/>
        </w:rPr>
        <w:t>groups such as the Murle militia and White Army. The</w:t>
      </w:r>
      <w:r>
        <w:rPr>
          <w:rFonts w:cstheme="minorHAnsi"/>
        </w:rPr>
        <w:t xml:space="preserve"> escalation of intercommunal and regional contestations that have little to do with the competition over central power.</w:t>
      </w:r>
      <w:r>
        <w:rPr>
          <w:rStyle w:val="FootnoteReference"/>
          <w:rFonts w:cstheme="minorHAnsi"/>
        </w:rPr>
        <w:footnoteReference w:id="21"/>
      </w:r>
      <w:r>
        <w:rPr>
          <w:rFonts w:cstheme="minorHAnsi"/>
        </w:rPr>
        <w:t xml:space="preserve"> </w:t>
      </w:r>
      <w:r>
        <w:rPr>
          <w:rFonts w:cstheme="minorHAnsi"/>
          <w:b/>
        </w:rPr>
        <w:t>IMPLICATION:</w:t>
      </w:r>
      <w:r>
        <w:rPr>
          <w:rFonts w:cstheme="minorHAnsi"/>
        </w:rPr>
        <w:t xml:space="preserve"> contrary to conflict at the national level, operational interventions aimed at addressing the prevention of conflict </w:t>
      </w:r>
      <w:r w:rsidR="005B5FF9">
        <w:rPr>
          <w:rFonts w:cstheme="minorHAnsi"/>
        </w:rPr>
        <w:t xml:space="preserve">at the local level </w:t>
      </w:r>
      <w:r>
        <w:rPr>
          <w:rFonts w:cstheme="minorHAnsi"/>
        </w:rPr>
        <w:t xml:space="preserve">may have a chance for success. </w:t>
      </w:r>
    </w:p>
    <w:p w14:paraId="4D91FDA3" w14:textId="0566AA26" w:rsidR="00F7563B" w:rsidRDefault="00F7563B" w:rsidP="00F7563B">
      <w:pPr>
        <w:jc w:val="both"/>
        <w:rPr>
          <w:rFonts w:cstheme="minorHAnsi"/>
        </w:rPr>
      </w:pPr>
      <w:r>
        <w:rPr>
          <w:rFonts w:cstheme="minorHAnsi"/>
          <w:b/>
        </w:rPr>
        <w:t xml:space="preserve">Wet and dry season variations: </w:t>
      </w:r>
      <w:r>
        <w:rPr>
          <w:rFonts w:eastAsia="Times New Roman" w:cstheme="minorHAnsi"/>
          <w:color w:val="222222"/>
          <w:shd w:val="clear" w:color="auto" w:fill="FFFFFF"/>
        </w:rPr>
        <w:t xml:space="preserve">At the national and sub-national levels, military offensives favor dry ground in the quest for scarce resources, and formerly quiet areas </w:t>
      </w:r>
      <w:r w:rsidR="00411546">
        <w:rPr>
          <w:rFonts w:eastAsia="Times New Roman" w:cstheme="minorHAnsi"/>
          <w:color w:val="222222"/>
          <w:shd w:val="clear" w:color="auto" w:fill="FFFFFF"/>
        </w:rPr>
        <w:t xml:space="preserve">are affected by </w:t>
      </w:r>
      <w:r>
        <w:rPr>
          <w:rFonts w:eastAsia="Times New Roman" w:cstheme="minorHAnsi"/>
          <w:color w:val="222222"/>
          <w:shd w:val="clear" w:color="auto" w:fill="FFFFFF"/>
        </w:rPr>
        <w:t>violence.</w:t>
      </w:r>
      <w:r>
        <w:rPr>
          <w:rStyle w:val="FootnoteReference"/>
          <w:rFonts w:eastAsia="Times New Roman" w:cstheme="minorHAnsi"/>
          <w:color w:val="222222"/>
          <w:shd w:val="clear" w:color="auto" w:fill="FFFFFF"/>
        </w:rPr>
        <w:footnoteReference w:id="22"/>
      </w:r>
      <w:r>
        <w:rPr>
          <w:rFonts w:eastAsia="Times New Roman" w:cstheme="minorHAnsi"/>
          <w:color w:val="222222"/>
          <w:shd w:val="clear" w:color="auto" w:fill="FFFFFF"/>
        </w:rPr>
        <w:t xml:space="preserve"> At the local level, however, analysts find that local militias are more active in the wet season. </w:t>
      </w:r>
      <w:r>
        <w:rPr>
          <w:rFonts w:eastAsia="Times New Roman" w:cstheme="minorHAnsi"/>
          <w:shd w:val="clear" w:color="auto" w:fill="FFFFFF"/>
        </w:rPr>
        <w:t>Cattle-raiding is the dominant form of organized violence involving these groups, who</w:t>
      </w:r>
      <w:r>
        <w:rPr>
          <w:rFonts w:eastAsia="Times New Roman" w:cstheme="minorHAnsi"/>
        </w:rPr>
        <w:t xml:space="preserve"> </w:t>
      </w:r>
      <w:r>
        <w:rPr>
          <w:rFonts w:eastAsia="Times New Roman" w:cstheme="minorHAnsi"/>
          <w:color w:val="222222"/>
          <w:shd w:val="clear" w:color="auto" w:fill="FFFFFF"/>
        </w:rPr>
        <w:t xml:space="preserve">track green pasture where private herds congregate, </w:t>
      </w:r>
      <w:r w:rsidR="001A30D8">
        <w:rPr>
          <w:rFonts w:eastAsia="Times New Roman" w:cstheme="minorHAnsi"/>
          <w:color w:val="222222"/>
          <w:shd w:val="clear" w:color="auto" w:fill="FFFFFF"/>
        </w:rPr>
        <w:t xml:space="preserve">becoming </w:t>
      </w:r>
      <w:r>
        <w:rPr>
          <w:rFonts w:eastAsia="Times New Roman" w:cstheme="minorHAnsi"/>
          <w:color w:val="222222"/>
          <w:shd w:val="clear" w:color="auto" w:fill="FFFFFF"/>
        </w:rPr>
        <w:t>hardier during the rains given abundant grazing.</w:t>
      </w:r>
      <w:r>
        <w:rPr>
          <w:rStyle w:val="FootnoteReference"/>
          <w:rFonts w:eastAsia="Times New Roman" w:cstheme="minorHAnsi"/>
          <w:color w:val="222222"/>
          <w:shd w:val="clear" w:color="auto" w:fill="FFFFFF"/>
        </w:rPr>
        <w:footnoteReference w:id="23"/>
      </w:r>
      <w:r>
        <w:rPr>
          <w:rFonts w:eastAsia="Times New Roman" w:cstheme="minorHAnsi"/>
          <w:color w:val="222222"/>
          <w:shd w:val="clear" w:color="auto" w:fill="FFFFFF"/>
        </w:rPr>
        <w:t xml:space="preserve"> Inter-ethnic communal violence independent of cattle raiding (revenge attacks) is however unrelated to rainfall, studies have shown.</w:t>
      </w:r>
      <w:r>
        <w:rPr>
          <w:rStyle w:val="FootnoteReference"/>
          <w:rFonts w:eastAsia="Times New Roman" w:cstheme="minorHAnsi"/>
          <w:color w:val="222222"/>
          <w:shd w:val="clear" w:color="auto" w:fill="FFFFFF"/>
        </w:rPr>
        <w:footnoteReference w:id="24"/>
      </w:r>
      <w:r>
        <w:rPr>
          <w:rFonts w:eastAsia="Times New Roman" w:cstheme="minorHAnsi"/>
          <w:color w:val="222222"/>
          <w:shd w:val="clear" w:color="auto" w:fill="FFFFFF"/>
        </w:rPr>
        <w:t xml:space="preserve"> </w:t>
      </w:r>
      <w:r>
        <w:rPr>
          <w:rFonts w:eastAsia="Times New Roman" w:cstheme="minorHAnsi"/>
          <w:b/>
          <w:color w:val="222222"/>
          <w:shd w:val="clear" w:color="auto" w:fill="FFFFFF"/>
        </w:rPr>
        <w:t>IMPLICATION:</w:t>
      </w:r>
      <w:r>
        <w:rPr>
          <w:rFonts w:eastAsia="Times New Roman" w:cstheme="minorHAnsi"/>
          <w:color w:val="222222"/>
          <w:shd w:val="clear" w:color="auto" w:fill="FFFFFF"/>
        </w:rPr>
        <w:t xml:space="preserve"> Location access is seasonal but climate is also related to conflict </w:t>
      </w:r>
      <w:r w:rsidR="00AB1E91">
        <w:rPr>
          <w:rFonts w:eastAsia="Times New Roman" w:cstheme="minorHAnsi"/>
          <w:color w:val="222222"/>
          <w:shd w:val="clear" w:color="auto" w:fill="FFFFFF"/>
        </w:rPr>
        <w:t xml:space="preserve">although </w:t>
      </w:r>
      <w:r>
        <w:rPr>
          <w:rFonts w:eastAsia="Times New Roman" w:cstheme="minorHAnsi"/>
          <w:color w:val="222222"/>
          <w:shd w:val="clear" w:color="auto" w:fill="FFFFFF"/>
        </w:rPr>
        <w:t xml:space="preserve">such risks can be mitigated through appropriate programming. </w:t>
      </w:r>
    </w:p>
    <w:p w14:paraId="74BC439B" w14:textId="23EE533E" w:rsidR="00F7563B" w:rsidRDefault="00F7563B" w:rsidP="00F7563B">
      <w:pPr>
        <w:spacing w:after="0" w:line="240" w:lineRule="auto"/>
        <w:jc w:val="both"/>
        <w:rPr>
          <w:rFonts w:cstheme="minorHAnsi"/>
          <w:b/>
        </w:rPr>
      </w:pPr>
      <w:r>
        <w:rPr>
          <w:rFonts w:cstheme="minorHAnsi"/>
          <w:b/>
        </w:rPr>
        <w:t xml:space="preserve">Drivers of Conflict, Financing and Predation: </w:t>
      </w:r>
      <w:r>
        <w:rPr>
          <w:rFonts w:cstheme="minorHAnsi"/>
        </w:rPr>
        <w:t>Many reasons have been posited for the resumption of armed conflict and why it is ongoing. Above all, South Sudan’s conflict has been associated with the fracturing of its political economy.</w:t>
      </w:r>
      <w:r>
        <w:rPr>
          <w:rStyle w:val="FootnoteReference"/>
          <w:rFonts w:cstheme="minorHAnsi"/>
        </w:rPr>
        <w:footnoteReference w:id="25"/>
      </w:r>
      <w:r>
        <w:rPr>
          <w:rFonts w:cstheme="minorHAnsi"/>
        </w:rPr>
        <w:t xml:space="preserve"> The 2005 peace agreement between southern Sudan and Khartoum ushered in an extraordinary windfall in the form of oil revenues that supported an elaborate patronage network, primarily among the military class.</w:t>
      </w:r>
      <w:r>
        <w:rPr>
          <w:rStyle w:val="FootnoteReference"/>
          <w:rFonts w:cstheme="minorHAnsi"/>
        </w:rPr>
        <w:footnoteReference w:id="26"/>
      </w:r>
      <w:r>
        <w:rPr>
          <w:rFonts w:cstheme="minorHAnsi"/>
        </w:rPr>
        <w:t xml:space="preserve"> There was a massive increase in </w:t>
      </w:r>
      <w:r w:rsidR="00ED285A">
        <w:rPr>
          <w:rFonts w:cstheme="minorHAnsi"/>
        </w:rPr>
        <w:t>g</w:t>
      </w:r>
      <w:r>
        <w:rPr>
          <w:rFonts w:cstheme="minorHAnsi"/>
        </w:rPr>
        <w:t>overnment revenues, from a meagre US$</w:t>
      </w:r>
      <w:r w:rsidR="00C923C7">
        <w:rPr>
          <w:rFonts w:cstheme="minorHAnsi"/>
        </w:rPr>
        <w:t xml:space="preserve"> </w:t>
      </w:r>
      <w:r>
        <w:rPr>
          <w:rFonts w:cstheme="minorHAnsi"/>
        </w:rPr>
        <w:t>100,000 in 2005 to US$</w:t>
      </w:r>
      <w:r w:rsidR="00C923C7">
        <w:rPr>
          <w:rFonts w:cstheme="minorHAnsi"/>
        </w:rPr>
        <w:t xml:space="preserve"> </w:t>
      </w:r>
      <w:r>
        <w:rPr>
          <w:rFonts w:cstheme="minorHAnsi"/>
        </w:rPr>
        <w:t>3.4 billion in 2011–2012. Insurgent militias were offered amnesty and integrated into the SPLA as a policy of stabilization</w:t>
      </w:r>
      <w:r>
        <w:t xml:space="preserve"> </w:t>
      </w:r>
      <w:r>
        <w:rPr>
          <w:rFonts w:cstheme="minorHAnsi"/>
        </w:rPr>
        <w:t xml:space="preserve">and thereby created an enormous security sector. Just before the 2005 agreement, the SPLA numbered around 40,000. </w:t>
      </w:r>
      <w:r w:rsidR="003B769F">
        <w:rPr>
          <w:rFonts w:cstheme="minorHAnsi"/>
        </w:rPr>
        <w:t xml:space="preserve">By 2011, the SPLA had grown to 240,000 and there were an additional 90,000 personnel in other </w:t>
      </w:r>
      <w:r w:rsidR="00ED285A">
        <w:rPr>
          <w:rFonts w:cstheme="minorHAnsi"/>
        </w:rPr>
        <w:t xml:space="preserve">“organized forces,” </w:t>
      </w:r>
      <w:r w:rsidR="003B769F">
        <w:rPr>
          <w:rFonts w:cstheme="minorHAnsi"/>
        </w:rPr>
        <w:t xml:space="preserve">including police and wildlife services. </w:t>
      </w:r>
      <w:r>
        <w:rPr>
          <w:rFonts w:cstheme="minorHAnsi"/>
        </w:rPr>
        <w:t xml:space="preserve">The sector absorbed some 60 percent of the official budget. From the 2013 period onward there has been a deterioration in financing both for the </w:t>
      </w:r>
      <w:r w:rsidR="00BA1172">
        <w:rPr>
          <w:rFonts w:cstheme="minorHAnsi"/>
        </w:rPr>
        <w:t>g</w:t>
      </w:r>
      <w:r>
        <w:rPr>
          <w:rFonts w:cstheme="minorHAnsi"/>
        </w:rPr>
        <w:t xml:space="preserve">overnment, due to declining oil production and prices, as well as external support for the armed opposition. </w:t>
      </w:r>
      <w:r>
        <w:rPr>
          <w:rFonts w:cstheme="minorHAnsi"/>
          <w:b/>
        </w:rPr>
        <w:t>IMPLICATION:</w:t>
      </w:r>
      <w:r>
        <w:rPr>
          <w:rFonts w:cstheme="minorHAnsi"/>
        </w:rPr>
        <w:t xml:space="preserve"> there has been an increased pattern of armed groups predating on aid agencies looting food and other assets. </w:t>
      </w:r>
    </w:p>
    <w:p w14:paraId="757A9900" w14:textId="77777777" w:rsidR="00F7563B" w:rsidRDefault="00F7563B" w:rsidP="00F7563B">
      <w:pPr>
        <w:spacing w:after="0" w:line="240" w:lineRule="auto"/>
        <w:rPr>
          <w:rFonts w:cstheme="minorHAnsi"/>
          <w:highlight w:val="yellow"/>
        </w:rPr>
      </w:pPr>
    </w:p>
    <w:p w14:paraId="7B4C9367" w14:textId="4991C618" w:rsidR="00F7563B" w:rsidRDefault="00F7563B" w:rsidP="00F7563B">
      <w:pPr>
        <w:spacing w:after="0" w:line="240" w:lineRule="auto"/>
        <w:jc w:val="both"/>
        <w:rPr>
          <w:rFonts w:cstheme="minorHAnsi"/>
        </w:rPr>
      </w:pPr>
      <w:r>
        <w:rPr>
          <w:rFonts w:cstheme="minorHAnsi"/>
          <w:b/>
        </w:rPr>
        <w:t xml:space="preserve">Ethnic diversity: </w:t>
      </w:r>
      <w:r>
        <w:rPr>
          <w:rFonts w:cstheme="minorHAnsi"/>
        </w:rPr>
        <w:t>one of the drivers associated with the conflict is ethnic identity and inter-group conflict. There is no doubt that this has been instrumentalized as part of the national political conflict.</w:t>
      </w:r>
      <w:r>
        <w:rPr>
          <w:rStyle w:val="FootnoteReference"/>
          <w:rFonts w:cstheme="minorHAnsi"/>
        </w:rPr>
        <w:footnoteReference w:id="27"/>
      </w:r>
      <w:r>
        <w:rPr>
          <w:rFonts w:cstheme="minorHAnsi"/>
        </w:rPr>
        <w:t xml:space="preserve"> In a country of over 64 different </w:t>
      </w:r>
      <w:r w:rsidR="00967B00">
        <w:rPr>
          <w:rFonts w:cstheme="minorHAnsi"/>
        </w:rPr>
        <w:t xml:space="preserve">ethnic groups, </w:t>
      </w:r>
      <w:r>
        <w:rPr>
          <w:rFonts w:cstheme="minorHAnsi"/>
        </w:rPr>
        <w:t xml:space="preserve">aid agencies have attempted to ensure equity by being inclusive in programming for all </w:t>
      </w:r>
      <w:r w:rsidR="00DF70B0">
        <w:rPr>
          <w:rFonts w:cstheme="minorHAnsi"/>
        </w:rPr>
        <w:t xml:space="preserve">ethnicities </w:t>
      </w:r>
      <w:r>
        <w:rPr>
          <w:rFonts w:cstheme="minorHAnsi"/>
        </w:rPr>
        <w:t xml:space="preserve">rather than those groups for example associated with the </w:t>
      </w:r>
      <w:r w:rsidR="00220B7D">
        <w:rPr>
          <w:rFonts w:cstheme="minorHAnsi"/>
        </w:rPr>
        <w:t>g</w:t>
      </w:r>
      <w:r>
        <w:rPr>
          <w:rFonts w:cstheme="minorHAnsi"/>
        </w:rPr>
        <w:t xml:space="preserve">overnment. </w:t>
      </w:r>
      <w:r>
        <w:rPr>
          <w:rFonts w:cstheme="minorHAnsi"/>
          <w:b/>
        </w:rPr>
        <w:t>IMPLICATION:</w:t>
      </w:r>
      <w:r>
        <w:rPr>
          <w:rFonts w:cstheme="minorHAnsi"/>
        </w:rPr>
        <w:t xml:space="preserve"> equitable distribution of assistance should recognize such diversity (</w:t>
      </w:r>
      <w:r w:rsidRPr="00BA1172">
        <w:rPr>
          <w:rFonts w:cstheme="minorHAnsi"/>
        </w:rPr>
        <w:t>see Annex</w:t>
      </w:r>
      <w:r w:rsidR="00220B7D">
        <w:rPr>
          <w:rFonts w:cstheme="minorHAnsi"/>
        </w:rPr>
        <w:t xml:space="preserve"> III</w:t>
      </w:r>
      <w:r>
        <w:rPr>
          <w:rFonts w:cstheme="minorHAnsi"/>
        </w:rPr>
        <w:t xml:space="preserve">). </w:t>
      </w:r>
    </w:p>
    <w:p w14:paraId="019D61F3" w14:textId="77777777" w:rsidR="009C5CBC" w:rsidRDefault="009C5CBC" w:rsidP="00F7563B">
      <w:pPr>
        <w:spacing w:after="0" w:line="240" w:lineRule="auto"/>
        <w:jc w:val="both"/>
        <w:rPr>
          <w:rFonts w:cstheme="minorHAnsi"/>
        </w:rPr>
      </w:pPr>
    </w:p>
    <w:p w14:paraId="43BFC0BE" w14:textId="7BCFD4F5" w:rsidR="00F7563B" w:rsidRDefault="00F7563B" w:rsidP="00E1558D">
      <w:pPr>
        <w:pStyle w:val="Heading3"/>
      </w:pPr>
      <w:r>
        <w:t xml:space="preserve">Intersection of </w:t>
      </w:r>
      <w:r w:rsidR="00BA1172">
        <w:t>A</w:t>
      </w:r>
      <w:r>
        <w:t xml:space="preserve">id and </w:t>
      </w:r>
      <w:r w:rsidR="00BA1172">
        <w:t>C</w:t>
      </w:r>
      <w:r>
        <w:t xml:space="preserve">onflict </w:t>
      </w:r>
    </w:p>
    <w:p w14:paraId="2E520946" w14:textId="77777777" w:rsidR="00F7563B" w:rsidRDefault="00F7563B" w:rsidP="00F7563B">
      <w:pPr>
        <w:pStyle w:val="NoSpacing"/>
        <w:rPr>
          <w:rFonts w:eastAsia="Times New Roman" w:cstheme="minorBidi"/>
          <w:shd w:val="clear" w:color="auto" w:fill="FFFFFF"/>
        </w:rPr>
      </w:pPr>
    </w:p>
    <w:p w14:paraId="1C3A8A83" w14:textId="3E342665" w:rsidR="00F7563B" w:rsidRDefault="00F7563B" w:rsidP="00F7563B">
      <w:pPr>
        <w:jc w:val="both"/>
        <w:rPr>
          <w:rFonts w:eastAsia="Times New Roman" w:cstheme="minorHAnsi"/>
          <w:color w:val="222222"/>
          <w:shd w:val="clear" w:color="auto" w:fill="FFFFFF"/>
        </w:rPr>
      </w:pPr>
      <w:r>
        <w:rPr>
          <w:rFonts w:eastAsia="Times New Roman" w:cstheme="minorHAnsi"/>
          <w:color w:val="222222"/>
          <w:shd w:val="clear" w:color="auto" w:fill="FFFFFF"/>
        </w:rPr>
        <w:lastRenderedPageBreak/>
        <w:t>Attacks on aid workers, assets and operations in South Sudan continue to be among the highest in the world. From January to May 2018, 51 national and international staff were kidnapped, wounded or killed.</w:t>
      </w:r>
      <w:r>
        <w:rPr>
          <w:rStyle w:val="FootnoteReference"/>
          <w:rFonts w:eastAsia="Times New Roman" w:cstheme="minorHAnsi"/>
          <w:color w:val="222222"/>
          <w:shd w:val="clear" w:color="auto" w:fill="FFFFFF"/>
        </w:rPr>
        <w:footnoteReference w:id="28"/>
      </w:r>
      <w:r>
        <w:rPr>
          <w:rFonts w:eastAsia="Times New Roman" w:cstheme="minorHAnsi"/>
          <w:color w:val="222222"/>
          <w:shd w:val="clear" w:color="auto" w:fill="FFFFFF"/>
        </w:rPr>
        <w:t xml:space="preserve"> In 2016 and 2017, South Sudan was the world’s most dangerous environment for aid workers, </w:t>
      </w:r>
      <w:r>
        <w:rPr>
          <w:rFonts w:cstheme="minorHAnsi"/>
        </w:rPr>
        <w:t>reflecting the fracturing conflict and impunity for armed actors</w:t>
      </w:r>
      <w:r>
        <w:rPr>
          <w:rFonts w:eastAsia="Times New Roman" w:cstheme="minorHAnsi"/>
          <w:color w:val="222222"/>
          <w:shd w:val="clear" w:color="auto" w:fill="FFFFFF"/>
        </w:rPr>
        <w:t>.</w:t>
      </w:r>
      <w:r>
        <w:rPr>
          <w:rStyle w:val="FootnoteReference"/>
          <w:rFonts w:eastAsia="Times New Roman" w:cstheme="minorHAnsi"/>
          <w:color w:val="222222"/>
          <w:shd w:val="clear" w:color="auto" w:fill="FFFFFF"/>
        </w:rPr>
        <w:footnoteReference w:id="29"/>
      </w:r>
      <w:r>
        <w:rPr>
          <w:rFonts w:eastAsia="Times New Roman" w:cstheme="minorHAnsi"/>
          <w:color w:val="222222"/>
          <w:shd w:val="clear" w:color="auto" w:fill="FFFFFF"/>
        </w:rPr>
        <w:t xml:space="preserve"> A recent report has reiterated many of the emerging concerns of humanitarian intervention in an armed conflict and the risks associated with aid</w:t>
      </w:r>
      <w:r w:rsidR="00901B65">
        <w:rPr>
          <w:rFonts w:eastAsia="Times New Roman" w:cstheme="minorHAnsi"/>
          <w:color w:val="222222"/>
          <w:shd w:val="clear" w:color="auto" w:fill="FFFFFF"/>
        </w:rPr>
        <w:t xml:space="preserve"> </w:t>
      </w:r>
      <w:r>
        <w:rPr>
          <w:rFonts w:eastAsia="Times New Roman" w:cstheme="minorHAnsi"/>
          <w:color w:val="222222"/>
          <w:shd w:val="clear" w:color="auto" w:fill="FFFFFF"/>
        </w:rPr>
        <w:t>fueling conflict.</w:t>
      </w:r>
      <w:r>
        <w:rPr>
          <w:rStyle w:val="FootnoteReference"/>
          <w:rFonts w:eastAsia="Times New Roman" w:cstheme="minorHAnsi"/>
          <w:color w:val="222222"/>
          <w:shd w:val="clear" w:color="auto" w:fill="FFFFFF"/>
        </w:rPr>
        <w:footnoteReference w:id="30"/>
      </w:r>
      <w:r>
        <w:rPr>
          <w:rFonts w:eastAsia="Times New Roman" w:cstheme="minorHAnsi"/>
          <w:color w:val="222222"/>
          <w:shd w:val="clear" w:color="auto" w:fill="FFFFFF"/>
        </w:rPr>
        <w:t xml:space="preserve"> These issues have confronted aid actors working in war-zones as international engagement in conflict has increased, particularly since the post-cold war period; many of these debates have concentrated on aid in the Sudans.</w:t>
      </w:r>
      <w:r>
        <w:rPr>
          <w:rStyle w:val="FootnoteReference"/>
          <w:rFonts w:eastAsia="Times New Roman" w:cstheme="minorHAnsi"/>
          <w:color w:val="222222"/>
          <w:shd w:val="clear" w:color="auto" w:fill="FFFFFF"/>
        </w:rPr>
        <w:footnoteReference w:id="31"/>
      </w:r>
      <w:r>
        <w:rPr>
          <w:rFonts w:eastAsia="Times New Roman" w:cstheme="minorHAnsi"/>
          <w:color w:val="222222"/>
          <w:shd w:val="clear" w:color="auto" w:fill="FFFFFF"/>
        </w:rPr>
        <w:t xml:space="preserve"> </w:t>
      </w:r>
      <w:r w:rsidR="00901B65">
        <w:rPr>
          <w:rFonts w:cstheme="minorHAnsi"/>
        </w:rPr>
        <w:t>“</w:t>
      </w:r>
      <w:r>
        <w:rPr>
          <w:rFonts w:cstheme="minorHAnsi"/>
        </w:rPr>
        <w:t>Do no harm</w:t>
      </w:r>
      <w:r w:rsidR="00594F4C">
        <w:rPr>
          <w:rFonts w:cstheme="minorHAnsi"/>
        </w:rPr>
        <w:t>”</w:t>
      </w:r>
      <w:r>
        <w:rPr>
          <w:rFonts w:cstheme="minorHAnsi"/>
        </w:rPr>
        <w:t xml:space="preserve"> and the fear of unintended consequences inform donor desires to avoid direct support to the Government as well as consolidated certain ethnic interests.</w:t>
      </w:r>
      <w:r>
        <w:rPr>
          <w:rStyle w:val="FootnoteReference"/>
          <w:rFonts w:cstheme="minorHAnsi"/>
        </w:rPr>
        <w:footnoteReference w:id="32"/>
      </w:r>
      <w:r>
        <w:rPr>
          <w:rFonts w:eastAsia="Times New Roman" w:cstheme="minorHAnsi"/>
          <w:color w:val="222222"/>
          <w:shd w:val="clear" w:color="auto" w:fill="FFFFFF"/>
        </w:rPr>
        <w:t xml:space="preserve"> What helps strengthen this analysis is a typology relating to aid in conflict as outlined below in Figure </w:t>
      </w:r>
      <w:r w:rsidR="00E56E6B">
        <w:rPr>
          <w:rFonts w:eastAsia="Times New Roman" w:cstheme="minorHAnsi"/>
          <w:color w:val="222222"/>
          <w:shd w:val="clear" w:color="auto" w:fill="FFFFFF"/>
        </w:rPr>
        <w:t>A3.</w:t>
      </w:r>
      <w:r>
        <w:rPr>
          <w:rFonts w:eastAsia="Times New Roman" w:cstheme="minorHAnsi"/>
          <w:color w:val="222222"/>
          <w:shd w:val="clear" w:color="auto" w:fill="FFFFFF"/>
        </w:rPr>
        <w:t>2.</w:t>
      </w:r>
      <w:r>
        <w:rPr>
          <w:rStyle w:val="FootnoteReference"/>
          <w:rFonts w:eastAsia="Times New Roman" w:cstheme="minorHAnsi"/>
          <w:color w:val="222222"/>
          <w:shd w:val="clear" w:color="auto" w:fill="FFFFFF"/>
        </w:rPr>
        <w:footnoteReference w:id="33"/>
      </w:r>
    </w:p>
    <w:p w14:paraId="0CE09364" w14:textId="6EF1FD6B" w:rsidR="00F7563B" w:rsidRDefault="00F7563B" w:rsidP="00F7563B">
      <w:pPr>
        <w:jc w:val="both"/>
        <w:rPr>
          <w:rFonts w:eastAsia="Times New Roman" w:cstheme="minorHAnsi"/>
          <w:b/>
          <w:color w:val="222222"/>
          <w:u w:val="single"/>
          <w:shd w:val="clear" w:color="auto" w:fill="FFFFFF"/>
        </w:rPr>
      </w:pPr>
      <w:r>
        <w:rPr>
          <w:rFonts w:eastAsia="Times New Roman" w:cstheme="minorHAnsi"/>
          <w:b/>
          <w:color w:val="222222"/>
          <w:u w:val="single"/>
          <w:shd w:val="clear" w:color="auto" w:fill="FFFFFF"/>
        </w:rPr>
        <w:t xml:space="preserve">Figure </w:t>
      </w:r>
      <w:r w:rsidR="00E56E6B">
        <w:rPr>
          <w:rFonts w:eastAsia="Times New Roman" w:cstheme="minorHAnsi"/>
          <w:b/>
          <w:color w:val="222222"/>
          <w:u w:val="single"/>
          <w:shd w:val="clear" w:color="auto" w:fill="FFFFFF"/>
        </w:rPr>
        <w:t>A3.</w:t>
      </w:r>
      <w:r>
        <w:rPr>
          <w:rFonts w:eastAsia="Times New Roman" w:cstheme="minorHAnsi"/>
          <w:b/>
          <w:color w:val="222222"/>
          <w:u w:val="single"/>
          <w:shd w:val="clear" w:color="auto" w:fill="FFFFFF"/>
        </w:rPr>
        <w:t xml:space="preserve">2 Typology of aid and conflict interactions </w:t>
      </w:r>
    </w:p>
    <w:p w14:paraId="1E8327F7" w14:textId="77777777" w:rsidR="00F7563B" w:rsidRDefault="00F7563B" w:rsidP="00F7563B">
      <w:pPr>
        <w:ind w:left="720"/>
        <w:jc w:val="both"/>
        <w:rPr>
          <w:rFonts w:eastAsia="Times New Roman" w:cstheme="minorHAnsi"/>
          <w:color w:val="222222"/>
          <w:shd w:val="clear" w:color="auto" w:fill="FFFFFF"/>
        </w:rPr>
      </w:pPr>
      <w:r>
        <w:rPr>
          <w:rFonts w:eastAsia="Times New Roman" w:cstheme="minorHAnsi"/>
          <w:noProof/>
          <w:color w:val="222222"/>
          <w:shd w:val="clear" w:color="auto" w:fill="FFFFFF"/>
          <w:lang w:val="fr-FR" w:eastAsia="fr-FR"/>
        </w:rPr>
        <w:drawing>
          <wp:inline distT="0" distB="0" distL="0" distR="0" wp14:anchorId="514FD272" wp14:editId="7E4944A4">
            <wp:extent cx="5486400" cy="3200400"/>
            <wp:effectExtent l="0" t="19050" r="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8A0F0E5" w14:textId="77777777" w:rsidR="00F7563B" w:rsidRDefault="00F7563B" w:rsidP="00F7563B">
      <w:pPr>
        <w:jc w:val="both"/>
        <w:rPr>
          <w:rFonts w:eastAsia="Times New Roman" w:cstheme="minorHAnsi"/>
          <w:color w:val="222222"/>
          <w:shd w:val="clear" w:color="auto" w:fill="FFFFFF"/>
        </w:rPr>
      </w:pPr>
      <w:r>
        <w:rPr>
          <w:rFonts w:eastAsia="Times New Roman" w:cstheme="minorHAnsi"/>
          <w:color w:val="222222"/>
          <w:shd w:val="clear" w:color="auto" w:fill="FFFFFF"/>
        </w:rPr>
        <w:t xml:space="preserve">What we see are essentially four types of inter-actions as follows: </w:t>
      </w:r>
    </w:p>
    <w:p w14:paraId="41464394" w14:textId="491D3B05" w:rsidR="00F7563B" w:rsidRDefault="001D18FC" w:rsidP="008A6F3C">
      <w:pPr>
        <w:pStyle w:val="ListParagraph"/>
        <w:numPr>
          <w:ilvl w:val="0"/>
          <w:numId w:val="4"/>
        </w:numPr>
        <w:spacing w:after="120" w:line="240" w:lineRule="auto"/>
        <w:contextualSpacing w:val="0"/>
        <w:jc w:val="both"/>
        <w:rPr>
          <w:rFonts w:eastAsia="Times New Roman" w:cstheme="minorHAnsi"/>
          <w:b/>
          <w:color w:val="222222"/>
          <w:shd w:val="clear" w:color="auto" w:fill="FFFFFF"/>
        </w:rPr>
      </w:pPr>
      <w:r>
        <w:rPr>
          <w:rFonts w:eastAsia="Times New Roman" w:cstheme="minorHAnsi"/>
          <w:b/>
          <w:color w:val="222222"/>
          <w:u w:val="single"/>
          <w:shd w:val="clear" w:color="auto" w:fill="FFFFFF"/>
        </w:rPr>
        <w:t xml:space="preserve">Between the </w:t>
      </w:r>
      <w:r w:rsidR="00F7563B">
        <w:rPr>
          <w:rFonts w:eastAsia="Times New Roman" w:cstheme="minorHAnsi"/>
          <w:b/>
          <w:color w:val="222222"/>
          <w:u w:val="single"/>
          <w:shd w:val="clear" w:color="auto" w:fill="FFFFFF"/>
        </w:rPr>
        <w:t>World Bank and its beneficiaries:</w:t>
      </w:r>
      <w:r w:rsidR="00F7563B">
        <w:rPr>
          <w:rFonts w:eastAsia="Times New Roman" w:cstheme="minorHAnsi"/>
          <w:b/>
          <w:color w:val="222222"/>
          <w:shd w:val="clear" w:color="auto" w:fill="FFFFFF"/>
        </w:rPr>
        <w:t xml:space="preserve"> </w:t>
      </w:r>
      <w:proofErr w:type="gramStart"/>
      <w:r w:rsidR="000E3D4D">
        <w:rPr>
          <w:rFonts w:eastAsia="Times New Roman" w:cstheme="minorHAnsi"/>
          <w:color w:val="222222"/>
          <w:shd w:val="clear" w:color="auto" w:fill="FFFFFF"/>
        </w:rPr>
        <w:t>P</w:t>
      </w:r>
      <w:r w:rsidR="00F7563B">
        <w:rPr>
          <w:rFonts w:eastAsia="Times New Roman" w:cstheme="minorHAnsi"/>
          <w:color w:val="222222"/>
          <w:shd w:val="clear" w:color="auto" w:fill="FFFFFF"/>
        </w:rPr>
        <w:t>articular concerns</w:t>
      </w:r>
      <w:proofErr w:type="gramEnd"/>
      <w:r w:rsidR="00F7563B">
        <w:rPr>
          <w:rFonts w:eastAsia="Times New Roman" w:cstheme="minorHAnsi"/>
          <w:color w:val="222222"/>
          <w:shd w:val="clear" w:color="auto" w:fill="FFFFFF"/>
        </w:rPr>
        <w:t xml:space="preserve"> in an armed conflict setting may range from expired medical drugs, to labor influx and the need to safeguard </w:t>
      </w:r>
      <w:r w:rsidR="000E3D4D">
        <w:rPr>
          <w:rFonts w:eastAsia="Times New Roman" w:cstheme="minorHAnsi"/>
          <w:color w:val="222222"/>
          <w:shd w:val="clear" w:color="auto" w:fill="FFFFFF"/>
        </w:rPr>
        <w:t xml:space="preserve">against </w:t>
      </w:r>
      <w:r w:rsidR="00F7563B">
        <w:rPr>
          <w:rFonts w:eastAsia="Times New Roman" w:cstheme="minorHAnsi"/>
          <w:color w:val="222222"/>
          <w:shd w:val="clear" w:color="auto" w:fill="FFFFFF"/>
        </w:rPr>
        <w:t xml:space="preserve">sexual exploitation and sexual violence, </w:t>
      </w:r>
      <w:r w:rsidR="000E3D4D">
        <w:rPr>
          <w:rFonts w:eastAsia="Times New Roman" w:cstheme="minorHAnsi"/>
          <w:color w:val="222222"/>
          <w:shd w:val="clear" w:color="auto" w:fill="FFFFFF"/>
        </w:rPr>
        <w:t xml:space="preserve">as well as </w:t>
      </w:r>
      <w:r w:rsidR="00F7563B">
        <w:rPr>
          <w:rFonts w:eastAsia="Times New Roman" w:cstheme="minorHAnsi"/>
          <w:color w:val="222222"/>
          <w:shd w:val="clear" w:color="auto" w:fill="FFFFFF"/>
        </w:rPr>
        <w:t xml:space="preserve">avoiding exacerbating tensions over </w:t>
      </w:r>
      <w:r w:rsidR="00C4490E">
        <w:rPr>
          <w:rFonts w:eastAsia="Times New Roman" w:cstheme="minorHAnsi"/>
          <w:color w:val="222222"/>
          <w:shd w:val="clear" w:color="auto" w:fill="FFFFFF"/>
        </w:rPr>
        <w:t>“</w:t>
      </w:r>
      <w:r w:rsidR="00F7563B">
        <w:rPr>
          <w:rFonts w:eastAsia="Times New Roman" w:cstheme="minorHAnsi"/>
          <w:color w:val="222222"/>
          <w:shd w:val="clear" w:color="auto" w:fill="FFFFFF"/>
        </w:rPr>
        <w:t>winners and losers.</w:t>
      </w:r>
      <w:r w:rsidR="00594F4C">
        <w:rPr>
          <w:rFonts w:eastAsia="Times New Roman" w:cstheme="minorHAnsi"/>
          <w:color w:val="222222"/>
          <w:shd w:val="clear" w:color="auto" w:fill="FFFFFF"/>
        </w:rPr>
        <w:t>”</w:t>
      </w:r>
      <w:r w:rsidR="00F7563B">
        <w:rPr>
          <w:rFonts w:eastAsia="Times New Roman" w:cstheme="minorHAnsi"/>
          <w:b/>
          <w:color w:val="222222"/>
          <w:shd w:val="clear" w:color="auto" w:fill="FFFFFF"/>
        </w:rPr>
        <w:t xml:space="preserve"> </w:t>
      </w:r>
    </w:p>
    <w:p w14:paraId="3F9B5C0F" w14:textId="21484DE1" w:rsidR="00F7563B" w:rsidRDefault="001D18FC" w:rsidP="008A6F3C">
      <w:pPr>
        <w:pStyle w:val="ListParagraph"/>
        <w:numPr>
          <w:ilvl w:val="0"/>
          <w:numId w:val="4"/>
        </w:numPr>
        <w:spacing w:after="120" w:line="240" w:lineRule="auto"/>
        <w:contextualSpacing w:val="0"/>
        <w:jc w:val="both"/>
        <w:rPr>
          <w:rFonts w:eastAsia="Times New Roman" w:cstheme="minorHAnsi"/>
          <w:b/>
          <w:color w:val="222222"/>
          <w:shd w:val="clear" w:color="auto" w:fill="FFFFFF"/>
        </w:rPr>
      </w:pPr>
      <w:r>
        <w:rPr>
          <w:rFonts w:eastAsia="Times New Roman" w:cstheme="minorHAnsi"/>
          <w:b/>
          <w:color w:val="222222"/>
          <w:u w:val="single"/>
          <w:shd w:val="clear" w:color="auto" w:fill="FFFFFF"/>
        </w:rPr>
        <w:t>Between w</w:t>
      </w:r>
      <w:r w:rsidR="00F7563B">
        <w:rPr>
          <w:rFonts w:eastAsia="Times New Roman" w:cstheme="minorHAnsi"/>
          <w:b/>
          <w:color w:val="222222"/>
          <w:u w:val="single"/>
          <w:shd w:val="clear" w:color="auto" w:fill="FFFFFF"/>
        </w:rPr>
        <w:t>arring parties and beneficiaries:</w:t>
      </w:r>
      <w:r w:rsidR="00F7563B">
        <w:rPr>
          <w:rFonts w:eastAsia="Times New Roman" w:cstheme="minorHAnsi"/>
          <w:b/>
          <w:color w:val="222222"/>
          <w:shd w:val="clear" w:color="auto" w:fill="FFFFFF"/>
        </w:rPr>
        <w:t xml:space="preserve"> </w:t>
      </w:r>
      <w:r w:rsidR="000E3D4D">
        <w:rPr>
          <w:rFonts w:eastAsia="Times New Roman" w:cstheme="minorHAnsi"/>
          <w:color w:val="222222"/>
          <w:shd w:val="clear" w:color="auto" w:fill="FFFFFF"/>
        </w:rPr>
        <w:t>C</w:t>
      </w:r>
      <w:r w:rsidR="00F7563B">
        <w:rPr>
          <w:rFonts w:eastAsia="Times New Roman" w:cstheme="minorHAnsi"/>
          <w:color w:val="222222"/>
          <w:shd w:val="clear" w:color="auto" w:fill="FFFFFF"/>
        </w:rPr>
        <w:t xml:space="preserve">ivilian communities face a range of threats from </w:t>
      </w:r>
      <w:r w:rsidR="006B6FBC">
        <w:rPr>
          <w:rFonts w:eastAsia="Times New Roman" w:cstheme="minorHAnsi"/>
          <w:color w:val="222222"/>
          <w:shd w:val="clear" w:color="auto" w:fill="FFFFFF"/>
        </w:rPr>
        <w:t xml:space="preserve">the </w:t>
      </w:r>
      <w:r w:rsidR="00F7563B">
        <w:rPr>
          <w:rFonts w:eastAsia="Times New Roman" w:cstheme="minorHAnsi"/>
          <w:color w:val="222222"/>
          <w:shd w:val="clear" w:color="auto" w:fill="FFFFFF"/>
        </w:rPr>
        <w:t xml:space="preserve">raiding of stores and assets, </w:t>
      </w:r>
      <w:r w:rsidR="006B6FBC">
        <w:rPr>
          <w:rFonts w:eastAsia="Times New Roman" w:cstheme="minorHAnsi"/>
          <w:color w:val="222222"/>
          <w:shd w:val="clear" w:color="auto" w:fill="FFFFFF"/>
        </w:rPr>
        <w:t xml:space="preserve">to </w:t>
      </w:r>
      <w:r w:rsidR="00F7563B">
        <w:rPr>
          <w:rFonts w:eastAsia="Times New Roman" w:cstheme="minorHAnsi"/>
          <w:color w:val="222222"/>
          <w:shd w:val="clear" w:color="auto" w:fill="FFFFFF"/>
        </w:rPr>
        <w:t>sexual violence, injury and death</w:t>
      </w:r>
      <w:r w:rsidR="006B6FBC">
        <w:rPr>
          <w:rFonts w:eastAsia="Times New Roman" w:cstheme="minorHAnsi"/>
          <w:color w:val="222222"/>
          <w:shd w:val="clear" w:color="auto" w:fill="FFFFFF"/>
        </w:rPr>
        <w:t>,</w:t>
      </w:r>
      <w:r w:rsidR="00F7563B">
        <w:rPr>
          <w:rFonts w:eastAsia="Times New Roman" w:cstheme="minorHAnsi"/>
          <w:color w:val="222222"/>
          <w:shd w:val="clear" w:color="auto" w:fill="FFFFFF"/>
        </w:rPr>
        <w:t xml:space="preserve"> </w:t>
      </w:r>
      <w:r w:rsidR="006B6FBC">
        <w:rPr>
          <w:rFonts w:eastAsia="Times New Roman" w:cstheme="minorHAnsi"/>
          <w:color w:val="222222"/>
          <w:shd w:val="clear" w:color="auto" w:fill="FFFFFF"/>
        </w:rPr>
        <w:t xml:space="preserve">as well as </w:t>
      </w:r>
      <w:r w:rsidR="00F7563B">
        <w:rPr>
          <w:rFonts w:eastAsia="Times New Roman" w:cstheme="minorHAnsi"/>
          <w:color w:val="222222"/>
          <w:shd w:val="clear" w:color="auto" w:fill="FFFFFF"/>
        </w:rPr>
        <w:t>forced displacement from their areas of residence.</w:t>
      </w:r>
      <w:r w:rsidR="00F7563B">
        <w:rPr>
          <w:rFonts w:eastAsia="Times New Roman" w:cstheme="minorHAnsi"/>
          <w:b/>
          <w:color w:val="222222"/>
          <w:shd w:val="clear" w:color="auto" w:fill="FFFFFF"/>
        </w:rPr>
        <w:t xml:space="preserve"> </w:t>
      </w:r>
      <w:r w:rsidR="00507FCA" w:rsidRPr="008A6F3C">
        <w:rPr>
          <w:rFonts w:eastAsia="Times New Roman" w:cstheme="minorHAnsi"/>
          <w:color w:val="222222"/>
          <w:shd w:val="clear" w:color="auto" w:fill="FFFFFF"/>
        </w:rPr>
        <w:t>Many</w:t>
      </w:r>
      <w:r w:rsidR="00507FCA">
        <w:rPr>
          <w:rFonts w:eastAsia="Times New Roman" w:cstheme="minorHAnsi"/>
          <w:b/>
          <w:color w:val="222222"/>
          <w:shd w:val="clear" w:color="auto" w:fill="FFFFFF"/>
        </w:rPr>
        <w:t xml:space="preserve"> </w:t>
      </w:r>
      <w:r w:rsidR="00F7563B">
        <w:rPr>
          <w:rFonts w:eastAsia="Times New Roman" w:cstheme="minorHAnsi"/>
        </w:rPr>
        <w:t xml:space="preserve">South Sudanese are subject to a familiar pattern of violence and resource expropriation, resulting in safety-seeking behavior that involves either aid-dependent camp life or the </w:t>
      </w:r>
      <w:r w:rsidR="00F7563B">
        <w:rPr>
          <w:rFonts w:eastAsia="Times New Roman" w:cstheme="minorHAnsi"/>
        </w:rPr>
        <w:lastRenderedPageBreak/>
        <w:t xml:space="preserve">security of ethnic enclaves. Abrupt flight from one’s livelihood means abandoning life-sustaining assets; increasingly high IPC levels across rural and urban centers since 2015 track a country beset by </w:t>
      </w:r>
      <w:r w:rsidR="00E94AAF">
        <w:rPr>
          <w:rFonts w:eastAsia="Times New Roman" w:cstheme="minorHAnsi"/>
        </w:rPr>
        <w:t xml:space="preserve">near-ubiquitous </w:t>
      </w:r>
      <w:r w:rsidR="00F7563B">
        <w:rPr>
          <w:rFonts w:eastAsia="Times New Roman" w:cstheme="minorHAnsi"/>
        </w:rPr>
        <w:t>famine conditions.</w:t>
      </w:r>
      <w:r w:rsidR="00F7563B">
        <w:rPr>
          <w:rStyle w:val="FootnoteReference"/>
          <w:rFonts w:eastAsia="Times New Roman" w:cstheme="minorHAnsi"/>
        </w:rPr>
        <w:footnoteReference w:id="34"/>
      </w:r>
      <w:r w:rsidR="00F7563B">
        <w:rPr>
          <w:rFonts w:eastAsia="Times New Roman" w:cstheme="minorHAnsi"/>
        </w:rPr>
        <w:t xml:space="preserve"> </w:t>
      </w:r>
      <w:r w:rsidR="00F7563B">
        <w:rPr>
          <w:rFonts w:cstheme="minorHAnsi"/>
        </w:rPr>
        <w:t>Although inter-communal conflicts have existed for years in South Sudan, they are more intensive in times of war and famine when families who have lost their cattle seek ways to regain their wealth by raiding neighboring communities.</w:t>
      </w:r>
      <w:r w:rsidR="00F7563B">
        <w:rPr>
          <w:rStyle w:val="FootnoteReference"/>
          <w:rFonts w:cstheme="minorHAnsi"/>
        </w:rPr>
        <w:footnoteReference w:id="35"/>
      </w:r>
    </w:p>
    <w:p w14:paraId="46277661" w14:textId="110360EB" w:rsidR="00F7563B" w:rsidRDefault="001D18FC" w:rsidP="00081FFB">
      <w:pPr>
        <w:pStyle w:val="ListParagraph"/>
        <w:numPr>
          <w:ilvl w:val="0"/>
          <w:numId w:val="4"/>
        </w:numPr>
        <w:spacing w:after="120" w:line="240" w:lineRule="auto"/>
        <w:contextualSpacing w:val="0"/>
        <w:jc w:val="both"/>
        <w:rPr>
          <w:rFonts w:eastAsia="Times New Roman" w:cstheme="minorHAnsi"/>
          <w:b/>
          <w:color w:val="222222"/>
          <w:u w:val="single"/>
          <w:shd w:val="clear" w:color="auto" w:fill="FFFFFF"/>
        </w:rPr>
      </w:pPr>
      <w:r>
        <w:rPr>
          <w:rFonts w:eastAsia="Times New Roman" w:cstheme="minorHAnsi"/>
          <w:b/>
          <w:color w:val="222222"/>
          <w:u w:val="single"/>
          <w:shd w:val="clear" w:color="auto" w:fill="FFFFFF"/>
        </w:rPr>
        <w:t xml:space="preserve">Between the </w:t>
      </w:r>
      <w:r w:rsidR="00F7563B">
        <w:rPr>
          <w:rFonts w:eastAsia="Times New Roman" w:cstheme="minorHAnsi"/>
          <w:b/>
          <w:color w:val="222222"/>
          <w:u w:val="single"/>
          <w:shd w:val="clear" w:color="auto" w:fill="FFFFFF"/>
        </w:rPr>
        <w:t>World Bank and warring parties</w:t>
      </w:r>
      <w:r w:rsidR="00F7563B">
        <w:rPr>
          <w:rFonts w:eastAsia="Times New Roman" w:cstheme="minorHAnsi"/>
          <w:b/>
          <w:color w:val="222222"/>
          <w:shd w:val="clear" w:color="auto" w:fill="FFFFFF"/>
        </w:rPr>
        <w:t xml:space="preserve">: </w:t>
      </w:r>
      <w:r w:rsidR="00FD48A9">
        <w:rPr>
          <w:rFonts w:eastAsia="Times New Roman" w:cstheme="minorHAnsi"/>
          <w:b/>
          <w:color w:val="222222"/>
          <w:shd w:val="clear" w:color="auto" w:fill="FFFFFF"/>
        </w:rPr>
        <w:t xml:space="preserve">The belligerents are responsible for </w:t>
      </w:r>
      <w:r w:rsidR="00F7563B">
        <w:rPr>
          <w:rFonts w:eastAsia="Times New Roman" w:cstheme="minorHAnsi"/>
          <w:color w:val="222222"/>
          <w:shd w:val="clear" w:color="auto" w:fill="FFFFFF"/>
        </w:rPr>
        <w:t xml:space="preserve">a range of infringements and rent-seeking activities including informal taxation, theft of assets, </w:t>
      </w:r>
      <w:r w:rsidR="00FD48A9">
        <w:rPr>
          <w:rFonts w:eastAsia="Times New Roman" w:cstheme="minorHAnsi"/>
          <w:color w:val="222222"/>
          <w:shd w:val="clear" w:color="auto" w:fill="FFFFFF"/>
        </w:rPr>
        <w:t xml:space="preserve">and </w:t>
      </w:r>
      <w:r w:rsidR="00F7563B">
        <w:rPr>
          <w:rFonts w:eastAsia="Times New Roman" w:cstheme="minorHAnsi"/>
          <w:color w:val="222222"/>
          <w:shd w:val="clear" w:color="auto" w:fill="FFFFFF"/>
        </w:rPr>
        <w:t>bureaucratic delays.</w:t>
      </w:r>
      <w:r w:rsidR="00F7563B">
        <w:rPr>
          <w:rFonts w:eastAsia="Times New Roman" w:cstheme="minorHAnsi"/>
          <w:b/>
          <w:color w:val="222222"/>
          <w:u w:val="single"/>
          <w:shd w:val="clear" w:color="auto" w:fill="FFFFFF"/>
        </w:rPr>
        <w:t xml:space="preserve"> </w:t>
      </w:r>
      <w:r w:rsidR="00F7563B">
        <w:rPr>
          <w:rFonts w:eastAsia="Times New Roman" w:cstheme="minorHAnsi"/>
          <w:color w:val="222222"/>
          <w:shd w:val="clear" w:color="auto" w:fill="FFFFFF"/>
        </w:rPr>
        <w:t>Areas outside Government control are now enacting a parallel regime of enforced work permits, transport fees and superfluous taxation of staff salaries and relief assets, just as aid agencies are subject to in Juba.</w:t>
      </w:r>
      <w:r w:rsidR="00F7563B">
        <w:rPr>
          <w:rStyle w:val="FootnoteReference"/>
          <w:rFonts w:eastAsia="Times New Roman" w:cstheme="minorHAnsi"/>
          <w:color w:val="222222"/>
          <w:shd w:val="clear" w:color="auto" w:fill="FFFFFF"/>
        </w:rPr>
        <w:footnoteReference w:id="36"/>
      </w:r>
      <w:r w:rsidR="00F7563B">
        <w:rPr>
          <w:rFonts w:eastAsia="Times New Roman" w:cstheme="minorHAnsi"/>
          <w:color w:val="222222"/>
          <w:shd w:val="clear" w:color="auto" w:fill="FFFFFF"/>
        </w:rPr>
        <w:t xml:space="preserve"> In SPLA areas and the capital, cash-strapped authorities pursue a substitute tax regime targeting the aid community, driven by a pillaged and depleted national budget, thousands of unpaid civil servants and paralyzed public services.</w:t>
      </w:r>
      <w:r w:rsidR="00F7563B">
        <w:rPr>
          <w:rStyle w:val="FootnoteReference"/>
          <w:rFonts w:eastAsia="Times New Roman" w:cstheme="minorHAnsi"/>
          <w:color w:val="222222"/>
          <w:shd w:val="clear" w:color="auto" w:fill="FFFFFF"/>
        </w:rPr>
        <w:footnoteReference w:id="37"/>
      </w:r>
    </w:p>
    <w:p w14:paraId="72F5334A" w14:textId="07050479" w:rsidR="00F7563B" w:rsidRDefault="00F7563B" w:rsidP="00081FFB">
      <w:pPr>
        <w:pStyle w:val="ListParagraph"/>
        <w:numPr>
          <w:ilvl w:val="0"/>
          <w:numId w:val="4"/>
        </w:numPr>
        <w:spacing w:after="120" w:line="240" w:lineRule="auto"/>
        <w:contextualSpacing w:val="0"/>
        <w:jc w:val="both"/>
        <w:rPr>
          <w:rFonts w:eastAsia="Times New Roman" w:cstheme="minorHAnsi"/>
          <w:b/>
          <w:color w:val="222222"/>
          <w:u w:val="single"/>
          <w:shd w:val="clear" w:color="auto" w:fill="FFFFFF"/>
        </w:rPr>
      </w:pPr>
      <w:r>
        <w:rPr>
          <w:rFonts w:eastAsia="Times New Roman" w:cstheme="minorHAnsi"/>
          <w:b/>
          <w:color w:val="222222"/>
          <w:u w:val="single"/>
          <w:shd w:val="clear" w:color="auto" w:fill="FFFFFF"/>
        </w:rPr>
        <w:t>Epicenter of World Bank, beneficiaries and warring parties</w:t>
      </w:r>
      <w:r>
        <w:rPr>
          <w:rFonts w:eastAsia="Times New Roman" w:cstheme="minorHAnsi"/>
          <w:b/>
          <w:color w:val="222222"/>
          <w:shd w:val="clear" w:color="auto" w:fill="FFFFFF"/>
        </w:rPr>
        <w:t xml:space="preserve">: </w:t>
      </w:r>
      <w:r w:rsidR="000E3D4D">
        <w:rPr>
          <w:rFonts w:eastAsia="Times New Roman" w:cstheme="minorHAnsi"/>
          <w:color w:val="222222"/>
          <w:shd w:val="clear" w:color="auto" w:fill="FFFFFF"/>
        </w:rPr>
        <w:t>H</w:t>
      </w:r>
      <w:r>
        <w:rPr>
          <w:rFonts w:eastAsia="Times New Roman" w:cstheme="minorHAnsi"/>
          <w:color w:val="222222"/>
          <w:shd w:val="clear" w:color="auto" w:fill="FFFFFF"/>
        </w:rPr>
        <w:t xml:space="preserve">ere we see the relationship between aid being possibly used </w:t>
      </w:r>
      <w:r w:rsidR="00FD48A9">
        <w:rPr>
          <w:rFonts w:eastAsia="Times New Roman" w:cstheme="minorHAnsi"/>
          <w:color w:val="222222"/>
          <w:shd w:val="clear" w:color="auto" w:fill="FFFFFF"/>
        </w:rPr>
        <w:t xml:space="preserve">as </w:t>
      </w:r>
      <w:r>
        <w:rPr>
          <w:rFonts w:eastAsia="Times New Roman" w:cstheme="minorHAnsi"/>
          <w:color w:val="222222"/>
          <w:shd w:val="clear" w:color="auto" w:fill="FFFFFF"/>
        </w:rPr>
        <w:t>a magnet in efforts to encourage forced displacement, diversions of aid at point of delivery</w:t>
      </w:r>
      <w:r w:rsidR="00FD48A9">
        <w:rPr>
          <w:rFonts w:eastAsia="Times New Roman" w:cstheme="minorHAnsi"/>
          <w:color w:val="222222"/>
          <w:shd w:val="clear" w:color="auto" w:fill="FFFFFF"/>
        </w:rPr>
        <w:t>,</w:t>
      </w:r>
      <w:r>
        <w:rPr>
          <w:rFonts w:eastAsia="Times New Roman" w:cstheme="minorHAnsi"/>
          <w:color w:val="222222"/>
          <w:shd w:val="clear" w:color="auto" w:fill="FFFFFF"/>
        </w:rPr>
        <w:t xml:space="preserve"> </w:t>
      </w:r>
      <w:r w:rsidR="00FD48A9">
        <w:rPr>
          <w:rFonts w:eastAsia="Times New Roman" w:cstheme="minorHAnsi"/>
          <w:color w:val="222222"/>
          <w:shd w:val="clear" w:color="auto" w:fill="FFFFFF"/>
        </w:rPr>
        <w:t xml:space="preserve">and </w:t>
      </w:r>
      <w:r>
        <w:rPr>
          <w:rFonts w:eastAsia="Times New Roman" w:cstheme="minorHAnsi"/>
          <w:color w:val="222222"/>
          <w:shd w:val="clear" w:color="auto" w:fill="FFFFFF"/>
        </w:rPr>
        <w:t>exposure of beneficiaries to violence due to their receipt of assistance</w:t>
      </w:r>
      <w:r>
        <w:rPr>
          <w:rFonts w:eastAsia="Times New Roman" w:cstheme="minorHAnsi"/>
          <w:b/>
          <w:color w:val="222222"/>
          <w:shd w:val="clear" w:color="auto" w:fill="FFFFFF"/>
        </w:rPr>
        <w:t>.</w:t>
      </w:r>
      <w:r>
        <w:rPr>
          <w:rFonts w:eastAsia="Times New Roman" w:cstheme="minorHAnsi"/>
        </w:rPr>
        <w:t xml:space="preserve"> The bulk of relief agencies stick to safe access areas such as </w:t>
      </w:r>
      <w:r w:rsidR="00FD48A9" w:rsidRPr="00FD48A9">
        <w:rPr>
          <w:rFonts w:eastAsia="Times New Roman" w:cstheme="minorHAnsi"/>
        </w:rPr>
        <w:t xml:space="preserve">Protection of Civilians </w:t>
      </w:r>
      <w:r w:rsidR="00FD48A9">
        <w:rPr>
          <w:rFonts w:eastAsia="Times New Roman" w:cstheme="minorHAnsi"/>
        </w:rPr>
        <w:t>(</w:t>
      </w:r>
      <w:r>
        <w:rPr>
          <w:rFonts w:eastAsia="Times New Roman" w:cstheme="minorHAnsi"/>
        </w:rPr>
        <w:t>POC</w:t>
      </w:r>
      <w:r w:rsidR="00FD48A9">
        <w:rPr>
          <w:rFonts w:eastAsia="Times New Roman" w:cstheme="minorHAnsi"/>
        </w:rPr>
        <w:t>) sites</w:t>
      </w:r>
      <w:r>
        <w:rPr>
          <w:rFonts w:eastAsia="Times New Roman" w:cstheme="minorHAnsi"/>
        </w:rPr>
        <w:t>, IDP or refugee camps, while ICRC, MSF, WFP and a handful of others negotiate access to areas directly affected by conflict.</w:t>
      </w:r>
    </w:p>
    <w:p w14:paraId="43BD85BC" w14:textId="66893EDE" w:rsidR="00F7563B" w:rsidRDefault="00F7563B" w:rsidP="00F7563B">
      <w:pPr>
        <w:jc w:val="both"/>
        <w:rPr>
          <w:rFonts w:eastAsia="Times New Roman" w:cstheme="minorHAnsi"/>
          <w:color w:val="222222"/>
          <w:shd w:val="clear" w:color="auto" w:fill="FFFFFF"/>
        </w:rPr>
      </w:pPr>
      <w:r>
        <w:rPr>
          <w:rFonts w:eastAsia="Times New Roman" w:cstheme="minorHAnsi"/>
          <w:color w:val="222222"/>
          <w:shd w:val="clear" w:color="auto" w:fill="FFFFFF"/>
        </w:rPr>
        <w:t xml:space="preserve">In approaches to targeting, program design and implementation should </w:t>
      </w:r>
      <w:r w:rsidR="00507FCA">
        <w:rPr>
          <w:rFonts w:eastAsia="Times New Roman" w:cstheme="minorHAnsi"/>
          <w:color w:val="222222"/>
          <w:shd w:val="clear" w:color="auto" w:fill="FFFFFF"/>
        </w:rPr>
        <w:t>focus on interactions i and iv</w:t>
      </w:r>
      <w:r w:rsidR="00BC59F3">
        <w:rPr>
          <w:rFonts w:eastAsia="Times New Roman" w:cstheme="minorHAnsi"/>
          <w:color w:val="222222"/>
          <w:shd w:val="clear" w:color="auto" w:fill="FFFFFF"/>
        </w:rPr>
        <w:t xml:space="preserve"> </w:t>
      </w:r>
      <w:proofErr w:type="gramStart"/>
      <w:r w:rsidR="00BC59F3">
        <w:rPr>
          <w:rFonts w:eastAsia="Times New Roman" w:cstheme="minorHAnsi"/>
          <w:color w:val="222222"/>
          <w:shd w:val="clear" w:color="auto" w:fill="FFFFFF"/>
        </w:rPr>
        <w:t>in order to</w:t>
      </w:r>
      <w:proofErr w:type="gramEnd"/>
      <w:r w:rsidR="00BC59F3">
        <w:rPr>
          <w:rFonts w:eastAsia="Times New Roman" w:cstheme="minorHAnsi"/>
          <w:color w:val="222222"/>
          <w:shd w:val="clear" w:color="auto" w:fill="FFFFFF"/>
        </w:rPr>
        <w:t xml:space="preserve"> best define a strategy for mitigating risks.</w:t>
      </w:r>
    </w:p>
    <w:p w14:paraId="58C04DD8" w14:textId="54847AD5" w:rsidR="00F7563B" w:rsidRDefault="00F7563B" w:rsidP="00081FFB">
      <w:pPr>
        <w:pStyle w:val="Heading3"/>
      </w:pPr>
      <w:r>
        <w:t xml:space="preserve">Methods </w:t>
      </w:r>
      <w:r w:rsidR="000E670F">
        <w:t>A</w:t>
      </w:r>
      <w:r>
        <w:t xml:space="preserve">dopted to </w:t>
      </w:r>
      <w:r w:rsidR="000E670F">
        <w:t>M</w:t>
      </w:r>
      <w:r>
        <w:t xml:space="preserve">itigate </w:t>
      </w:r>
      <w:r w:rsidR="000E670F">
        <w:t>R</w:t>
      </w:r>
      <w:r>
        <w:t xml:space="preserve">isks </w:t>
      </w:r>
      <w:r w:rsidR="000E670F">
        <w:t>A</w:t>
      </w:r>
      <w:r>
        <w:t xml:space="preserve">ssociated with </w:t>
      </w:r>
      <w:r w:rsidR="000E670F">
        <w:t>C</w:t>
      </w:r>
      <w:r>
        <w:t xml:space="preserve">onflict </w:t>
      </w:r>
    </w:p>
    <w:p w14:paraId="64773B6C" w14:textId="77777777" w:rsidR="00F7563B" w:rsidRPr="000E670F" w:rsidRDefault="00F7563B" w:rsidP="00F7563B">
      <w:pPr>
        <w:pStyle w:val="NoSpacing"/>
        <w:rPr>
          <w:rFonts w:asciiTheme="minorHAnsi" w:hAnsiTheme="minorHAnsi" w:cstheme="minorHAnsi"/>
        </w:rPr>
      </w:pPr>
    </w:p>
    <w:p w14:paraId="4D2F83E9" w14:textId="3151ED10" w:rsidR="00F7563B" w:rsidRPr="00806C88" w:rsidRDefault="00F7563B" w:rsidP="00F7563B">
      <w:pPr>
        <w:pStyle w:val="NoSpacing"/>
        <w:jc w:val="both"/>
        <w:rPr>
          <w:rFonts w:asciiTheme="minorHAnsi" w:hAnsiTheme="minorHAnsi" w:cstheme="minorHAnsi"/>
          <w:lang w:val="en"/>
        </w:rPr>
      </w:pPr>
      <w:r w:rsidRPr="00806C88">
        <w:rPr>
          <w:rFonts w:asciiTheme="minorHAnsi" w:hAnsiTheme="minorHAnsi" w:cstheme="minorHAnsi"/>
          <w:b/>
          <w:lang w:val="en"/>
        </w:rPr>
        <w:t>Humanitarian Principles</w:t>
      </w:r>
      <w:r w:rsidR="000E3586">
        <w:rPr>
          <w:rFonts w:asciiTheme="minorHAnsi" w:hAnsiTheme="minorHAnsi" w:cstheme="minorHAnsi"/>
          <w:b/>
          <w:lang w:val="en"/>
        </w:rPr>
        <w:t>:</w:t>
      </w:r>
      <w:r w:rsidRPr="00806C88">
        <w:rPr>
          <w:rFonts w:asciiTheme="minorHAnsi" w:hAnsiTheme="minorHAnsi" w:cstheme="minorHAnsi"/>
          <w:lang w:val="en"/>
        </w:rPr>
        <w:t xml:space="preserve"> </w:t>
      </w:r>
      <w:r w:rsidR="000E3586">
        <w:rPr>
          <w:rFonts w:asciiTheme="minorHAnsi" w:hAnsiTheme="minorHAnsi" w:cstheme="minorHAnsi"/>
          <w:lang w:val="en"/>
        </w:rPr>
        <w:t>A</w:t>
      </w:r>
      <w:r w:rsidRPr="00806C88">
        <w:rPr>
          <w:rFonts w:asciiTheme="minorHAnsi" w:hAnsiTheme="minorHAnsi" w:cstheme="minorHAnsi"/>
          <w:lang w:val="en"/>
        </w:rPr>
        <w:t xml:space="preserve">id agencies navigate working in armed conflict </w:t>
      </w:r>
      <w:r w:rsidR="00986054">
        <w:rPr>
          <w:rFonts w:asciiTheme="minorHAnsi" w:hAnsiTheme="minorHAnsi" w:cstheme="minorHAnsi"/>
          <w:lang w:val="en"/>
        </w:rPr>
        <w:t xml:space="preserve">settings </w:t>
      </w:r>
      <w:r w:rsidRPr="00806C88">
        <w:rPr>
          <w:rFonts w:asciiTheme="minorHAnsi" w:hAnsiTheme="minorHAnsi" w:cstheme="minorHAnsi"/>
          <w:lang w:val="en"/>
        </w:rPr>
        <w:t>through a variety of principles</w:t>
      </w:r>
      <w:r w:rsidR="007928F8">
        <w:rPr>
          <w:rFonts w:asciiTheme="minorHAnsi" w:hAnsiTheme="minorHAnsi" w:cstheme="minorHAnsi"/>
          <w:lang w:val="en"/>
        </w:rPr>
        <w:t xml:space="preserve"> that are based on international humanitarian law and provide guidance to those delivering relief.</w:t>
      </w:r>
      <w:r w:rsidRPr="00806C88">
        <w:rPr>
          <w:rStyle w:val="FootnoteReference"/>
          <w:rFonts w:asciiTheme="minorHAnsi" w:hAnsiTheme="minorHAnsi" w:cstheme="minorHAnsi"/>
          <w:lang w:val="en"/>
        </w:rPr>
        <w:footnoteReference w:id="38"/>
      </w:r>
      <w:r w:rsidRPr="00806C88">
        <w:rPr>
          <w:rFonts w:asciiTheme="minorHAnsi" w:hAnsiTheme="minorHAnsi" w:cstheme="minorHAnsi"/>
          <w:lang w:val="en"/>
        </w:rPr>
        <w:t xml:space="preserve"> There are four basic principles that govern humanitarian aid: humanity, neutrality, impartiality, and independence. Humanity refers to the provision of aid to all </w:t>
      </w:r>
      <w:r w:rsidR="00986054">
        <w:rPr>
          <w:rFonts w:asciiTheme="minorHAnsi" w:hAnsiTheme="minorHAnsi" w:cstheme="minorHAnsi"/>
          <w:lang w:val="en"/>
        </w:rPr>
        <w:t xml:space="preserve">persons </w:t>
      </w:r>
      <w:r w:rsidRPr="00806C88">
        <w:rPr>
          <w:rFonts w:asciiTheme="minorHAnsi" w:hAnsiTheme="minorHAnsi" w:cstheme="minorHAnsi"/>
          <w:lang w:val="en"/>
        </w:rPr>
        <w:t xml:space="preserve">in need, wherever the need exists, with the purpose to protect and respect all human beings. Neutrality is the responsibility of aid organizations not to choose sides in conflict or to favor a </w:t>
      </w:r>
      <w:proofErr w:type="gramStart"/>
      <w:r w:rsidRPr="00806C88">
        <w:rPr>
          <w:rFonts w:asciiTheme="minorHAnsi" w:hAnsiTheme="minorHAnsi" w:cstheme="minorHAnsi"/>
          <w:lang w:val="en"/>
        </w:rPr>
        <w:t>particular political</w:t>
      </w:r>
      <w:proofErr w:type="gramEnd"/>
      <w:r w:rsidRPr="00806C88">
        <w:rPr>
          <w:rFonts w:asciiTheme="minorHAnsi" w:hAnsiTheme="minorHAnsi" w:cstheme="minorHAnsi"/>
          <w:lang w:val="en"/>
        </w:rPr>
        <w:t xml:space="preserve">, religious, or ideological doctrine. Impartiality demands that aid be given based on need alone and not be </w:t>
      </w:r>
      <w:r w:rsidR="008C55A3">
        <w:rPr>
          <w:rFonts w:asciiTheme="minorHAnsi" w:hAnsiTheme="minorHAnsi" w:cstheme="minorHAnsi"/>
          <w:lang w:val="en"/>
        </w:rPr>
        <w:t>allocated</w:t>
      </w:r>
      <w:r w:rsidR="00295422">
        <w:rPr>
          <w:rFonts w:asciiTheme="minorHAnsi" w:hAnsiTheme="minorHAnsi" w:cstheme="minorHAnsi"/>
          <w:lang w:val="en"/>
        </w:rPr>
        <w:t xml:space="preserve"> </w:t>
      </w:r>
      <w:r w:rsidRPr="00806C88">
        <w:rPr>
          <w:rFonts w:asciiTheme="minorHAnsi" w:hAnsiTheme="minorHAnsi" w:cstheme="minorHAnsi"/>
          <w:lang w:val="en"/>
        </w:rPr>
        <w:t xml:space="preserve">based on any other distinctions including gender, race, nationality, ethnicity, class, political party, or religious belief. Finally, independence refers to the requirement that aid organizations are autonomous from any political or military objectives </w:t>
      </w:r>
      <w:r w:rsidR="00295422">
        <w:rPr>
          <w:rFonts w:asciiTheme="minorHAnsi" w:hAnsiTheme="minorHAnsi" w:cstheme="minorHAnsi"/>
          <w:lang w:val="en"/>
        </w:rPr>
        <w:t xml:space="preserve">or actors, </w:t>
      </w:r>
      <w:r w:rsidRPr="00806C88">
        <w:rPr>
          <w:rFonts w:asciiTheme="minorHAnsi" w:hAnsiTheme="minorHAnsi" w:cstheme="minorHAnsi"/>
          <w:lang w:val="en"/>
        </w:rPr>
        <w:t>or with those goals in mind. These principles have been formally established by the UN General Assembly and reiterated by the International Committee for the Red Cross.</w:t>
      </w:r>
      <w:bookmarkStart w:id="2" w:name="bbib12"/>
      <w:r w:rsidRPr="00806C88">
        <w:rPr>
          <w:rStyle w:val="FootnoteReference"/>
          <w:rFonts w:asciiTheme="minorHAnsi" w:hAnsiTheme="minorHAnsi" w:cstheme="minorHAnsi"/>
          <w:lang w:val="en"/>
        </w:rPr>
        <w:footnoteReference w:id="39"/>
      </w:r>
      <w:r w:rsidRPr="00806C88">
        <w:rPr>
          <w:rFonts w:asciiTheme="minorHAnsi" w:hAnsiTheme="minorHAnsi" w:cstheme="minorHAnsi"/>
          <w:lang w:val="en"/>
        </w:rPr>
        <w:t xml:space="preserve"> </w:t>
      </w:r>
      <w:bookmarkEnd w:id="2"/>
    </w:p>
    <w:p w14:paraId="32E46E24" w14:textId="77777777" w:rsidR="00F7563B" w:rsidRDefault="00F7563B" w:rsidP="00F7563B">
      <w:pPr>
        <w:pStyle w:val="NoSpacing"/>
        <w:rPr>
          <w:rFonts w:cstheme="minorBidi"/>
        </w:rPr>
      </w:pPr>
    </w:p>
    <w:p w14:paraId="00623585" w14:textId="0F20E5FA" w:rsidR="00F7563B" w:rsidRDefault="00F7563B" w:rsidP="00F7563B">
      <w:pPr>
        <w:jc w:val="both"/>
        <w:rPr>
          <w:rFonts w:cstheme="minorHAnsi"/>
        </w:rPr>
      </w:pPr>
      <w:r>
        <w:rPr>
          <w:rFonts w:cstheme="minorHAnsi"/>
          <w:b/>
        </w:rPr>
        <w:t xml:space="preserve">Access: </w:t>
      </w:r>
      <w:r w:rsidR="001F79EC">
        <w:rPr>
          <w:rFonts w:cstheme="minorHAnsi"/>
        </w:rPr>
        <w:t>A</w:t>
      </w:r>
      <w:r>
        <w:rPr>
          <w:rFonts w:cstheme="minorHAnsi"/>
        </w:rPr>
        <w:t xml:space="preserve">id agencies have established an elaborate series of mechanisms to ensure the regular collection of data and analysis to intervene on access restrictions and delays. This includes a monthly and annual update produced by OCHA on impediments to access and UNDSS data on safe and unsafe roads (see </w:t>
      </w:r>
      <w:r w:rsidRPr="008C55A3">
        <w:rPr>
          <w:rFonts w:cstheme="minorHAnsi"/>
        </w:rPr>
        <w:t>Annex</w:t>
      </w:r>
      <w:r w:rsidR="00220B7D">
        <w:rPr>
          <w:rFonts w:cstheme="minorHAnsi"/>
        </w:rPr>
        <w:t xml:space="preserve"> III</w:t>
      </w:r>
      <w:r>
        <w:rPr>
          <w:rFonts w:cstheme="minorHAnsi"/>
        </w:rPr>
        <w:t xml:space="preserve">). NGOs rely on the </w:t>
      </w:r>
      <w:r>
        <w:rPr>
          <w:rFonts w:cstheme="minorHAnsi"/>
        </w:rPr>
        <w:lastRenderedPageBreak/>
        <w:t xml:space="preserve">NGO Forum to undertake demarches particularly for bureaucratic impediments imposed by the </w:t>
      </w:r>
      <w:r w:rsidR="00CB1AD8">
        <w:rPr>
          <w:rFonts w:cstheme="minorHAnsi"/>
        </w:rPr>
        <w:t>g</w:t>
      </w:r>
      <w:r>
        <w:rPr>
          <w:rFonts w:cstheme="minorHAnsi"/>
        </w:rPr>
        <w:t xml:space="preserve">overnment. According to recent analysis the key reason why access has deteriorated so </w:t>
      </w:r>
      <w:r w:rsidR="006864D1">
        <w:rPr>
          <w:rFonts w:cstheme="minorHAnsi"/>
        </w:rPr>
        <w:t xml:space="preserve">drastically </w:t>
      </w:r>
      <w:r>
        <w:rPr>
          <w:rFonts w:cstheme="minorHAnsi"/>
        </w:rPr>
        <w:t>in addition to the fragmentation in the war has been a weak connection between the political diplomatic levels and aid providers.</w:t>
      </w:r>
      <w:r>
        <w:rPr>
          <w:rStyle w:val="FootnoteReference"/>
          <w:rFonts w:cstheme="minorHAnsi"/>
        </w:rPr>
        <w:footnoteReference w:id="40"/>
      </w:r>
      <w:r>
        <w:rPr>
          <w:rFonts w:cstheme="minorHAnsi"/>
        </w:rPr>
        <w:t xml:space="preserve"> </w:t>
      </w:r>
    </w:p>
    <w:p w14:paraId="52ABEC02" w14:textId="7C43EA4D" w:rsidR="00F7563B" w:rsidRDefault="00F7563B" w:rsidP="00F7563B">
      <w:pPr>
        <w:jc w:val="both"/>
        <w:rPr>
          <w:rFonts w:cstheme="minorHAnsi"/>
        </w:rPr>
      </w:pPr>
      <w:r>
        <w:rPr>
          <w:rFonts w:cstheme="minorHAnsi"/>
          <w:b/>
        </w:rPr>
        <w:t>Conflict sensitivity:</w:t>
      </w:r>
      <w:r>
        <w:rPr>
          <w:rFonts w:cstheme="minorHAnsi"/>
        </w:rPr>
        <w:t xml:space="preserve"> Conflict sensitive programming aims to mitigate elite capture and anticipate threats to beneficiary safety and programming success. When integrated with effective public communication and feedback mechanisms, it can help dissolve grievances against the aid community. The nature of these threats is highly context dependent </w:t>
      </w:r>
      <w:proofErr w:type="gramStart"/>
      <w:r>
        <w:rPr>
          <w:rFonts w:cstheme="minorHAnsi"/>
        </w:rPr>
        <w:t>however, and</w:t>
      </w:r>
      <w:proofErr w:type="gramEnd"/>
      <w:r>
        <w:rPr>
          <w:rFonts w:cstheme="minorHAnsi"/>
        </w:rPr>
        <w:t xml:space="preserve"> varies widely between states and regions of the country. Avoiding </w:t>
      </w:r>
      <w:r w:rsidR="006864D1">
        <w:rPr>
          <w:rFonts w:cstheme="minorHAnsi"/>
        </w:rPr>
        <w:t>“</w:t>
      </w:r>
      <w:r>
        <w:rPr>
          <w:rFonts w:cstheme="minorHAnsi"/>
        </w:rPr>
        <w:t>doing harm</w:t>
      </w:r>
      <w:r w:rsidR="006864D1">
        <w:rPr>
          <w:rFonts w:cstheme="minorHAnsi"/>
        </w:rPr>
        <w:t>”</w:t>
      </w:r>
      <w:r>
        <w:rPr>
          <w:rFonts w:cstheme="minorHAnsi"/>
        </w:rPr>
        <w:t xml:space="preserve"> means ensuring that aid neither directly drives nor contributes to armed aggression, mass flight, aid dependency, gross market distortions or elite capture.</w:t>
      </w:r>
      <w:r>
        <w:rPr>
          <w:rStyle w:val="FootnoteReference"/>
          <w:rFonts w:cstheme="minorHAnsi"/>
        </w:rPr>
        <w:footnoteReference w:id="41"/>
      </w:r>
      <w:r>
        <w:rPr>
          <w:rFonts w:cstheme="minorHAnsi"/>
        </w:rPr>
        <w:t xml:space="preserve"> Operational strategies and design documents abound in the language of conflict sensitivity and </w:t>
      </w:r>
      <w:r w:rsidR="00FD60BA">
        <w:rPr>
          <w:rFonts w:cstheme="minorHAnsi"/>
        </w:rPr>
        <w:t>“</w:t>
      </w:r>
      <w:r>
        <w:rPr>
          <w:rFonts w:cstheme="minorHAnsi"/>
        </w:rPr>
        <w:t>do no harm,</w:t>
      </w:r>
      <w:r w:rsidR="00FD60BA">
        <w:rPr>
          <w:rFonts w:cstheme="minorHAnsi"/>
        </w:rPr>
        <w:t>”</w:t>
      </w:r>
      <w:r>
        <w:rPr>
          <w:rFonts w:cstheme="minorHAnsi"/>
        </w:rPr>
        <w:t xml:space="preserve"> but all actors agree that in the current context </w:t>
      </w:r>
      <w:r w:rsidR="006864D1">
        <w:rPr>
          <w:rFonts w:cstheme="minorHAnsi"/>
        </w:rPr>
        <w:t>“</w:t>
      </w:r>
      <w:r>
        <w:rPr>
          <w:rFonts w:cstheme="minorHAnsi"/>
        </w:rPr>
        <w:t>aid without effects</w:t>
      </w:r>
      <w:r w:rsidR="006864D1">
        <w:rPr>
          <w:rFonts w:cstheme="minorHAnsi"/>
        </w:rPr>
        <w:t>”</w:t>
      </w:r>
      <w:r>
        <w:rPr>
          <w:rFonts w:cstheme="minorHAnsi"/>
        </w:rPr>
        <w:t xml:space="preserve"> is impossible and </w:t>
      </w:r>
      <w:r w:rsidR="00E162CB">
        <w:rPr>
          <w:rFonts w:cstheme="minorHAnsi"/>
        </w:rPr>
        <w:t xml:space="preserve">attempts to achieve it are </w:t>
      </w:r>
      <w:r>
        <w:rPr>
          <w:rFonts w:cstheme="minorHAnsi"/>
        </w:rPr>
        <w:t>naïve. Certain mechanisms</w:t>
      </w:r>
      <w:r>
        <w:rPr>
          <w:rStyle w:val="FootnoteReference"/>
          <w:rFonts w:cstheme="minorHAnsi"/>
        </w:rPr>
        <w:footnoteReference w:id="42"/>
      </w:r>
      <w:r>
        <w:rPr>
          <w:rFonts w:cstheme="minorHAnsi"/>
        </w:rPr>
        <w:t xml:space="preserve"> have been established to ensure the necessary analytics to assess conflict sensitivity, but </w:t>
      </w:r>
      <w:proofErr w:type="gramStart"/>
      <w:r>
        <w:rPr>
          <w:rFonts w:cstheme="minorHAnsi"/>
        </w:rPr>
        <w:t>as yet</w:t>
      </w:r>
      <w:proofErr w:type="gramEnd"/>
      <w:r>
        <w:rPr>
          <w:rFonts w:cstheme="minorHAnsi"/>
        </w:rPr>
        <w:t xml:space="preserve"> these have not been incorporated into </w:t>
      </w:r>
      <w:r w:rsidR="00FD60BA">
        <w:rPr>
          <w:rFonts w:cstheme="minorHAnsi"/>
        </w:rPr>
        <w:t xml:space="preserve">World </w:t>
      </w:r>
      <w:r>
        <w:rPr>
          <w:rFonts w:cstheme="minorHAnsi"/>
        </w:rPr>
        <w:t xml:space="preserve">Bank programming. </w:t>
      </w:r>
    </w:p>
    <w:p w14:paraId="2889E784" w14:textId="62FBA72E" w:rsidR="00F7563B" w:rsidRDefault="00F7563B" w:rsidP="00F7563B">
      <w:pPr>
        <w:jc w:val="both"/>
        <w:rPr>
          <w:rFonts w:eastAsia="Times New Roman" w:cstheme="minorHAnsi"/>
          <w:color w:val="222222"/>
          <w:shd w:val="clear" w:color="auto" w:fill="FFFFFF"/>
        </w:rPr>
      </w:pPr>
      <w:r>
        <w:rPr>
          <w:rFonts w:cstheme="minorHAnsi"/>
          <w:b/>
        </w:rPr>
        <w:t>Monitoring and feedback:</w:t>
      </w:r>
      <w:r>
        <w:rPr>
          <w:rFonts w:cstheme="minorHAnsi"/>
        </w:rPr>
        <w:t xml:space="preserve"> </w:t>
      </w:r>
      <w:r>
        <w:rPr>
          <w:rFonts w:eastAsia="Times New Roman" w:cstheme="minorHAnsi"/>
          <w:color w:val="222222"/>
          <w:shd w:val="clear" w:color="auto" w:fill="FFFFFF"/>
        </w:rPr>
        <w:t xml:space="preserve">Agencies monitor beneficiary satisfaction and perception of services, including local governance and oversight of said services, through a variety of mechanisms. At the </w:t>
      </w:r>
      <w:r w:rsidR="00917516">
        <w:rPr>
          <w:rFonts w:eastAsia="Times New Roman" w:cstheme="minorHAnsi"/>
          <w:color w:val="222222"/>
          <w:shd w:val="clear" w:color="auto" w:fill="FFFFFF"/>
        </w:rPr>
        <w:t xml:space="preserve">World Bank Group, </w:t>
      </w:r>
      <w:r>
        <w:rPr>
          <w:rFonts w:eastAsia="Times New Roman" w:cstheme="minorHAnsi"/>
          <w:color w:val="222222"/>
          <w:shd w:val="clear" w:color="auto" w:fill="FFFFFF"/>
        </w:rPr>
        <w:t>these include Iterative Beneficiary Monitoring (IBM) and Grievance Redress Mechanism (GRM) or beneficiary feedback. Other aid actors track incidents of conflict and population movements (Displacement Tracking Matrix, or DTM),</w:t>
      </w:r>
      <w:r>
        <w:rPr>
          <w:rStyle w:val="FootnoteReference"/>
          <w:rFonts w:eastAsia="Times New Roman" w:cstheme="minorHAnsi"/>
          <w:color w:val="222222"/>
          <w:shd w:val="clear" w:color="auto" w:fill="FFFFFF"/>
        </w:rPr>
        <w:footnoteReference w:id="43"/>
      </w:r>
      <w:r>
        <w:rPr>
          <w:rFonts w:eastAsia="Times New Roman" w:cstheme="minorHAnsi"/>
          <w:color w:val="222222"/>
          <w:shd w:val="clear" w:color="auto" w:fill="FFFFFF"/>
        </w:rPr>
        <w:t xml:space="preserve"> </w:t>
      </w:r>
      <w:r w:rsidR="00B902BC">
        <w:rPr>
          <w:rFonts w:eastAsia="Times New Roman" w:cstheme="minorHAnsi"/>
          <w:color w:val="222222"/>
          <w:shd w:val="clear" w:color="auto" w:fill="FFFFFF"/>
        </w:rPr>
        <w:t xml:space="preserve">trends in </w:t>
      </w:r>
      <w:r>
        <w:rPr>
          <w:rFonts w:eastAsia="Times New Roman" w:cstheme="minorHAnsi"/>
          <w:color w:val="222222"/>
          <w:shd w:val="clear" w:color="auto" w:fill="FFFFFF"/>
        </w:rPr>
        <w:t>the Integrated Food Security Phase Classification (IPC),</w:t>
      </w:r>
      <w:r>
        <w:rPr>
          <w:rStyle w:val="FootnoteReference"/>
          <w:rFonts w:eastAsia="Times New Roman" w:cstheme="minorHAnsi"/>
          <w:color w:val="222222"/>
          <w:shd w:val="clear" w:color="auto" w:fill="FFFFFF"/>
        </w:rPr>
        <w:footnoteReference w:id="44"/>
      </w:r>
      <w:r>
        <w:rPr>
          <w:rFonts w:eastAsia="Times New Roman" w:cstheme="minorHAnsi"/>
          <w:color w:val="222222"/>
          <w:shd w:val="clear" w:color="auto" w:fill="FFFFFF"/>
        </w:rPr>
        <w:t xml:space="preserve"> hyperinflation and market price fluctuations per commodity (WFP, FAO), road access to markets/towns (OCHA tracks security/roadblocks and physical condition), and other proxy indicators. </w:t>
      </w:r>
    </w:p>
    <w:p w14:paraId="4D836C33" w14:textId="1FA7C6AE" w:rsidR="00F7563B" w:rsidRDefault="00F7563B" w:rsidP="00F7563B">
      <w:pPr>
        <w:spacing w:after="0"/>
        <w:rPr>
          <w:rFonts w:eastAsia="Times New Roman" w:cstheme="minorHAnsi"/>
          <w:color w:val="222222"/>
          <w:shd w:val="clear" w:color="auto" w:fill="FFFFFF"/>
        </w:rPr>
      </w:pPr>
    </w:p>
    <w:p w14:paraId="027DD4AF" w14:textId="77777777" w:rsidR="00EB3C18" w:rsidRDefault="00EB3C18" w:rsidP="00F7563B">
      <w:pPr>
        <w:spacing w:after="0"/>
        <w:rPr>
          <w:rFonts w:eastAsia="Times New Roman" w:cstheme="minorHAnsi"/>
          <w:color w:val="222222"/>
          <w:shd w:val="clear" w:color="auto" w:fill="FFFFFF"/>
        </w:rPr>
      </w:pPr>
    </w:p>
    <w:p w14:paraId="509FDB2A" w14:textId="77777777" w:rsidR="00EB3C18" w:rsidRDefault="00EB3C18" w:rsidP="00F7563B">
      <w:pPr>
        <w:spacing w:after="0"/>
        <w:rPr>
          <w:rFonts w:eastAsia="Times New Roman" w:cstheme="minorHAnsi"/>
          <w:color w:val="222222"/>
          <w:shd w:val="clear" w:color="auto" w:fill="FFFFFF"/>
        </w:rPr>
        <w:sectPr w:rsidR="00EB3C18">
          <w:pgSz w:w="12240" w:h="15840"/>
          <w:pgMar w:top="1440" w:right="1080" w:bottom="1440" w:left="1080" w:header="720" w:footer="720" w:gutter="0"/>
          <w:cols w:space="720"/>
        </w:sectPr>
      </w:pPr>
    </w:p>
    <w:p w14:paraId="45DAB1AD" w14:textId="1A5868B3" w:rsidR="00F7563B" w:rsidRPr="00924E13" w:rsidRDefault="00220B7D" w:rsidP="00924E13">
      <w:pPr>
        <w:pBdr>
          <w:bottom w:val="single" w:sz="4" w:space="1" w:color="auto"/>
        </w:pBdr>
        <w:spacing w:after="159"/>
        <w:ind w:right="48"/>
        <w:jc w:val="both"/>
        <w:rPr>
          <w:rFonts w:cstheme="minorHAnsi"/>
          <w:b/>
          <w:sz w:val="28"/>
          <w:szCs w:val="28"/>
        </w:rPr>
      </w:pPr>
      <w:r>
        <w:rPr>
          <w:rFonts w:cstheme="minorHAnsi"/>
          <w:b/>
          <w:sz w:val="28"/>
          <w:szCs w:val="28"/>
        </w:rPr>
        <w:lastRenderedPageBreak/>
        <w:t xml:space="preserve">Annex </w:t>
      </w:r>
      <w:r w:rsidR="009C5CBC" w:rsidRPr="00924E13">
        <w:rPr>
          <w:rFonts w:cstheme="minorHAnsi"/>
          <w:b/>
          <w:sz w:val="28"/>
          <w:szCs w:val="28"/>
        </w:rPr>
        <w:t>I</w:t>
      </w:r>
      <w:r w:rsidR="00061764" w:rsidRPr="00924E13">
        <w:rPr>
          <w:rFonts w:cstheme="minorHAnsi"/>
          <w:b/>
          <w:sz w:val="28"/>
          <w:szCs w:val="28"/>
        </w:rPr>
        <w:t>V</w:t>
      </w:r>
      <w:r w:rsidR="007A030E" w:rsidRPr="00924E13">
        <w:rPr>
          <w:rFonts w:cstheme="minorHAnsi"/>
          <w:b/>
          <w:sz w:val="28"/>
          <w:szCs w:val="28"/>
        </w:rPr>
        <w:t xml:space="preserve">: </w:t>
      </w:r>
      <w:r w:rsidR="001327B0">
        <w:rPr>
          <w:rFonts w:cstheme="minorHAnsi"/>
          <w:b/>
          <w:sz w:val="28"/>
          <w:szCs w:val="28"/>
        </w:rPr>
        <w:t xml:space="preserve">Recovery and Potential </w:t>
      </w:r>
    </w:p>
    <w:p w14:paraId="71DF08D2" w14:textId="66968E3C" w:rsidR="00F7563B" w:rsidRDefault="001F1418" w:rsidP="00F7563B">
      <w:pPr>
        <w:jc w:val="both"/>
        <w:rPr>
          <w:rFonts w:cstheme="minorHAnsi"/>
        </w:rPr>
      </w:pPr>
      <w:r>
        <w:rPr>
          <w:rFonts w:cstheme="minorHAnsi"/>
        </w:rPr>
        <w:t xml:space="preserve">Aid </w:t>
      </w:r>
      <w:r w:rsidR="00F7563B">
        <w:rPr>
          <w:rFonts w:cstheme="minorHAnsi"/>
        </w:rPr>
        <w:t xml:space="preserve">programs are seeking areas where there is likely to be </w:t>
      </w:r>
      <w:r w:rsidR="009F0907">
        <w:rPr>
          <w:rFonts w:cstheme="minorHAnsi"/>
        </w:rPr>
        <w:t xml:space="preserve">a </w:t>
      </w:r>
      <w:r w:rsidR="00F7563B">
        <w:rPr>
          <w:rFonts w:cstheme="minorHAnsi"/>
        </w:rPr>
        <w:t xml:space="preserve">chance for recovery to take place, for economic productivity to increase and ultimately for stabilization (as in absence of violence) to consolidate. As outlined in the CEN, the World Bank’s added value is that it </w:t>
      </w:r>
      <w:proofErr w:type="gramStart"/>
      <w:r w:rsidR="00F7563B">
        <w:rPr>
          <w:rFonts w:cstheme="minorHAnsi"/>
        </w:rPr>
        <w:t>is able to</w:t>
      </w:r>
      <w:proofErr w:type="gramEnd"/>
      <w:r w:rsidR="00F7563B">
        <w:rPr>
          <w:rFonts w:cstheme="minorHAnsi"/>
        </w:rPr>
        <w:t xml:space="preserve"> span the humanitarian-development nexus. Most notably this has concretely involved partnerships with WFP and UNICEF in supporting their work on food distribution and addressing malnutrition. However, the real added-value of the World Bank in the current humanitarian crisis is to work with partners on exploring the opportunities in certain communities and locations where there are signals that it is possible to foster recovery and strengthen the population’s resilience to further shocks. </w:t>
      </w:r>
    </w:p>
    <w:p w14:paraId="14624B5D" w14:textId="5817B4B5" w:rsidR="00F7563B" w:rsidRDefault="00F7563B" w:rsidP="00F7563B">
      <w:pPr>
        <w:jc w:val="both"/>
        <w:rPr>
          <w:rFonts w:cstheme="minorHAnsi"/>
        </w:rPr>
      </w:pPr>
      <w:r>
        <w:rPr>
          <w:rFonts w:cstheme="minorHAnsi"/>
        </w:rPr>
        <w:t>Opportunism does not lend itself to a set of well-defined</w:t>
      </w:r>
      <w:r w:rsidR="009F0907">
        <w:rPr>
          <w:rFonts w:cstheme="minorHAnsi"/>
        </w:rPr>
        <w:t>,</w:t>
      </w:r>
      <w:r>
        <w:rPr>
          <w:rFonts w:cstheme="minorHAnsi"/>
        </w:rPr>
        <w:t xml:space="preserve"> internationally tested data or factors to look for. However, the basis of existing World Bank operations, particularly the Local Government and Service Delivery Project and the Agricultural Development Project (in pipeline), is designed to support the recovery of communities and support the capacities of local institutions.</w:t>
      </w:r>
      <w:r w:rsidR="009F0907">
        <w:rPr>
          <w:rFonts w:cstheme="minorHAnsi"/>
        </w:rPr>
        <w:t xml:space="preserve"> Furthermore</w:t>
      </w:r>
      <w:r>
        <w:rPr>
          <w:rFonts w:cstheme="minorHAnsi"/>
        </w:rPr>
        <w:t xml:space="preserve">, </w:t>
      </w:r>
      <w:proofErr w:type="gramStart"/>
      <w:r>
        <w:rPr>
          <w:rFonts w:cstheme="minorHAnsi"/>
        </w:rPr>
        <w:t>a number of</w:t>
      </w:r>
      <w:proofErr w:type="gramEnd"/>
      <w:r>
        <w:rPr>
          <w:rFonts w:cstheme="minorHAnsi"/>
        </w:rPr>
        <w:t xml:space="preserve"> development partners are working on an agenda to promote resilience and recovery in areas that have the necessary conditions to do so.</w:t>
      </w:r>
      <w:r>
        <w:rPr>
          <w:rStyle w:val="FootnoteReference"/>
          <w:rFonts w:cstheme="minorHAnsi"/>
        </w:rPr>
        <w:footnoteReference w:id="45"/>
      </w:r>
      <w:r>
        <w:rPr>
          <w:rFonts w:cstheme="minorHAnsi"/>
        </w:rPr>
        <w:t xml:space="preserve"> This is an agenda that the World Bank is following closely in terms of implications for its programming and targeting approaches. </w:t>
      </w:r>
    </w:p>
    <w:p w14:paraId="19F1F7FE" w14:textId="77777777" w:rsidR="00F7563B" w:rsidRDefault="00F7563B" w:rsidP="00F7563B">
      <w:pPr>
        <w:jc w:val="both"/>
        <w:rPr>
          <w:rFonts w:cstheme="minorHAnsi"/>
        </w:rPr>
      </w:pPr>
      <w:r>
        <w:rPr>
          <w:rFonts w:cstheme="minorHAnsi"/>
        </w:rPr>
        <w:t xml:space="preserve">The basic criteria under this section are as follows: </w:t>
      </w:r>
    </w:p>
    <w:p w14:paraId="431BD5CA" w14:textId="77777777" w:rsidR="00F7563B" w:rsidRDefault="00F7563B" w:rsidP="00F7563B">
      <w:pPr>
        <w:pStyle w:val="ListParagraph"/>
        <w:ind w:left="1080"/>
        <w:jc w:val="both"/>
        <w:rPr>
          <w:rFonts w:cstheme="minorHAnsi"/>
          <w:b/>
        </w:rPr>
      </w:pPr>
    </w:p>
    <w:p w14:paraId="1DE58DC9" w14:textId="107B51F8" w:rsidR="00F7563B" w:rsidRDefault="00F7563B" w:rsidP="00924E13">
      <w:pPr>
        <w:pStyle w:val="ListParagraph"/>
        <w:numPr>
          <w:ilvl w:val="0"/>
          <w:numId w:val="34"/>
        </w:numPr>
        <w:spacing w:after="120" w:line="240" w:lineRule="auto"/>
        <w:contextualSpacing w:val="0"/>
        <w:jc w:val="both"/>
        <w:rPr>
          <w:rFonts w:cstheme="minorHAnsi"/>
          <w:b/>
        </w:rPr>
      </w:pPr>
      <w:r>
        <w:rPr>
          <w:rFonts w:cstheme="minorHAnsi"/>
          <w:b/>
        </w:rPr>
        <w:t xml:space="preserve">Levels of </w:t>
      </w:r>
      <w:r w:rsidR="009F0907">
        <w:rPr>
          <w:rFonts w:cstheme="minorHAnsi"/>
          <w:b/>
        </w:rPr>
        <w:t>r</w:t>
      </w:r>
      <w:r>
        <w:rPr>
          <w:rFonts w:cstheme="minorHAnsi"/>
          <w:b/>
        </w:rPr>
        <w:t xml:space="preserve">isk and </w:t>
      </w:r>
      <w:r w:rsidR="009F0907">
        <w:rPr>
          <w:rFonts w:cstheme="minorHAnsi"/>
          <w:b/>
        </w:rPr>
        <w:t>s</w:t>
      </w:r>
      <w:r>
        <w:rPr>
          <w:rFonts w:cstheme="minorHAnsi"/>
          <w:b/>
        </w:rPr>
        <w:t xml:space="preserve">ecurity: </w:t>
      </w:r>
      <w:r w:rsidR="009F0907">
        <w:rPr>
          <w:rFonts w:cstheme="minorHAnsi"/>
        </w:rPr>
        <w:t>E</w:t>
      </w:r>
      <w:r>
        <w:rPr>
          <w:rFonts w:cstheme="minorHAnsi"/>
        </w:rPr>
        <w:t>ach agency in South Sudan undertakes its own security and access analysis before program intervention. There are some open source</w:t>
      </w:r>
      <w:r>
        <w:rPr>
          <w:rFonts w:cstheme="minorHAnsi"/>
          <w:b/>
        </w:rPr>
        <w:t xml:space="preserve"> </w:t>
      </w:r>
      <w:r>
        <w:rPr>
          <w:rFonts w:cstheme="minorHAnsi"/>
        </w:rPr>
        <w:t xml:space="preserve">analytics which are useful in the analysis of conflict (e.g. Small Arms Survey/Human Security Baseline Assessment, ACLED, International Crisis Group, UNOCHA). What is important here is to recognize the different </w:t>
      </w:r>
      <w:r w:rsidR="00AE56F1">
        <w:rPr>
          <w:rFonts w:cstheme="minorHAnsi"/>
        </w:rPr>
        <w:t>“</w:t>
      </w:r>
      <w:r>
        <w:rPr>
          <w:rFonts w:cstheme="minorHAnsi"/>
        </w:rPr>
        <w:t>levels</w:t>
      </w:r>
      <w:r w:rsidR="00AE56F1">
        <w:rPr>
          <w:rFonts w:cstheme="minorHAnsi"/>
        </w:rPr>
        <w:t>”</w:t>
      </w:r>
      <w:r>
        <w:rPr>
          <w:rFonts w:cstheme="minorHAnsi"/>
        </w:rPr>
        <w:t xml:space="preserve"> of conflict and the way in which projects interact with those differing levels and sources of conflict. This is well articulated in the Resilience and Recovery Approach that acknowledges that agencies have little influence on the national level political context but </w:t>
      </w:r>
      <w:r w:rsidR="00AE56F1">
        <w:rPr>
          <w:rFonts w:cstheme="minorHAnsi"/>
        </w:rPr>
        <w:t xml:space="preserve">that </w:t>
      </w:r>
      <w:r>
        <w:rPr>
          <w:rFonts w:cstheme="minorHAnsi"/>
        </w:rPr>
        <w:t>there are other sources of violence in which programming can have an impact at local level peacebuilding and conflict mitigation.</w:t>
      </w:r>
      <w:r>
        <w:rPr>
          <w:rStyle w:val="FootnoteReference"/>
          <w:rFonts w:cstheme="minorHAnsi"/>
        </w:rPr>
        <w:footnoteReference w:id="46"/>
      </w:r>
      <w:r>
        <w:rPr>
          <w:rFonts w:cstheme="minorHAnsi"/>
          <w:b/>
        </w:rPr>
        <w:t xml:space="preserve"> </w:t>
      </w:r>
    </w:p>
    <w:p w14:paraId="7E002CD6" w14:textId="5087B3DD" w:rsidR="00F7563B" w:rsidRDefault="001F1418" w:rsidP="00924E13">
      <w:pPr>
        <w:pStyle w:val="ListParagraph"/>
        <w:numPr>
          <w:ilvl w:val="0"/>
          <w:numId w:val="34"/>
        </w:numPr>
        <w:spacing w:after="120" w:line="240" w:lineRule="auto"/>
        <w:contextualSpacing w:val="0"/>
        <w:jc w:val="both"/>
        <w:rPr>
          <w:rFonts w:cstheme="minorHAnsi"/>
          <w:b/>
        </w:rPr>
      </w:pPr>
      <w:r>
        <w:rPr>
          <w:rFonts w:cstheme="minorHAnsi"/>
          <w:b/>
        </w:rPr>
        <w:t>P</w:t>
      </w:r>
      <w:r w:rsidR="00F7563B">
        <w:rPr>
          <w:rFonts w:cstheme="minorHAnsi"/>
          <w:b/>
        </w:rPr>
        <w:t xml:space="preserve">resence of other World Bank and development partner interventions: </w:t>
      </w:r>
      <w:r w:rsidR="009F0907">
        <w:rPr>
          <w:rFonts w:cstheme="minorHAnsi"/>
        </w:rPr>
        <w:t>P</w:t>
      </w:r>
      <w:r w:rsidR="00F7563B">
        <w:rPr>
          <w:rFonts w:cstheme="minorHAnsi"/>
        </w:rPr>
        <w:t>rojects can build of the historical presence and counterpart institutions of other projects. For example, the Local Government and Service Delivery Project has support</w:t>
      </w:r>
      <w:r w:rsidR="00AE56F1">
        <w:rPr>
          <w:rFonts w:cstheme="minorHAnsi"/>
        </w:rPr>
        <w:t>ed</w:t>
      </w:r>
      <w:r w:rsidR="00F7563B">
        <w:rPr>
          <w:rFonts w:cstheme="minorHAnsi"/>
        </w:rPr>
        <w:t xml:space="preserve"> over 730 community institutions (600 boma and 133 payam development committees) by working through international and national facilitating partners.</w:t>
      </w:r>
      <w:r w:rsidR="00F7563B">
        <w:rPr>
          <w:rFonts w:cstheme="minorHAnsi"/>
          <w:b/>
        </w:rPr>
        <w:t xml:space="preserve"> </w:t>
      </w:r>
      <w:r w:rsidR="00F7563B">
        <w:rPr>
          <w:rFonts w:cstheme="minorHAnsi"/>
        </w:rPr>
        <w:t>These counterpart institutions can be used as a platform for other activities other than small-scale infrastructure such as agricultural recovery and public works programs. By the same token, and as anticipated by the Resilience and Recovery Approach, a crowding in of investments and programs can potentially have a leveraging effect in terms of gains for recovery albeit carrying with it the risks associated with predation in armed conflict</w:t>
      </w:r>
      <w:r w:rsidR="005C2E05">
        <w:rPr>
          <w:rFonts w:cstheme="minorHAnsi"/>
        </w:rPr>
        <w:t xml:space="preserve"> (Annex VII</w:t>
      </w:r>
      <w:r w:rsidR="00AE56F1">
        <w:rPr>
          <w:rFonts w:cstheme="minorHAnsi"/>
        </w:rPr>
        <w:t>I</w:t>
      </w:r>
      <w:r w:rsidR="005C2E05">
        <w:rPr>
          <w:rFonts w:cstheme="minorHAnsi"/>
        </w:rPr>
        <w:t xml:space="preserve"> – World Bank sub-projects). </w:t>
      </w:r>
    </w:p>
    <w:p w14:paraId="0AA1321A" w14:textId="010BF3BD" w:rsidR="00F7563B" w:rsidRDefault="00F7563B" w:rsidP="00924E13">
      <w:pPr>
        <w:pStyle w:val="ListParagraph"/>
        <w:numPr>
          <w:ilvl w:val="0"/>
          <w:numId w:val="34"/>
        </w:numPr>
        <w:spacing w:after="120" w:line="240" w:lineRule="auto"/>
        <w:contextualSpacing w:val="0"/>
        <w:jc w:val="both"/>
        <w:rPr>
          <w:rFonts w:cstheme="minorHAnsi"/>
          <w:b/>
        </w:rPr>
      </w:pPr>
      <w:r>
        <w:rPr>
          <w:rFonts w:cstheme="minorHAnsi"/>
          <w:b/>
        </w:rPr>
        <w:t xml:space="preserve">Agricultural productivity: </w:t>
      </w:r>
      <w:r w:rsidR="009F0907">
        <w:rPr>
          <w:rFonts w:cstheme="minorHAnsi"/>
        </w:rPr>
        <w:t>T</w:t>
      </w:r>
      <w:r>
        <w:rPr>
          <w:rFonts w:cstheme="minorHAnsi"/>
        </w:rPr>
        <w:t xml:space="preserve">his in many ways is a proxy also for security and stability; the greater </w:t>
      </w:r>
      <w:r w:rsidR="00AE56F1">
        <w:rPr>
          <w:rFonts w:cstheme="minorHAnsi"/>
        </w:rPr>
        <w:t xml:space="preserve">the </w:t>
      </w:r>
      <w:r>
        <w:rPr>
          <w:rFonts w:cstheme="minorHAnsi"/>
        </w:rPr>
        <w:t>agricultural production (crops and livestock)</w:t>
      </w:r>
      <w:r w:rsidR="00AE56F1">
        <w:rPr>
          <w:rFonts w:cstheme="minorHAnsi"/>
        </w:rPr>
        <w:t>,</w:t>
      </w:r>
      <w:r>
        <w:rPr>
          <w:rFonts w:cstheme="minorHAnsi"/>
        </w:rPr>
        <w:t xml:space="preserve"> the more likely it is associated with stability.</w:t>
      </w:r>
      <w:r>
        <w:rPr>
          <w:rFonts w:cstheme="minorHAnsi"/>
          <w:b/>
        </w:rPr>
        <w:t xml:space="preserve"> </w:t>
      </w:r>
      <w:r>
        <w:rPr>
          <w:rFonts w:cstheme="minorHAnsi"/>
        </w:rPr>
        <w:t xml:space="preserve">Agricultural potential is particularly important in terms of the inputs aimed at increasing </w:t>
      </w:r>
      <w:r>
        <w:rPr>
          <w:rFonts w:cstheme="minorHAnsi"/>
        </w:rPr>
        <w:lastRenderedPageBreak/>
        <w:t>productivity through investments in seed multiplication as well as training.</w:t>
      </w:r>
      <w:r>
        <w:rPr>
          <w:rFonts w:cstheme="minorHAnsi"/>
          <w:b/>
        </w:rPr>
        <w:t xml:space="preserve"> </w:t>
      </w:r>
      <w:r>
        <w:rPr>
          <w:rFonts w:cstheme="minorHAnsi"/>
        </w:rPr>
        <w:t>Based on historical and ecological data, the Agriculture Development team has identified areas which have the most potential for recovery over time.</w:t>
      </w:r>
      <w:r>
        <w:rPr>
          <w:rFonts w:cstheme="minorHAnsi"/>
          <w:b/>
        </w:rPr>
        <w:t xml:space="preserve"> </w:t>
      </w:r>
    </w:p>
    <w:p w14:paraId="0CFA23AA" w14:textId="54FD63F3" w:rsidR="00EB3C18" w:rsidRDefault="00F7563B" w:rsidP="00924E13">
      <w:pPr>
        <w:pStyle w:val="ListParagraph"/>
        <w:numPr>
          <w:ilvl w:val="0"/>
          <w:numId w:val="34"/>
        </w:numPr>
        <w:spacing w:after="120" w:line="240" w:lineRule="auto"/>
        <w:contextualSpacing w:val="0"/>
        <w:jc w:val="both"/>
        <w:rPr>
          <w:rFonts w:cstheme="minorHAnsi"/>
        </w:rPr>
      </w:pPr>
      <w:r w:rsidRPr="00625E22">
        <w:rPr>
          <w:rFonts w:cstheme="minorHAnsi"/>
          <w:b/>
        </w:rPr>
        <w:t xml:space="preserve">Basic administrative capacity: </w:t>
      </w:r>
      <w:r w:rsidR="009F0907">
        <w:rPr>
          <w:rFonts w:cstheme="minorHAnsi"/>
        </w:rPr>
        <w:t>A</w:t>
      </w:r>
      <w:r w:rsidRPr="00625E22">
        <w:rPr>
          <w:rFonts w:cstheme="minorHAnsi"/>
        </w:rPr>
        <w:t>n important factor for engagement is the credibility, legitimacy and capacity of local counterparts.</w:t>
      </w:r>
      <w:r w:rsidRPr="00625E22">
        <w:rPr>
          <w:rFonts w:cstheme="minorHAnsi"/>
          <w:b/>
        </w:rPr>
        <w:t xml:space="preserve"> </w:t>
      </w:r>
      <w:r w:rsidRPr="00625E22">
        <w:rPr>
          <w:rFonts w:cstheme="minorHAnsi"/>
        </w:rPr>
        <w:t>By local counterparts we include both formal,</w:t>
      </w:r>
      <w:r>
        <w:rPr>
          <w:rStyle w:val="FootnoteReference"/>
          <w:rFonts w:cstheme="minorHAnsi"/>
        </w:rPr>
        <w:footnoteReference w:id="47"/>
      </w:r>
      <w:r w:rsidRPr="00625E22">
        <w:rPr>
          <w:rFonts w:cstheme="minorHAnsi"/>
        </w:rPr>
        <w:t xml:space="preserve"> such as state and county civil servants, as well as informal </w:t>
      </w:r>
      <w:r w:rsidR="00CA51C6">
        <w:rPr>
          <w:rFonts w:cstheme="minorHAnsi"/>
        </w:rPr>
        <w:t xml:space="preserve">authorities </w:t>
      </w:r>
      <w:r w:rsidRPr="00625E22">
        <w:rPr>
          <w:rFonts w:cstheme="minorHAnsi"/>
        </w:rPr>
        <w:t>such as local chiefs.</w:t>
      </w:r>
      <w:r>
        <w:rPr>
          <w:rStyle w:val="FootnoteReference"/>
          <w:rFonts w:cstheme="minorHAnsi"/>
        </w:rPr>
        <w:footnoteReference w:id="48"/>
      </w:r>
      <w:r w:rsidRPr="00625E22">
        <w:rPr>
          <w:rFonts w:cstheme="minorHAnsi"/>
        </w:rPr>
        <w:t xml:space="preserve"> Such capacity will vary hugely across the country particularly as many of these positions are now unpaid given the fiscal crisis of the state. The Local Government and Service Delivery project sets out four indicators under this </w:t>
      </w:r>
      <w:r w:rsidR="00CA51C6">
        <w:rPr>
          <w:rFonts w:cstheme="minorHAnsi"/>
        </w:rPr>
        <w:t xml:space="preserve">criterion </w:t>
      </w:r>
      <w:r w:rsidRPr="00625E22">
        <w:rPr>
          <w:rFonts w:cstheme="minorHAnsi"/>
        </w:rPr>
        <w:t>that could be potentially adapted. These are: i) presence of critical staff including an Executive Director, Financial Controller and Planning Officer; ii) that a budget has been prepared and approved (</w:t>
      </w:r>
      <w:r w:rsidR="00CA51C6">
        <w:rPr>
          <w:rFonts w:cstheme="minorHAnsi"/>
        </w:rPr>
        <w:t>although</w:t>
      </w:r>
      <w:r w:rsidR="00CA51C6" w:rsidRPr="00625E22">
        <w:rPr>
          <w:rFonts w:cstheme="minorHAnsi"/>
        </w:rPr>
        <w:t xml:space="preserve"> </w:t>
      </w:r>
      <w:r w:rsidRPr="00625E22">
        <w:rPr>
          <w:rFonts w:cstheme="minorHAnsi"/>
        </w:rPr>
        <w:t>this is probably unrealistic in current circumstances</w:t>
      </w:r>
      <w:r w:rsidR="00CA51C6">
        <w:rPr>
          <w:rFonts w:cstheme="minorHAnsi"/>
        </w:rPr>
        <w:t>)</w:t>
      </w:r>
      <w:r w:rsidRPr="00625E22">
        <w:rPr>
          <w:rFonts w:cstheme="minorHAnsi"/>
        </w:rPr>
        <w:t xml:space="preserve">; and iii) the presence of a functioning Legislative Council. </w:t>
      </w:r>
    </w:p>
    <w:p w14:paraId="152DD9E6" w14:textId="77777777" w:rsidR="00EB3C18" w:rsidRDefault="00EB3C18">
      <w:pPr>
        <w:spacing w:line="259" w:lineRule="auto"/>
        <w:rPr>
          <w:rFonts w:cstheme="minorHAnsi"/>
        </w:rPr>
      </w:pPr>
      <w:r>
        <w:rPr>
          <w:rFonts w:cstheme="minorHAnsi"/>
        </w:rPr>
        <w:br w:type="page"/>
      </w:r>
    </w:p>
    <w:p w14:paraId="3773616E" w14:textId="248BE3F5" w:rsidR="007609F0" w:rsidRPr="00924E13" w:rsidRDefault="00220B7D" w:rsidP="00924E13">
      <w:pPr>
        <w:pBdr>
          <w:bottom w:val="single" w:sz="4" w:space="1" w:color="auto"/>
        </w:pBdr>
        <w:spacing w:after="159"/>
        <w:ind w:right="48"/>
        <w:jc w:val="both"/>
        <w:rPr>
          <w:rFonts w:cstheme="minorHAnsi"/>
          <w:b/>
          <w:sz w:val="28"/>
          <w:szCs w:val="28"/>
        </w:rPr>
      </w:pPr>
      <w:r>
        <w:rPr>
          <w:rFonts w:cstheme="minorHAnsi"/>
          <w:b/>
          <w:sz w:val="28"/>
          <w:szCs w:val="28"/>
        </w:rPr>
        <w:lastRenderedPageBreak/>
        <w:t xml:space="preserve">Annex </w:t>
      </w:r>
      <w:r w:rsidR="009C5CBC" w:rsidRPr="00924E13">
        <w:rPr>
          <w:rFonts w:cstheme="minorHAnsi"/>
          <w:b/>
          <w:sz w:val="28"/>
          <w:szCs w:val="28"/>
        </w:rPr>
        <w:t>V</w:t>
      </w:r>
      <w:r w:rsidR="007609F0" w:rsidRPr="00924E13">
        <w:rPr>
          <w:rFonts w:cstheme="minorHAnsi"/>
          <w:b/>
          <w:sz w:val="28"/>
          <w:szCs w:val="28"/>
        </w:rPr>
        <w:t xml:space="preserve">: Targeting </w:t>
      </w:r>
      <w:r w:rsidR="00532080">
        <w:rPr>
          <w:rFonts w:cstheme="minorHAnsi"/>
          <w:b/>
          <w:sz w:val="28"/>
          <w:szCs w:val="28"/>
        </w:rPr>
        <w:t>B</w:t>
      </w:r>
      <w:r w:rsidR="007609F0" w:rsidRPr="00924E13">
        <w:rPr>
          <w:rFonts w:cstheme="minorHAnsi"/>
          <w:b/>
          <w:sz w:val="28"/>
          <w:szCs w:val="28"/>
        </w:rPr>
        <w:t xml:space="preserve">ackground and </w:t>
      </w:r>
      <w:r w:rsidR="00532080">
        <w:rPr>
          <w:rFonts w:cstheme="minorHAnsi"/>
          <w:b/>
          <w:sz w:val="28"/>
          <w:szCs w:val="28"/>
        </w:rPr>
        <w:t>C</w:t>
      </w:r>
      <w:r w:rsidR="007609F0" w:rsidRPr="00924E13">
        <w:rPr>
          <w:rFonts w:cstheme="minorHAnsi"/>
          <w:b/>
          <w:sz w:val="28"/>
          <w:szCs w:val="28"/>
        </w:rPr>
        <w:t xml:space="preserve">ase </w:t>
      </w:r>
      <w:r w:rsidR="00532080">
        <w:rPr>
          <w:rFonts w:cstheme="minorHAnsi"/>
          <w:b/>
          <w:sz w:val="28"/>
          <w:szCs w:val="28"/>
        </w:rPr>
        <w:t>S</w:t>
      </w:r>
      <w:r w:rsidR="007609F0" w:rsidRPr="00924E13">
        <w:rPr>
          <w:rFonts w:cstheme="minorHAnsi"/>
          <w:b/>
          <w:sz w:val="28"/>
          <w:szCs w:val="28"/>
        </w:rPr>
        <w:t>tories</w:t>
      </w:r>
    </w:p>
    <w:p w14:paraId="1B0D0979" w14:textId="25B4F26A" w:rsidR="00EB3C18" w:rsidRPr="00110A13" w:rsidRDefault="00EB3C18" w:rsidP="00924E13">
      <w:pPr>
        <w:pStyle w:val="Heading3"/>
      </w:pPr>
      <w:r w:rsidRPr="00110A13">
        <w:t xml:space="preserve">Universal Approach </w:t>
      </w:r>
      <w:r w:rsidR="007C455D">
        <w:t xml:space="preserve">versus </w:t>
      </w:r>
      <w:r w:rsidRPr="00110A13">
        <w:t>Targeting</w:t>
      </w:r>
    </w:p>
    <w:p w14:paraId="5E313448" w14:textId="024DD87A" w:rsidR="00EB3C18" w:rsidRDefault="00EB3C18" w:rsidP="00EB3C18">
      <w:pPr>
        <w:jc w:val="both"/>
        <w:rPr>
          <w:rFonts w:cstheme="minorHAnsi"/>
        </w:rPr>
      </w:pPr>
      <w:r>
        <w:rPr>
          <w:rFonts w:cstheme="minorHAnsi"/>
        </w:rPr>
        <w:t>In South Sudan, all indicators suggest that with a poverty rate of over 80</w:t>
      </w:r>
      <w:r w:rsidR="00C079C3">
        <w:rPr>
          <w:rFonts w:cstheme="minorHAnsi"/>
        </w:rPr>
        <w:t xml:space="preserve"> percent</w:t>
      </w:r>
      <w:r>
        <w:rPr>
          <w:rFonts w:cstheme="minorHAnsi"/>
        </w:rPr>
        <w:t xml:space="preserve"> and extraordinarily high levels of food insecurity, targeting </w:t>
      </w:r>
      <w:proofErr w:type="gramStart"/>
      <w:r>
        <w:rPr>
          <w:rFonts w:cstheme="minorHAnsi"/>
        </w:rPr>
        <w:t>in itself may</w:t>
      </w:r>
      <w:proofErr w:type="gramEnd"/>
      <w:r>
        <w:rPr>
          <w:rFonts w:cstheme="minorHAnsi"/>
        </w:rPr>
        <w:t xml:space="preserve"> not be appropriate. There is a strong argument to be made that assistance should be provided to everyone. It has been estimated that at least </w:t>
      </w:r>
      <w:r w:rsidR="00C923C7">
        <w:rPr>
          <w:rFonts w:cstheme="minorHAnsi"/>
        </w:rPr>
        <w:t>US</w:t>
      </w:r>
      <w:r>
        <w:rPr>
          <w:rFonts w:cstheme="minorHAnsi"/>
        </w:rPr>
        <w:t>$</w:t>
      </w:r>
      <w:r w:rsidR="00C923C7">
        <w:rPr>
          <w:rFonts w:cstheme="minorHAnsi"/>
        </w:rPr>
        <w:t xml:space="preserve"> </w:t>
      </w:r>
      <w:r>
        <w:rPr>
          <w:rFonts w:cstheme="minorHAnsi"/>
        </w:rPr>
        <w:t xml:space="preserve">866 million would be required by way of social safety nets simply to </w:t>
      </w:r>
      <w:r w:rsidR="00EA0FD9">
        <w:rPr>
          <w:rFonts w:cstheme="minorHAnsi"/>
        </w:rPr>
        <w:t xml:space="preserve">bring </w:t>
      </w:r>
      <w:r>
        <w:rPr>
          <w:rFonts w:cstheme="minorHAnsi"/>
        </w:rPr>
        <w:t xml:space="preserve">poverty headcount levels from 2016 rates back to </w:t>
      </w:r>
      <w:r w:rsidR="00EA0FD9">
        <w:rPr>
          <w:rFonts w:cstheme="minorHAnsi"/>
        </w:rPr>
        <w:t xml:space="preserve">the </w:t>
      </w:r>
      <w:r>
        <w:rPr>
          <w:rFonts w:cstheme="minorHAnsi"/>
        </w:rPr>
        <w:t>2009 rate of just above 50</w:t>
      </w:r>
      <w:r w:rsidR="00C079C3">
        <w:rPr>
          <w:rFonts w:cstheme="minorHAnsi"/>
        </w:rPr>
        <w:t xml:space="preserve"> percent</w:t>
      </w:r>
      <w:r>
        <w:rPr>
          <w:rFonts w:cstheme="minorHAnsi"/>
        </w:rPr>
        <w:t>.</w:t>
      </w:r>
      <w:r>
        <w:rPr>
          <w:rStyle w:val="FootnoteReference"/>
          <w:rFonts w:cstheme="minorHAnsi"/>
        </w:rPr>
        <w:footnoteReference w:id="49"/>
      </w:r>
      <w:r>
        <w:rPr>
          <w:rFonts w:cstheme="minorHAnsi"/>
        </w:rPr>
        <w:t xml:space="preserve"> This clearly would require stability, free and unfettered access to all populations, and the fiscal commitment from the </w:t>
      </w:r>
      <w:r w:rsidR="00EA0FD9">
        <w:rPr>
          <w:rFonts w:cstheme="minorHAnsi"/>
        </w:rPr>
        <w:t>g</w:t>
      </w:r>
      <w:r>
        <w:rPr>
          <w:rFonts w:cstheme="minorHAnsi"/>
        </w:rPr>
        <w:t xml:space="preserve">overnment to devote such resources to arresting food insecurity, malnutrition and chronic morbidity. </w:t>
      </w:r>
    </w:p>
    <w:p w14:paraId="20AF9962" w14:textId="1F5D8FFE" w:rsidR="00EB3C18" w:rsidRDefault="00EB3C18" w:rsidP="00EB3C18">
      <w:pPr>
        <w:jc w:val="both"/>
        <w:rPr>
          <w:rFonts w:cstheme="minorHAnsi"/>
        </w:rPr>
      </w:pPr>
      <w:r>
        <w:rPr>
          <w:rFonts w:cstheme="minorHAnsi"/>
        </w:rPr>
        <w:t xml:space="preserve">In the context of such wholesale deprivation, a universal approach would advance social cohesion and avoid inter-group division as well as circumvent the costs associated with targeting. It would increase the efficiency of redistributive spending (from domestic as well as international resources). However, the necessary conditions (including insufficient resources or security) do not allow for a universal approach </w:t>
      </w:r>
      <w:r w:rsidR="00EA0FD9">
        <w:rPr>
          <w:rFonts w:cstheme="minorHAnsi"/>
        </w:rPr>
        <w:t xml:space="preserve">although </w:t>
      </w:r>
      <w:r>
        <w:rPr>
          <w:rFonts w:cstheme="minorHAnsi"/>
        </w:rPr>
        <w:t xml:space="preserve">this is something that the </w:t>
      </w:r>
      <w:r w:rsidR="00EA0FD9">
        <w:rPr>
          <w:rFonts w:cstheme="minorHAnsi"/>
        </w:rPr>
        <w:t>g</w:t>
      </w:r>
      <w:r>
        <w:rPr>
          <w:rFonts w:cstheme="minorHAnsi"/>
        </w:rPr>
        <w:t xml:space="preserve">overnment and its partners should consider if a credible political settlement is achieved. In the interim, there are two important ways in which a more </w:t>
      </w:r>
      <w:r w:rsidR="00EA0FD9">
        <w:rPr>
          <w:rFonts w:cstheme="minorHAnsi"/>
        </w:rPr>
        <w:t>“</w:t>
      </w:r>
      <w:r>
        <w:rPr>
          <w:rFonts w:cstheme="minorHAnsi"/>
        </w:rPr>
        <w:t>universal</w:t>
      </w:r>
      <w:r w:rsidR="00EA0FD9">
        <w:rPr>
          <w:rFonts w:cstheme="minorHAnsi"/>
        </w:rPr>
        <w:t>”</w:t>
      </w:r>
      <w:r>
        <w:rPr>
          <w:rFonts w:cstheme="minorHAnsi"/>
        </w:rPr>
        <w:t xml:space="preserve"> approach can be adopted: </w:t>
      </w:r>
    </w:p>
    <w:p w14:paraId="01DC71E4" w14:textId="12A66524" w:rsidR="00B166DC" w:rsidRDefault="00EB3C18" w:rsidP="00924E13">
      <w:pPr>
        <w:pStyle w:val="ListParagraph"/>
        <w:numPr>
          <w:ilvl w:val="0"/>
          <w:numId w:val="35"/>
        </w:numPr>
        <w:spacing w:after="120" w:line="240" w:lineRule="auto"/>
        <w:contextualSpacing w:val="0"/>
        <w:jc w:val="both"/>
        <w:rPr>
          <w:rFonts w:cstheme="minorHAnsi"/>
        </w:rPr>
      </w:pPr>
      <w:r w:rsidRPr="00863303">
        <w:rPr>
          <w:rFonts w:cstheme="minorHAnsi"/>
          <w:b/>
        </w:rPr>
        <w:t>Universal coverage of the territory</w:t>
      </w:r>
      <w:r w:rsidR="00BA6158">
        <w:rPr>
          <w:rFonts w:cstheme="minorHAnsi"/>
          <w:b/>
        </w:rPr>
        <w:t>:</w:t>
      </w:r>
      <w:r w:rsidRPr="00863303">
        <w:rPr>
          <w:rFonts w:cstheme="minorHAnsi"/>
          <w:b/>
        </w:rPr>
        <w:t xml:space="preserve"> </w:t>
      </w:r>
      <w:r w:rsidR="00BA6158">
        <w:rPr>
          <w:rFonts w:cstheme="minorHAnsi"/>
        </w:rPr>
        <w:t>W</w:t>
      </w:r>
      <w:r>
        <w:rPr>
          <w:rFonts w:cstheme="minorHAnsi"/>
        </w:rPr>
        <w:t>ith certain types of assistance there has been a concerted effort to ensure coordination with partners and/or coverage of the entire territory. WFP attempts to reach all populations within Phase 3</w:t>
      </w:r>
      <w:r w:rsidR="00BA6158">
        <w:rPr>
          <w:rFonts w:cstheme="minorHAnsi"/>
        </w:rPr>
        <w:t xml:space="preserve"> to </w:t>
      </w:r>
      <w:r>
        <w:rPr>
          <w:rFonts w:cstheme="minorHAnsi"/>
        </w:rPr>
        <w:t>5 of the IPC food security categories, despite many access restrictions and delays. Furthermore, the Health Pool</w:t>
      </w:r>
      <w:r w:rsidR="00BA6158">
        <w:rPr>
          <w:rFonts w:cstheme="minorHAnsi"/>
        </w:rPr>
        <w:t>ed</w:t>
      </w:r>
      <w:r>
        <w:rPr>
          <w:rFonts w:cstheme="minorHAnsi"/>
        </w:rPr>
        <w:t xml:space="preserve"> </w:t>
      </w:r>
      <w:r w:rsidR="00BA6158">
        <w:rPr>
          <w:rFonts w:cstheme="minorHAnsi"/>
        </w:rPr>
        <w:t>F</w:t>
      </w:r>
      <w:r>
        <w:rPr>
          <w:rFonts w:cstheme="minorHAnsi"/>
        </w:rPr>
        <w:t>und with the World Bank project ensures that all the original states are covered with basic medical services.</w:t>
      </w:r>
    </w:p>
    <w:p w14:paraId="242FCAA0" w14:textId="7BA2D9EA" w:rsidR="00EB3C18" w:rsidRPr="00B166DC" w:rsidRDefault="00EB3C18" w:rsidP="00924E13">
      <w:pPr>
        <w:pStyle w:val="ListParagraph"/>
        <w:numPr>
          <w:ilvl w:val="0"/>
          <w:numId w:val="35"/>
        </w:numPr>
        <w:spacing w:after="120" w:line="240" w:lineRule="auto"/>
        <w:contextualSpacing w:val="0"/>
        <w:jc w:val="both"/>
        <w:rPr>
          <w:rFonts w:cstheme="minorHAnsi"/>
        </w:rPr>
      </w:pPr>
      <w:r w:rsidRPr="00B166DC">
        <w:rPr>
          <w:rFonts w:cstheme="minorHAnsi"/>
          <w:b/>
        </w:rPr>
        <w:t>Universal approach to identification and measurement</w:t>
      </w:r>
      <w:r w:rsidR="00BA6158" w:rsidRPr="00B166DC">
        <w:rPr>
          <w:rFonts w:cstheme="minorHAnsi"/>
          <w:b/>
        </w:rPr>
        <w:t>:</w:t>
      </w:r>
      <w:r w:rsidRPr="00B166DC">
        <w:rPr>
          <w:rFonts w:cstheme="minorHAnsi"/>
        </w:rPr>
        <w:t xml:space="preserve"> </w:t>
      </w:r>
      <w:proofErr w:type="gramStart"/>
      <w:r w:rsidR="00BA6158" w:rsidRPr="00B166DC">
        <w:rPr>
          <w:rFonts w:cstheme="minorHAnsi"/>
        </w:rPr>
        <w:t>A</w:t>
      </w:r>
      <w:r w:rsidRPr="00B166DC">
        <w:rPr>
          <w:rFonts w:cstheme="minorHAnsi"/>
        </w:rPr>
        <w:t xml:space="preserve"> number of</w:t>
      </w:r>
      <w:proofErr w:type="gramEnd"/>
      <w:r w:rsidRPr="00B166DC">
        <w:rPr>
          <w:rFonts w:cstheme="minorHAnsi"/>
        </w:rPr>
        <w:t xml:space="preserve"> different agencies deploy resources to obtain data on measuring need (manifested in vulnerability and poverty surveys) and monitoring impact. As part of the humanitarian development nexus, further efforts are being taken to strengthen the ways in which different institutions such as the World Bank work with humanitarian agencies such as WFP and UNICEF. </w:t>
      </w:r>
    </w:p>
    <w:p w14:paraId="3EFE4A25" w14:textId="44FC98E4" w:rsidR="00F7563B" w:rsidRDefault="00F7563B" w:rsidP="000D1314">
      <w:pPr>
        <w:pStyle w:val="ListParagraph"/>
        <w:ind w:left="0"/>
        <w:jc w:val="both"/>
        <w:rPr>
          <w:rFonts w:cstheme="minorHAnsi"/>
          <w:b/>
        </w:rPr>
      </w:pPr>
    </w:p>
    <w:p w14:paraId="0649C7AF" w14:textId="77777777" w:rsidR="002E0E5C" w:rsidRDefault="002E0E5C" w:rsidP="00924E13">
      <w:pPr>
        <w:pStyle w:val="Heading3"/>
      </w:pPr>
      <w:r>
        <w:t xml:space="preserve">Administrative </w:t>
      </w:r>
      <w:r w:rsidRPr="007C3A83">
        <w:t>Units of Location</w:t>
      </w:r>
    </w:p>
    <w:p w14:paraId="577E2970" w14:textId="77777777" w:rsidR="002E0E5C" w:rsidRPr="007C3A83" w:rsidRDefault="002E0E5C" w:rsidP="002E0E5C">
      <w:pPr>
        <w:pStyle w:val="Default"/>
        <w:jc w:val="both"/>
        <w:rPr>
          <w:rFonts w:asciiTheme="minorHAnsi" w:hAnsiTheme="minorHAnsi" w:cstheme="minorHAnsi"/>
          <w:bCs/>
          <w:color w:val="211D1E"/>
          <w:sz w:val="22"/>
          <w:szCs w:val="22"/>
        </w:rPr>
      </w:pPr>
    </w:p>
    <w:p w14:paraId="1E08959E" w14:textId="09F2D61F" w:rsidR="002E0E5C" w:rsidRDefault="002E0E5C" w:rsidP="002E0E5C">
      <w:pPr>
        <w:pStyle w:val="Default"/>
        <w:jc w:val="both"/>
        <w:rPr>
          <w:rFonts w:asciiTheme="minorHAnsi" w:hAnsiTheme="minorHAnsi" w:cstheme="minorHAnsi"/>
          <w:bCs/>
          <w:color w:val="211D1E"/>
          <w:sz w:val="22"/>
          <w:szCs w:val="22"/>
        </w:rPr>
      </w:pPr>
      <w:r w:rsidRPr="007C3A83">
        <w:rPr>
          <w:rFonts w:asciiTheme="minorHAnsi" w:hAnsiTheme="minorHAnsi" w:cstheme="minorHAnsi"/>
          <w:bCs/>
          <w:color w:val="211D1E"/>
          <w:sz w:val="22"/>
          <w:szCs w:val="22"/>
        </w:rPr>
        <w:t>The question of location in South Sudan is a contested one</w:t>
      </w:r>
      <w:r>
        <w:rPr>
          <w:rFonts w:asciiTheme="minorHAnsi" w:hAnsiTheme="minorHAnsi" w:cstheme="minorHAnsi"/>
          <w:bCs/>
          <w:color w:val="211D1E"/>
          <w:sz w:val="22"/>
          <w:szCs w:val="22"/>
        </w:rPr>
        <w:t xml:space="preserve"> and a central feature to the sets of differences between the opposing belligerents. Since October 2015, a government decentralization process increased the number of states from </w:t>
      </w:r>
      <w:r w:rsidR="00CA5955">
        <w:rPr>
          <w:rFonts w:asciiTheme="minorHAnsi" w:hAnsiTheme="minorHAnsi" w:cstheme="minorHAnsi"/>
          <w:bCs/>
          <w:color w:val="211D1E"/>
          <w:sz w:val="22"/>
          <w:szCs w:val="22"/>
        </w:rPr>
        <w:t xml:space="preserve">10 </w:t>
      </w:r>
      <w:r>
        <w:rPr>
          <w:rFonts w:asciiTheme="minorHAnsi" w:hAnsiTheme="minorHAnsi" w:cstheme="minorHAnsi"/>
          <w:bCs/>
          <w:color w:val="211D1E"/>
          <w:sz w:val="22"/>
          <w:szCs w:val="22"/>
        </w:rPr>
        <w:t xml:space="preserve">to 32, which in turn increased the next level of administration, the county, from 86 to 183. This process is contested by the opposing parties. For technical reasons, the World Bank plans and programs according to the original </w:t>
      </w:r>
      <w:r w:rsidR="00CA5955">
        <w:rPr>
          <w:rFonts w:asciiTheme="minorHAnsi" w:hAnsiTheme="minorHAnsi" w:cstheme="minorHAnsi"/>
          <w:bCs/>
          <w:color w:val="211D1E"/>
          <w:sz w:val="22"/>
          <w:szCs w:val="22"/>
        </w:rPr>
        <w:t xml:space="preserve">10 </w:t>
      </w:r>
      <w:r>
        <w:rPr>
          <w:rFonts w:asciiTheme="minorHAnsi" w:hAnsiTheme="minorHAnsi" w:cstheme="minorHAnsi"/>
          <w:bCs/>
          <w:color w:val="211D1E"/>
          <w:sz w:val="22"/>
          <w:szCs w:val="22"/>
        </w:rPr>
        <w:t xml:space="preserve">states, as there are no geo-linked shape files for the new configuration. Hence, poverty mapping is still undertaken for the original 86 counties. Data are not available for the next administrative levels, the payam and boma. Targeting at these lower levels of administration, in the Local Government and Service Delivery Project, is undertaken by stakeholder and community consultation. </w:t>
      </w:r>
    </w:p>
    <w:p w14:paraId="4A607F67" w14:textId="77777777" w:rsidR="002E0E5C" w:rsidRDefault="002E0E5C" w:rsidP="002E0E5C">
      <w:pPr>
        <w:pStyle w:val="Default"/>
        <w:jc w:val="both"/>
        <w:rPr>
          <w:rFonts w:asciiTheme="minorHAnsi" w:hAnsiTheme="minorHAnsi" w:cstheme="minorHAnsi"/>
          <w:bCs/>
          <w:color w:val="211D1E"/>
          <w:sz w:val="22"/>
          <w:szCs w:val="22"/>
        </w:rPr>
      </w:pPr>
    </w:p>
    <w:p w14:paraId="7B37B9F9" w14:textId="75EB4BAE" w:rsidR="00D03448" w:rsidRPr="00D03448" w:rsidRDefault="00057970" w:rsidP="00924E13">
      <w:pPr>
        <w:pStyle w:val="Heading3"/>
      </w:pPr>
      <w:r w:rsidRPr="001B4772">
        <w:t xml:space="preserve">Case </w:t>
      </w:r>
      <w:r w:rsidR="00A77FB0">
        <w:t>S</w:t>
      </w:r>
      <w:r w:rsidRPr="001B4772">
        <w:t xml:space="preserve">tudies from </w:t>
      </w:r>
      <w:r w:rsidR="00A77FB0">
        <w:t>T</w:t>
      </w:r>
      <w:r w:rsidRPr="001B4772">
        <w:t xml:space="preserve">argeting </w:t>
      </w:r>
      <w:r w:rsidR="00A77FB0">
        <w:t>E</w:t>
      </w:r>
      <w:r w:rsidRPr="001B4772">
        <w:t>xperiences</w:t>
      </w:r>
    </w:p>
    <w:p w14:paraId="3643CDF9" w14:textId="5EC35B07" w:rsidR="00057970" w:rsidRPr="001B4772" w:rsidRDefault="00057970" w:rsidP="00057970">
      <w:pPr>
        <w:pStyle w:val="NoSpacing"/>
        <w:jc w:val="both"/>
        <w:rPr>
          <w:rFonts w:asciiTheme="minorHAnsi" w:eastAsia="Cambria" w:hAnsiTheme="minorHAnsi" w:cstheme="minorHAnsi"/>
          <w:b/>
        </w:rPr>
      </w:pPr>
      <w:r w:rsidRPr="001B4772">
        <w:rPr>
          <w:rFonts w:asciiTheme="minorHAnsi" w:eastAsia="Cambria" w:hAnsiTheme="minorHAnsi" w:cstheme="minorHAnsi"/>
          <w:b/>
        </w:rPr>
        <w:t xml:space="preserve">The National Solidarity Program (NSP) in Afghanistan </w:t>
      </w:r>
    </w:p>
    <w:p w14:paraId="6241A77E" w14:textId="070C9D15" w:rsidR="00057970" w:rsidRPr="001B4772" w:rsidRDefault="00057970" w:rsidP="00057970">
      <w:pPr>
        <w:pStyle w:val="NoSpacing"/>
        <w:jc w:val="both"/>
        <w:rPr>
          <w:rFonts w:asciiTheme="minorHAnsi" w:eastAsia="Cambria" w:hAnsiTheme="minorHAnsi" w:cstheme="minorHAnsi"/>
        </w:rPr>
      </w:pPr>
      <w:r w:rsidRPr="001B4772">
        <w:rPr>
          <w:rFonts w:asciiTheme="minorHAnsi" w:eastAsia="Cambria" w:hAnsiTheme="minorHAnsi" w:cstheme="minorHAnsi"/>
        </w:rPr>
        <w:lastRenderedPageBreak/>
        <w:t xml:space="preserve">The randomization rules from an </w:t>
      </w:r>
      <w:r w:rsidR="001B4772" w:rsidRPr="001B4772">
        <w:rPr>
          <w:rFonts w:asciiTheme="minorHAnsi" w:eastAsia="Cambria" w:hAnsiTheme="minorHAnsi" w:cstheme="minorHAnsi"/>
        </w:rPr>
        <w:t>impact evaluation (</w:t>
      </w:r>
      <w:r w:rsidRPr="001B4772">
        <w:rPr>
          <w:rFonts w:asciiTheme="minorHAnsi" w:eastAsia="Cambria" w:hAnsiTheme="minorHAnsi" w:cstheme="minorHAnsi"/>
        </w:rPr>
        <w:t>IE</w:t>
      </w:r>
      <w:r w:rsidR="001B4772" w:rsidRPr="001B4772">
        <w:rPr>
          <w:rFonts w:asciiTheme="minorHAnsi" w:eastAsia="Cambria" w:hAnsiTheme="minorHAnsi" w:cstheme="minorHAnsi"/>
        </w:rPr>
        <w:t>)</w:t>
      </w:r>
      <w:r w:rsidRPr="001B4772">
        <w:rPr>
          <w:rFonts w:asciiTheme="minorHAnsi" w:eastAsia="Cambria" w:hAnsiTheme="minorHAnsi" w:cstheme="minorHAnsi"/>
        </w:rPr>
        <w:t xml:space="preserve"> of Afghanistan’s flagship National Solidarity </w:t>
      </w:r>
      <w:r w:rsidR="001B4772" w:rsidRPr="001B4772">
        <w:rPr>
          <w:rFonts w:asciiTheme="minorHAnsi" w:eastAsia="Cambria" w:hAnsiTheme="minorHAnsi" w:cstheme="minorHAnsi"/>
        </w:rPr>
        <w:t xml:space="preserve">Program </w:t>
      </w:r>
      <w:r w:rsidRPr="001B4772">
        <w:rPr>
          <w:rFonts w:asciiTheme="minorHAnsi" w:eastAsia="Cambria" w:hAnsiTheme="minorHAnsi" w:cstheme="minorHAnsi"/>
        </w:rPr>
        <w:t>(NSP)</w:t>
      </w:r>
      <w:r w:rsidR="001B4772" w:rsidRPr="001B4772">
        <w:rPr>
          <w:rFonts w:asciiTheme="minorHAnsi" w:eastAsia="Cambria" w:hAnsiTheme="minorHAnsi" w:cstheme="minorHAnsi"/>
        </w:rPr>
        <w:t xml:space="preserve">, </w:t>
      </w:r>
      <w:r w:rsidRPr="001B4772">
        <w:rPr>
          <w:rFonts w:asciiTheme="minorHAnsi" w:eastAsia="Cambria" w:hAnsiTheme="minorHAnsi" w:cstheme="minorHAnsi"/>
        </w:rPr>
        <w:t xml:space="preserve">which facilitates village-level projects via CDD, offer some lessons for FCV-sensitive randomization design. Randomization was used not only to conduct the IE, but also due to data and budget constraints during the second NSP phase, only about half of eligible villages could receive the block grants at the time, but there was no village-level data to identify the most vulnerable villages. Thus, a virtual lottery was used to ration and distribute the limited funds in a </w:t>
      </w:r>
      <w:r w:rsidR="001B4772">
        <w:rPr>
          <w:rFonts w:asciiTheme="minorHAnsi" w:eastAsia="Cambria" w:hAnsiTheme="minorHAnsi" w:cstheme="minorHAnsi"/>
        </w:rPr>
        <w:t xml:space="preserve">fair and </w:t>
      </w:r>
      <w:r w:rsidRPr="001B4772">
        <w:rPr>
          <w:rFonts w:asciiTheme="minorHAnsi" w:eastAsia="Cambria" w:hAnsiTheme="minorHAnsi" w:cstheme="minorHAnsi"/>
        </w:rPr>
        <w:t xml:space="preserve">practical way. The team used a partitioned matched-pair cluster randomization design to assign 500 villages to treatment and control groups. The sample was selected out of 10 districts that were secure, ethnically diverse, and were nationally representative of rural characteristics (based on existing and collected household data). The 250 that were not selected were not aware of the program and were a considerable distance away from the 250 receiving NSP (but </w:t>
      </w:r>
      <w:r w:rsidR="001B4772">
        <w:rPr>
          <w:rFonts w:asciiTheme="minorHAnsi" w:eastAsia="Cambria" w:hAnsiTheme="minorHAnsi" w:cstheme="minorHAnsi"/>
        </w:rPr>
        <w:t xml:space="preserve">they </w:t>
      </w:r>
      <w:r w:rsidRPr="001B4772">
        <w:rPr>
          <w:rFonts w:asciiTheme="minorHAnsi" w:eastAsia="Cambria" w:hAnsiTheme="minorHAnsi" w:cstheme="minorHAnsi"/>
        </w:rPr>
        <w:t>received NSP once it was expanded in phase III and the IE ended). To address sensitivity to political and humanitarian concerns, certain villages in each district (15) were prioritized to receive NSP without IE participation (as selected by the implementation Facilitating Partners – local and national NGOs)</w:t>
      </w:r>
      <w:r w:rsidR="001B4772">
        <w:rPr>
          <w:rFonts w:asciiTheme="minorHAnsi" w:eastAsia="Cambria" w:hAnsiTheme="minorHAnsi" w:cstheme="minorHAnsi"/>
        </w:rPr>
        <w:t>. This method</w:t>
      </w:r>
      <w:r w:rsidRPr="001B4772">
        <w:rPr>
          <w:rFonts w:asciiTheme="minorHAnsi" w:eastAsia="Cambria" w:hAnsiTheme="minorHAnsi" w:cstheme="minorHAnsi"/>
        </w:rPr>
        <w:t xml:space="preserve"> was </w:t>
      </w:r>
      <w:r w:rsidR="001B4772">
        <w:rPr>
          <w:rFonts w:asciiTheme="minorHAnsi" w:eastAsia="Cambria" w:hAnsiTheme="minorHAnsi" w:cstheme="minorHAnsi"/>
        </w:rPr>
        <w:t xml:space="preserve">also </w:t>
      </w:r>
      <w:r w:rsidRPr="001B4772">
        <w:rPr>
          <w:rFonts w:asciiTheme="minorHAnsi" w:eastAsia="Cambria" w:hAnsiTheme="minorHAnsi" w:cstheme="minorHAnsi"/>
        </w:rPr>
        <w:t xml:space="preserve">employed to ease possible tensions or non-compliance related to randomization assignments. </w:t>
      </w:r>
    </w:p>
    <w:p w14:paraId="0BC3650B" w14:textId="77777777" w:rsidR="00057970" w:rsidRPr="001B4772" w:rsidRDefault="00057970" w:rsidP="00057970">
      <w:pPr>
        <w:pStyle w:val="NoSpacing"/>
        <w:jc w:val="both"/>
        <w:rPr>
          <w:rFonts w:asciiTheme="minorHAnsi" w:eastAsia="Cambria" w:hAnsiTheme="minorHAnsi" w:cstheme="minorHAnsi"/>
        </w:rPr>
      </w:pPr>
    </w:p>
    <w:p w14:paraId="4CA33D96" w14:textId="3B772C02" w:rsidR="00057970" w:rsidRPr="00E32C4C" w:rsidRDefault="00057970" w:rsidP="000D1314">
      <w:pPr>
        <w:pStyle w:val="ListParagraph"/>
        <w:ind w:left="0"/>
        <w:jc w:val="both"/>
        <w:rPr>
          <w:rFonts w:eastAsia="Cambria" w:cstheme="minorHAnsi"/>
          <w:color w:val="000000" w:themeColor="text1"/>
        </w:rPr>
      </w:pPr>
      <w:r w:rsidRPr="001B4772">
        <w:rPr>
          <w:rFonts w:eastAsia="Cambria" w:cstheme="minorHAnsi"/>
          <w:noProof/>
          <w:color w:val="000000" w:themeColor="text1"/>
          <w:lang w:val="fr-FR" w:eastAsia="fr-FR"/>
        </w:rPr>
        <mc:AlternateContent>
          <mc:Choice Requires="wps">
            <w:drawing>
              <wp:anchor distT="45720" distB="45720" distL="114300" distR="114300" simplePos="0" relativeHeight="251671552" behindDoc="0" locked="0" layoutInCell="1" allowOverlap="1" wp14:anchorId="3AEAF079" wp14:editId="09C13498">
                <wp:simplePos x="0" y="0"/>
                <wp:positionH relativeFrom="column">
                  <wp:posOffset>-66675</wp:posOffset>
                </wp:positionH>
                <wp:positionV relativeFrom="paragraph">
                  <wp:posOffset>1579245</wp:posOffset>
                </wp:positionV>
                <wp:extent cx="6057900" cy="159067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90675"/>
                        </a:xfrm>
                        <a:prstGeom prst="rect">
                          <a:avLst/>
                        </a:prstGeom>
                        <a:solidFill>
                          <a:srgbClr val="FFFFFF"/>
                        </a:solidFill>
                        <a:ln w="9525">
                          <a:solidFill>
                            <a:srgbClr val="000000"/>
                          </a:solidFill>
                          <a:miter lim="800000"/>
                          <a:headEnd/>
                          <a:tailEnd/>
                        </a:ln>
                      </wps:spPr>
                      <wps:txbx>
                        <w:txbxContent>
                          <w:p w14:paraId="47A8D47D" w14:textId="7DA5CE62" w:rsidR="00B93341" w:rsidRDefault="00B93341" w:rsidP="003B4BBA">
                            <w:pPr>
                              <w:jc w:val="both"/>
                            </w:pPr>
                            <w:r>
                              <w:rPr>
                                <w:rFonts w:eastAsia="Cambria" w:cs="Cambria"/>
                                <w:color w:val="000000" w:themeColor="text1"/>
                              </w:rPr>
                              <w:t xml:space="preserve">The </w:t>
                            </w:r>
                            <w:r w:rsidRPr="00917730">
                              <w:rPr>
                                <w:rFonts w:eastAsia="Cambria" w:cs="Cambria"/>
                                <w:color w:val="000000" w:themeColor="text1"/>
                              </w:rPr>
                              <w:t xml:space="preserve">NGO </w:t>
                            </w:r>
                            <w:r w:rsidRPr="00917730">
                              <w:rPr>
                                <w:rFonts w:eastAsia="Cambria" w:cs="Cambria"/>
                                <w:i/>
                                <w:color w:val="000000" w:themeColor="text1"/>
                              </w:rPr>
                              <w:t>GiveDirectly</w:t>
                            </w:r>
                            <w:r>
                              <w:rPr>
                                <w:rFonts w:eastAsia="Cambria" w:cs="Cambria"/>
                                <w:i/>
                                <w:color w:val="000000" w:themeColor="text1"/>
                              </w:rPr>
                              <w:t xml:space="preserve"> </w:t>
                            </w:r>
                            <w:r w:rsidRPr="00DC4459">
                              <w:rPr>
                                <w:rFonts w:eastAsia="Cambria" w:cs="Cambria"/>
                                <w:color w:val="000000" w:themeColor="text1"/>
                              </w:rPr>
                              <w:t xml:space="preserve">in </w:t>
                            </w:r>
                            <w:r>
                              <w:rPr>
                                <w:rFonts w:eastAsia="Cambria" w:cs="Cambria"/>
                                <w:color w:val="000000" w:themeColor="text1"/>
                              </w:rPr>
                              <w:t>K</w:t>
                            </w:r>
                            <w:r w:rsidRPr="00DC4459">
                              <w:rPr>
                                <w:rFonts w:eastAsia="Cambria" w:cs="Cambria"/>
                                <w:color w:val="000000" w:themeColor="text1"/>
                              </w:rPr>
                              <w:t>enya</w:t>
                            </w:r>
                            <w:r>
                              <w:rPr>
                                <w:rFonts w:eastAsia="Cambria" w:cs="Cambria"/>
                                <w:i/>
                                <w:color w:val="000000" w:themeColor="text1"/>
                              </w:rPr>
                              <w:t xml:space="preserve"> </w:t>
                            </w:r>
                            <w:r>
                              <w:rPr>
                                <w:rFonts w:eastAsia="Cambria" w:cs="Cambria"/>
                                <w:color w:val="000000" w:themeColor="text1"/>
                              </w:rPr>
                              <w:t xml:space="preserve">implemented </w:t>
                            </w:r>
                            <w:r w:rsidRPr="00917730">
                              <w:rPr>
                                <w:rFonts w:eastAsia="Cambria" w:cs="Cambria"/>
                                <w:color w:val="000000" w:themeColor="text1"/>
                              </w:rPr>
                              <w:t>unconditi</w:t>
                            </w:r>
                            <w:r>
                              <w:rPr>
                                <w:rFonts w:eastAsia="Cambria" w:cs="Cambria"/>
                                <w:color w:val="000000" w:themeColor="text1"/>
                              </w:rPr>
                              <w:t xml:space="preserve">onal, one-time cash transfers, first by using </w:t>
                            </w:r>
                            <w:r w:rsidRPr="00917730">
                              <w:rPr>
                                <w:rFonts w:eastAsia="Cambria" w:cs="Cambria"/>
                                <w:color w:val="000000" w:themeColor="text1"/>
                              </w:rPr>
                              <w:t>geographical targeting followed by a simple PMT-like method based on a house’s roof type (using geo-referenced data). Next, households were randomly selected based on the criteria, and the non-beneficiaries who asked about selection were told that they had not won a cash transfer lottery, which did not cause undue conflict within the community. The households in the treatment group experienced positive impacts on economic and psychological well-being, albeit with some differentiation, and positive spillover effects on women’s empowerment at the community level (Haushofer and Shapiro,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F079" id="_x0000_s1181" type="#_x0000_t202" style="position:absolute;left:0;text-align:left;margin-left:-5.25pt;margin-top:124.35pt;width:477pt;height:125.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FGKAIAAE4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">
                <v:textbox>
                  <w:txbxContent>
                    <w:p w14:paraId="47A8D47D" w14:textId="7DA5CE62" w:rsidR="00B93341" w:rsidRDefault="00B93341" w:rsidP="003B4BBA">
                      <w:pPr>
                        <w:jc w:val="both"/>
                      </w:pPr>
                      <w:r>
                        <w:rPr>
                          <w:rFonts w:eastAsia="Cambria" w:cs="Cambria"/>
                          <w:color w:val="000000" w:themeColor="text1"/>
                        </w:rPr>
                        <w:t xml:space="preserve">The </w:t>
                      </w:r>
                      <w:r w:rsidRPr="00917730">
                        <w:rPr>
                          <w:rFonts w:eastAsia="Cambria" w:cs="Cambria"/>
                          <w:color w:val="000000" w:themeColor="text1"/>
                        </w:rPr>
                        <w:t xml:space="preserve">NGO </w:t>
                      </w:r>
                      <w:r w:rsidRPr="00917730">
                        <w:rPr>
                          <w:rFonts w:eastAsia="Cambria" w:cs="Cambria"/>
                          <w:i/>
                          <w:color w:val="000000" w:themeColor="text1"/>
                        </w:rPr>
                        <w:t>GiveDirectly</w:t>
                      </w:r>
                      <w:r>
                        <w:rPr>
                          <w:rFonts w:eastAsia="Cambria" w:cs="Cambria"/>
                          <w:i/>
                          <w:color w:val="000000" w:themeColor="text1"/>
                        </w:rPr>
                        <w:t xml:space="preserve"> </w:t>
                      </w:r>
                      <w:r w:rsidRPr="00DC4459">
                        <w:rPr>
                          <w:rFonts w:eastAsia="Cambria" w:cs="Cambria"/>
                          <w:color w:val="000000" w:themeColor="text1"/>
                        </w:rPr>
                        <w:t xml:space="preserve">in </w:t>
                      </w:r>
                      <w:r>
                        <w:rPr>
                          <w:rFonts w:eastAsia="Cambria" w:cs="Cambria"/>
                          <w:color w:val="000000" w:themeColor="text1"/>
                        </w:rPr>
                        <w:t>K</w:t>
                      </w:r>
                      <w:r w:rsidRPr="00DC4459">
                        <w:rPr>
                          <w:rFonts w:eastAsia="Cambria" w:cs="Cambria"/>
                          <w:color w:val="000000" w:themeColor="text1"/>
                        </w:rPr>
                        <w:t>enya</w:t>
                      </w:r>
                      <w:r>
                        <w:rPr>
                          <w:rFonts w:eastAsia="Cambria" w:cs="Cambria"/>
                          <w:i/>
                          <w:color w:val="000000" w:themeColor="text1"/>
                        </w:rPr>
                        <w:t xml:space="preserve"> </w:t>
                      </w:r>
                      <w:r>
                        <w:rPr>
                          <w:rFonts w:eastAsia="Cambria" w:cs="Cambria"/>
                          <w:color w:val="000000" w:themeColor="text1"/>
                        </w:rPr>
                        <w:t xml:space="preserve">implemented </w:t>
                      </w:r>
                      <w:r w:rsidRPr="00917730">
                        <w:rPr>
                          <w:rFonts w:eastAsia="Cambria" w:cs="Cambria"/>
                          <w:color w:val="000000" w:themeColor="text1"/>
                        </w:rPr>
                        <w:t>unconditi</w:t>
                      </w:r>
                      <w:r>
                        <w:rPr>
                          <w:rFonts w:eastAsia="Cambria" w:cs="Cambria"/>
                          <w:color w:val="000000" w:themeColor="text1"/>
                        </w:rPr>
                        <w:t xml:space="preserve">onal, one-time cash transfers, first by using </w:t>
                      </w:r>
                      <w:r w:rsidRPr="00917730">
                        <w:rPr>
                          <w:rFonts w:eastAsia="Cambria" w:cs="Cambria"/>
                          <w:color w:val="000000" w:themeColor="text1"/>
                        </w:rPr>
                        <w:t>geographical targeting followed by a simple PMT-like method based on a house’s roof type (using geo-referenced data). Next, households were randomly selected based on the criteria, and the non-beneficiaries who asked about selection were told that they had not won a cash transfer lottery, which did not cause undue conflict within the community. The households in the treatment group experienced positive impacts on economic and psychological well-being, albeit with some differentiation, and positive spillover effects on women’s empowerment at the community level (Haushofer and Shapiro, 2016).</w:t>
                      </w:r>
                    </w:p>
                  </w:txbxContent>
                </v:textbox>
                <w10:wrap type="square"/>
              </v:shape>
            </w:pict>
          </mc:Fallback>
        </mc:AlternateContent>
      </w:r>
      <w:r w:rsidRPr="001B4772">
        <w:rPr>
          <w:rFonts w:eastAsia="Cambria" w:cstheme="minorHAnsi"/>
          <w:color w:val="000000" w:themeColor="text1"/>
        </w:rPr>
        <w:t xml:space="preserve">However, this is not a case of a true lottery, as the main purpose of the calculated randomization is evaluation. The overall NSP program </w:t>
      </w:r>
      <w:proofErr w:type="gramStart"/>
      <w:r w:rsidRPr="001B4772">
        <w:rPr>
          <w:rFonts w:eastAsia="Cambria" w:cstheme="minorHAnsi"/>
          <w:color w:val="000000" w:themeColor="text1"/>
        </w:rPr>
        <w:t>actually has</w:t>
      </w:r>
      <w:proofErr w:type="gramEnd"/>
      <w:r w:rsidRPr="001B4772">
        <w:rPr>
          <w:rFonts w:eastAsia="Cambria" w:cstheme="minorHAnsi"/>
          <w:color w:val="000000" w:themeColor="text1"/>
        </w:rPr>
        <w:t xml:space="preserve"> universal rural targeting as a goal. After Phase III, the program has covered about half of the eligible villages in Afghanistan, which has an overall poverty rate of nearly 40</w:t>
      </w:r>
      <w:r w:rsidR="00C079C3" w:rsidRPr="001B4772">
        <w:rPr>
          <w:rFonts w:cstheme="minorHAnsi"/>
        </w:rPr>
        <w:t xml:space="preserve"> percent</w:t>
      </w:r>
      <w:r w:rsidRPr="001B4772">
        <w:rPr>
          <w:rFonts w:eastAsia="Cambria" w:cstheme="minorHAnsi"/>
          <w:color w:val="000000" w:themeColor="text1"/>
        </w:rPr>
        <w:t xml:space="preserve">. Based on its inclusive coverage goal, universal targeting is the method preferred by the government – offering a “peace dividend” – and supported by demand from villages and elected CDC leaders. This is all possible thanks to a massive collaborative effort, which combines a multitude of financial and technical implementation partners, with a funding commitment about </w:t>
      </w:r>
      <w:r w:rsidR="00C923C7" w:rsidRPr="001B4772">
        <w:rPr>
          <w:rFonts w:eastAsia="Cambria" w:cstheme="minorHAnsi"/>
          <w:color w:val="000000" w:themeColor="text1"/>
        </w:rPr>
        <w:t>US</w:t>
      </w:r>
      <w:r w:rsidRPr="001B4772">
        <w:rPr>
          <w:rFonts w:eastAsia="Cambria" w:cstheme="minorHAnsi"/>
          <w:color w:val="000000" w:themeColor="text1"/>
        </w:rPr>
        <w:t>$</w:t>
      </w:r>
      <w:r w:rsidR="00C923C7" w:rsidRPr="001B4772">
        <w:rPr>
          <w:rFonts w:eastAsia="Cambria" w:cstheme="minorHAnsi"/>
          <w:color w:val="000000" w:themeColor="text1"/>
        </w:rPr>
        <w:t xml:space="preserve"> </w:t>
      </w:r>
      <w:r w:rsidRPr="001B4772">
        <w:rPr>
          <w:rFonts w:eastAsia="Cambria" w:cstheme="minorHAnsi"/>
          <w:color w:val="000000" w:themeColor="text1"/>
        </w:rPr>
        <w:t xml:space="preserve">1 billion for NSP III, including a multi-donor Trust Fund. This is an exemplary effort, but one that is difficult to duplicate </w:t>
      </w:r>
      <w:r w:rsidRPr="005B4029">
        <w:rPr>
          <w:rFonts w:eastAsia="Cambria" w:cstheme="minorHAnsi"/>
          <w:color w:val="000000" w:themeColor="text1"/>
        </w:rPr>
        <w:t>due to the amount of resources and coordination needed to make it</w:t>
      </w:r>
      <w:r w:rsidRPr="00E32C4C">
        <w:rPr>
          <w:rFonts w:eastAsia="Cambria" w:cstheme="minorHAnsi"/>
          <w:color w:val="000000" w:themeColor="text1"/>
        </w:rPr>
        <w:t xml:space="preserve"> work.  (SOURCE: Beath, </w:t>
      </w:r>
      <w:proofErr w:type="spellStart"/>
      <w:r w:rsidRPr="00E32C4C">
        <w:rPr>
          <w:rFonts w:eastAsia="Cambria" w:cstheme="minorHAnsi"/>
          <w:color w:val="000000" w:themeColor="text1"/>
        </w:rPr>
        <w:t>Christia</w:t>
      </w:r>
      <w:proofErr w:type="spellEnd"/>
      <w:r w:rsidRPr="00E32C4C">
        <w:rPr>
          <w:rFonts w:eastAsia="Cambria" w:cstheme="minorHAnsi"/>
          <w:color w:val="000000" w:themeColor="text1"/>
        </w:rPr>
        <w:t xml:space="preserve">, </w:t>
      </w:r>
      <w:proofErr w:type="spellStart"/>
      <w:r w:rsidRPr="00E32C4C">
        <w:rPr>
          <w:rFonts w:eastAsia="Cambria" w:cstheme="minorHAnsi"/>
          <w:color w:val="000000" w:themeColor="text1"/>
        </w:rPr>
        <w:t>Enikolopov</w:t>
      </w:r>
      <w:proofErr w:type="spellEnd"/>
      <w:r w:rsidRPr="00E32C4C">
        <w:rPr>
          <w:rFonts w:eastAsia="Cambria" w:cstheme="minorHAnsi"/>
          <w:color w:val="000000" w:themeColor="text1"/>
        </w:rPr>
        <w:t xml:space="preserve"> 2013).</w:t>
      </w:r>
    </w:p>
    <w:p w14:paraId="675631BA" w14:textId="77777777" w:rsidR="00057970" w:rsidRPr="00E32C4C" w:rsidRDefault="00057970" w:rsidP="00057970">
      <w:pPr>
        <w:rPr>
          <w:rFonts w:cstheme="minorHAnsi"/>
          <w:b/>
          <w:color w:val="000000" w:themeColor="text1"/>
        </w:rPr>
      </w:pPr>
      <w:r w:rsidRPr="00E32C4C">
        <w:rPr>
          <w:rFonts w:cstheme="minorHAnsi"/>
          <w:b/>
          <w:i/>
          <w:color w:val="000000" w:themeColor="text1"/>
        </w:rPr>
        <w:t>Targeting in FCV Contexts: Evidence from the Philippines, Afghanistan, Indonesia, and Mali</w:t>
      </w:r>
    </w:p>
    <w:p w14:paraId="70BE988A" w14:textId="07DAA79D" w:rsidR="00057970" w:rsidRPr="00E32C4C" w:rsidRDefault="00057970" w:rsidP="00057970">
      <w:pPr>
        <w:jc w:val="both"/>
        <w:rPr>
          <w:rFonts w:cstheme="minorHAnsi"/>
          <w:color w:val="000000" w:themeColor="text1"/>
        </w:rPr>
      </w:pPr>
      <w:r w:rsidRPr="00E32C4C">
        <w:rPr>
          <w:rFonts w:cstheme="minorHAnsi"/>
          <w:b/>
          <w:color w:val="000000" w:themeColor="text1"/>
        </w:rPr>
        <w:t>Philippines:</w:t>
      </w:r>
      <w:r w:rsidRPr="00E32C4C">
        <w:rPr>
          <w:rFonts w:cstheme="minorHAnsi"/>
          <w:color w:val="000000" w:themeColor="text1"/>
        </w:rPr>
        <w:t xml:space="preserve"> The </w:t>
      </w:r>
      <w:proofErr w:type="spellStart"/>
      <w:r w:rsidRPr="00E32C4C">
        <w:rPr>
          <w:rFonts w:cstheme="minorHAnsi"/>
          <w:i/>
          <w:color w:val="000000" w:themeColor="text1"/>
        </w:rPr>
        <w:t>Pantawid</w:t>
      </w:r>
      <w:proofErr w:type="spellEnd"/>
      <w:r w:rsidRPr="00E32C4C">
        <w:rPr>
          <w:rFonts w:cstheme="minorHAnsi"/>
          <w:i/>
          <w:color w:val="000000" w:themeColor="text1"/>
        </w:rPr>
        <w:t xml:space="preserve"> </w:t>
      </w:r>
      <w:proofErr w:type="spellStart"/>
      <w:r w:rsidRPr="00E32C4C">
        <w:rPr>
          <w:rFonts w:cstheme="minorHAnsi"/>
          <w:i/>
          <w:color w:val="000000" w:themeColor="text1"/>
        </w:rPr>
        <w:t>Pamilyang</w:t>
      </w:r>
      <w:proofErr w:type="spellEnd"/>
      <w:r w:rsidRPr="00E32C4C">
        <w:rPr>
          <w:rFonts w:cstheme="minorHAnsi"/>
          <w:i/>
          <w:color w:val="000000" w:themeColor="text1"/>
        </w:rPr>
        <w:t xml:space="preserve"> Pilipino Program</w:t>
      </w:r>
      <w:r w:rsidRPr="00E32C4C">
        <w:rPr>
          <w:rFonts w:cstheme="minorHAnsi"/>
          <w:color w:val="000000" w:themeColor="text1"/>
        </w:rPr>
        <w:t xml:space="preserve">, commonly known as the 4Ps, was established in 2007 with the financial support from the World Bank and the Asian Development Bank. The 4Ps is a conditional cash transfer program tied to education and health (as its predecessors including </w:t>
      </w:r>
      <w:r w:rsidRPr="00E32C4C">
        <w:rPr>
          <w:rFonts w:cstheme="minorHAnsi"/>
          <w:i/>
          <w:color w:val="000000" w:themeColor="text1"/>
        </w:rPr>
        <w:t>Bolsa Familia</w:t>
      </w:r>
      <w:r w:rsidRPr="00E32C4C">
        <w:rPr>
          <w:rFonts w:cstheme="minorHAnsi"/>
          <w:color w:val="000000" w:themeColor="text1"/>
        </w:rPr>
        <w:t xml:space="preserve"> in Brazil). The target group are households with a per capita income that is below the regional poverty line </w:t>
      </w:r>
      <w:r w:rsidR="00E32C4C">
        <w:rPr>
          <w:rFonts w:cstheme="minorHAnsi"/>
          <w:color w:val="000000" w:themeColor="text1"/>
        </w:rPr>
        <w:t xml:space="preserve">and </w:t>
      </w:r>
      <w:r w:rsidRPr="00E32C4C">
        <w:rPr>
          <w:rFonts w:cstheme="minorHAnsi"/>
          <w:color w:val="000000" w:themeColor="text1"/>
        </w:rPr>
        <w:t>with children between 0-14 years of age. Household incomes were estimated through PMT (indicators included general household consumption and conditions, as well as regional variables). In addition, the lists of PMT-selected households were then validated through spot-checks and community assemblies. Initially, the program was targeted to municipalities with a poverty rate of 50</w:t>
      </w:r>
      <w:r w:rsidR="00C079C3" w:rsidRPr="005B4029">
        <w:rPr>
          <w:rFonts w:cstheme="minorHAnsi"/>
        </w:rPr>
        <w:t xml:space="preserve"> percent</w:t>
      </w:r>
      <w:r w:rsidRPr="00E32C4C">
        <w:rPr>
          <w:rFonts w:cstheme="minorHAnsi"/>
          <w:color w:val="000000" w:themeColor="text1"/>
        </w:rPr>
        <w:t xml:space="preserve">, making </w:t>
      </w:r>
      <w:r w:rsidRPr="00E32C4C">
        <w:rPr>
          <w:rFonts w:cstheme="minorHAnsi"/>
          <w:color w:val="000000" w:themeColor="text1"/>
        </w:rPr>
        <w:lastRenderedPageBreak/>
        <w:t>about half of households eligible in the experimental sample villages. Mainly due to the significant transfer amount, 87</w:t>
      </w:r>
      <w:r w:rsidR="00C079C3" w:rsidRPr="005B4029">
        <w:rPr>
          <w:rFonts w:cstheme="minorHAnsi"/>
        </w:rPr>
        <w:t xml:space="preserve"> percent</w:t>
      </w:r>
      <w:r w:rsidRPr="00E32C4C">
        <w:rPr>
          <w:rFonts w:cstheme="minorHAnsi"/>
          <w:color w:val="000000" w:themeColor="text1"/>
        </w:rPr>
        <w:t xml:space="preserve"> of beneficiary households complied with the conditionality parameters. Although the Philippines has struggled with civil conflict, the design and delivery of the 4Ps has been largely successful, going beyond just poverty reduction: empirical evidence and analysis from an RCT shows a positive causal effect of the 4Ps program on conflict reduction</w:t>
      </w:r>
      <w:r w:rsidR="00E32C4C">
        <w:rPr>
          <w:rFonts w:cstheme="minorHAnsi"/>
          <w:color w:val="000000" w:themeColor="text1"/>
        </w:rPr>
        <w:t>.</w:t>
      </w:r>
      <w:r w:rsidRPr="00E32C4C">
        <w:rPr>
          <w:rStyle w:val="EndnoteReference"/>
          <w:rFonts w:cstheme="minorHAnsi"/>
          <w:color w:val="000000" w:themeColor="text1"/>
        </w:rPr>
        <w:endnoteReference w:id="74"/>
      </w:r>
      <w:r w:rsidRPr="00E32C4C">
        <w:rPr>
          <w:rFonts w:cstheme="minorHAnsi"/>
          <w:color w:val="000000" w:themeColor="text1"/>
        </w:rPr>
        <w:t xml:space="preserve"> </w:t>
      </w:r>
    </w:p>
    <w:p w14:paraId="5AEEDC85" w14:textId="276E0E5C" w:rsidR="00057970" w:rsidRPr="00E32C4C" w:rsidRDefault="00057970" w:rsidP="00057970">
      <w:pPr>
        <w:pStyle w:val="Default"/>
        <w:jc w:val="both"/>
        <w:rPr>
          <w:rFonts w:asciiTheme="minorHAnsi" w:hAnsiTheme="minorHAnsi" w:cstheme="minorHAnsi"/>
          <w:color w:val="000000" w:themeColor="text1"/>
          <w:sz w:val="22"/>
          <w:szCs w:val="22"/>
        </w:rPr>
      </w:pPr>
      <w:r w:rsidRPr="00E32C4C">
        <w:rPr>
          <w:rFonts w:asciiTheme="minorHAnsi" w:hAnsiTheme="minorHAnsi" w:cstheme="minorHAnsi"/>
          <w:b/>
          <w:color w:val="000000" w:themeColor="text1"/>
          <w:sz w:val="22"/>
          <w:szCs w:val="22"/>
        </w:rPr>
        <w:t xml:space="preserve">Afghanistan: </w:t>
      </w:r>
      <w:r w:rsidRPr="00E32C4C">
        <w:rPr>
          <w:rFonts w:asciiTheme="minorHAnsi" w:hAnsiTheme="minorHAnsi" w:cstheme="minorHAnsi"/>
          <w:color w:val="000000" w:themeColor="text1"/>
          <w:sz w:val="22"/>
          <w:szCs w:val="22"/>
        </w:rPr>
        <w:t xml:space="preserve">Despite some progress, Afghanistan is still affected by FCV issues. Beyond the NSP (see </w:t>
      </w:r>
      <w:r w:rsidR="00A21914">
        <w:rPr>
          <w:rFonts w:asciiTheme="minorHAnsi" w:hAnsiTheme="minorHAnsi" w:cstheme="minorHAnsi"/>
          <w:color w:val="000000" w:themeColor="text1"/>
          <w:sz w:val="22"/>
          <w:szCs w:val="22"/>
        </w:rPr>
        <w:t>above</w:t>
      </w:r>
      <w:r w:rsidRPr="00E32C4C">
        <w:rPr>
          <w:rFonts w:asciiTheme="minorHAnsi" w:hAnsiTheme="minorHAnsi" w:cstheme="minorHAnsi"/>
          <w:color w:val="000000" w:themeColor="text1"/>
          <w:sz w:val="22"/>
          <w:szCs w:val="22"/>
        </w:rPr>
        <w:t>), there are several other interventions supported by the World Bank, including the Safety Nets and Pensions Support Project. The safety nets component sets ground for an emerging Afghanistan Social Protection Program (ASPP) by first piloting a modest SSN program in select provinces based on geographic targeting (with a poverty rate of 50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or more via poverty maps). The second phase of targeting relied on community and demographic identification of beneficiaries, but issues arose. The SSN was thus revised under AF to increase targeting accuracy and effectiveness. It reduced the demographic categories (originally widows, disabled, elderly, and poor rural families with children 14+ </w:t>
      </w:r>
      <w:r w:rsidR="006C1454">
        <w:rPr>
          <w:rFonts w:asciiTheme="minorHAnsi" w:hAnsiTheme="minorHAnsi" w:cstheme="minorHAnsi"/>
          <w:color w:val="000000" w:themeColor="text1"/>
          <w:sz w:val="22"/>
          <w:szCs w:val="22"/>
        </w:rPr>
        <w:t xml:space="preserve">in </w:t>
      </w:r>
      <w:r w:rsidRPr="00E32C4C">
        <w:rPr>
          <w:rFonts w:asciiTheme="minorHAnsi" w:hAnsiTheme="minorHAnsi" w:cstheme="minorHAnsi"/>
          <w:color w:val="000000" w:themeColor="text1"/>
          <w:sz w:val="22"/>
          <w:szCs w:val="22"/>
        </w:rPr>
        <w:t>the bottom 10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to primarily target mothers with children under 5 that are in the poorest 20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of village households. Incorporating the 2013 AF revisions, households were targeted through PMT methods with community support (utilizing national vulnerability data, NRVA). The project just concluded with positive targeting results, although the overall outcome was rated as </w:t>
      </w:r>
      <w:r w:rsidRPr="00E32C4C">
        <w:rPr>
          <w:rFonts w:asciiTheme="minorHAnsi" w:hAnsiTheme="minorHAnsi" w:cstheme="minorHAnsi"/>
          <w:i/>
          <w:color w:val="000000" w:themeColor="text1"/>
          <w:sz w:val="22"/>
          <w:szCs w:val="22"/>
        </w:rPr>
        <w:t>moderately satisfactory</w:t>
      </w:r>
      <w:r w:rsidRPr="00E32C4C">
        <w:rPr>
          <w:rFonts w:asciiTheme="minorHAnsi" w:hAnsiTheme="minorHAnsi" w:cstheme="minorHAnsi"/>
          <w:color w:val="000000" w:themeColor="text1"/>
          <w:sz w:val="22"/>
          <w:szCs w:val="22"/>
        </w:rPr>
        <w:t>. According to the June 2018 ICR, the combined targeting approach (PMT with community mobilization) facilitated much better results than CBT alone: the inclusion errors were only 18</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and exclusion 28</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with PMT – much better than 85</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inclusion and 80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exclusion errors under the initial CBT. This targeting method reached 45</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of the bottom 20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of poor households and 66</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of the bottom 40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(in line with most CTs). Overall, the citizens’ perceptions of this targeting process were very positive: 90</w:t>
      </w:r>
      <w:r w:rsidR="00C079C3" w:rsidRPr="00E32C4C">
        <w:rPr>
          <w:rFonts w:asciiTheme="minorHAnsi" w:hAnsiTheme="minorHAnsi" w:cstheme="minorHAnsi"/>
          <w:color w:val="000000" w:themeColor="text1"/>
          <w:sz w:val="22"/>
          <w:szCs w:val="22"/>
        </w:rPr>
        <w:t xml:space="preserve"> percent</w:t>
      </w:r>
      <w:r w:rsidRPr="00E32C4C">
        <w:rPr>
          <w:rFonts w:asciiTheme="minorHAnsi" w:hAnsiTheme="minorHAnsi" w:cstheme="minorHAnsi"/>
          <w:color w:val="000000" w:themeColor="text1"/>
          <w:sz w:val="22"/>
          <w:szCs w:val="22"/>
        </w:rPr>
        <w:t xml:space="preserve"> agreed that the targeting method was fair and transparent. However, there were some implementation problems </w:t>
      </w:r>
      <w:r w:rsidR="0043758C">
        <w:rPr>
          <w:rFonts w:asciiTheme="minorHAnsi" w:hAnsiTheme="minorHAnsi" w:cstheme="minorHAnsi"/>
          <w:color w:val="000000" w:themeColor="text1"/>
          <w:sz w:val="22"/>
          <w:szCs w:val="22"/>
        </w:rPr>
        <w:t xml:space="preserve">including </w:t>
      </w:r>
      <w:r w:rsidRPr="00E32C4C">
        <w:rPr>
          <w:rFonts w:asciiTheme="minorHAnsi" w:hAnsiTheme="minorHAnsi" w:cstheme="minorHAnsi"/>
          <w:color w:val="000000" w:themeColor="text1"/>
          <w:sz w:val="22"/>
          <w:szCs w:val="22"/>
        </w:rPr>
        <w:t xml:space="preserve">delayed payments and </w:t>
      </w:r>
      <w:r w:rsidR="0043758C">
        <w:rPr>
          <w:rFonts w:asciiTheme="minorHAnsi" w:hAnsiTheme="minorHAnsi" w:cstheme="minorHAnsi"/>
          <w:color w:val="000000" w:themeColor="text1"/>
          <w:sz w:val="22"/>
          <w:szCs w:val="22"/>
        </w:rPr>
        <w:t xml:space="preserve">the </w:t>
      </w:r>
      <w:r w:rsidRPr="00E32C4C">
        <w:rPr>
          <w:rFonts w:asciiTheme="minorHAnsi" w:hAnsiTheme="minorHAnsi" w:cstheme="minorHAnsi"/>
          <w:color w:val="000000" w:themeColor="text1"/>
          <w:sz w:val="22"/>
          <w:szCs w:val="22"/>
        </w:rPr>
        <w:t xml:space="preserve">failure to launch planned communication and redressal mechanisms. The project (P113421) began in FY2009, and the safety net component cost </w:t>
      </w:r>
      <w:r w:rsidR="00C923C7" w:rsidRPr="00E32C4C">
        <w:rPr>
          <w:rFonts w:asciiTheme="minorHAnsi" w:hAnsiTheme="minorHAnsi" w:cstheme="minorHAnsi"/>
          <w:color w:val="000000" w:themeColor="text1"/>
          <w:sz w:val="22"/>
          <w:szCs w:val="22"/>
        </w:rPr>
        <w:t>US</w:t>
      </w:r>
      <w:r w:rsidRPr="00E32C4C">
        <w:rPr>
          <w:rFonts w:asciiTheme="minorHAnsi" w:hAnsiTheme="minorHAnsi" w:cstheme="minorHAnsi"/>
          <w:color w:val="000000" w:themeColor="text1"/>
          <w:sz w:val="22"/>
          <w:szCs w:val="22"/>
        </w:rPr>
        <w:t>$</w:t>
      </w:r>
      <w:r w:rsidR="00C923C7" w:rsidRPr="00E32C4C">
        <w:rPr>
          <w:rFonts w:asciiTheme="minorHAnsi" w:hAnsiTheme="minorHAnsi" w:cstheme="minorHAnsi"/>
          <w:color w:val="000000" w:themeColor="text1"/>
          <w:sz w:val="22"/>
          <w:szCs w:val="22"/>
        </w:rPr>
        <w:t xml:space="preserve"> </w:t>
      </w:r>
      <w:r w:rsidRPr="00E32C4C">
        <w:rPr>
          <w:rFonts w:asciiTheme="minorHAnsi" w:hAnsiTheme="minorHAnsi" w:cstheme="minorHAnsi"/>
          <w:color w:val="000000" w:themeColor="text1"/>
          <w:sz w:val="22"/>
          <w:szCs w:val="22"/>
        </w:rPr>
        <w:t>9.12 million</w:t>
      </w:r>
      <w:r w:rsidR="0043758C">
        <w:rPr>
          <w:rFonts w:asciiTheme="minorHAnsi" w:hAnsiTheme="minorHAnsi" w:cstheme="minorHAnsi"/>
          <w:color w:val="000000" w:themeColor="text1"/>
          <w:sz w:val="22"/>
          <w:szCs w:val="22"/>
        </w:rPr>
        <w:t>.</w:t>
      </w:r>
      <w:r w:rsidRPr="00E32C4C">
        <w:rPr>
          <w:rStyle w:val="EndnoteReference"/>
          <w:rFonts w:asciiTheme="minorHAnsi" w:hAnsiTheme="minorHAnsi" w:cstheme="minorHAnsi"/>
          <w:color w:val="000000" w:themeColor="text1"/>
          <w:sz w:val="22"/>
          <w:szCs w:val="22"/>
        </w:rPr>
        <w:endnoteReference w:id="75"/>
      </w:r>
      <w:r w:rsidRPr="00E32C4C">
        <w:rPr>
          <w:rFonts w:asciiTheme="minorHAnsi" w:hAnsiTheme="minorHAnsi" w:cstheme="minorHAnsi"/>
          <w:color w:val="000000" w:themeColor="text1"/>
          <w:sz w:val="22"/>
          <w:szCs w:val="22"/>
        </w:rPr>
        <w:t xml:space="preserve"> </w:t>
      </w:r>
    </w:p>
    <w:p w14:paraId="188EB3DC" w14:textId="77777777" w:rsidR="00057970" w:rsidRPr="00E32C4C" w:rsidRDefault="00057970" w:rsidP="00057970">
      <w:pPr>
        <w:pStyle w:val="Default"/>
        <w:jc w:val="both"/>
        <w:rPr>
          <w:rFonts w:asciiTheme="minorHAnsi" w:hAnsiTheme="minorHAnsi" w:cstheme="minorHAnsi"/>
          <w:color w:val="000000" w:themeColor="text1"/>
          <w:sz w:val="22"/>
          <w:szCs w:val="22"/>
        </w:rPr>
      </w:pPr>
    </w:p>
    <w:p w14:paraId="3596B4B9" w14:textId="0AD58925" w:rsidR="00057970" w:rsidRPr="00E32C4C" w:rsidRDefault="00057970" w:rsidP="00057970">
      <w:pPr>
        <w:pStyle w:val="Default"/>
        <w:jc w:val="both"/>
        <w:rPr>
          <w:rFonts w:asciiTheme="minorHAnsi" w:hAnsiTheme="minorHAnsi" w:cstheme="minorHAnsi"/>
          <w:color w:val="000000" w:themeColor="text1"/>
          <w:sz w:val="22"/>
          <w:szCs w:val="22"/>
        </w:rPr>
      </w:pPr>
      <w:r w:rsidRPr="00E32C4C">
        <w:rPr>
          <w:rFonts w:asciiTheme="minorHAnsi" w:hAnsiTheme="minorHAnsi" w:cstheme="minorHAnsi"/>
          <w:b/>
          <w:color w:val="000000" w:themeColor="text1"/>
          <w:sz w:val="22"/>
          <w:szCs w:val="22"/>
        </w:rPr>
        <w:t xml:space="preserve">Indonesia: </w:t>
      </w:r>
      <w:r w:rsidRPr="00E32C4C">
        <w:rPr>
          <w:rFonts w:asciiTheme="minorHAnsi" w:hAnsiTheme="minorHAnsi" w:cstheme="minorHAnsi"/>
          <w:color w:val="000000" w:themeColor="text1"/>
          <w:sz w:val="22"/>
          <w:szCs w:val="22"/>
        </w:rPr>
        <w:t xml:space="preserve">Seminal experimental evidence on targeting from the post-conflict, ethnically diverse Indonesia lends some important lessons. The Central Statistics Bureau (BPS) and Mitra </w:t>
      </w:r>
      <w:proofErr w:type="spellStart"/>
      <w:r w:rsidRPr="00E32C4C">
        <w:rPr>
          <w:rFonts w:asciiTheme="minorHAnsi" w:hAnsiTheme="minorHAnsi" w:cstheme="minorHAnsi"/>
          <w:color w:val="000000" w:themeColor="text1"/>
          <w:sz w:val="22"/>
          <w:szCs w:val="22"/>
        </w:rPr>
        <w:t>Samya</w:t>
      </w:r>
      <w:proofErr w:type="spellEnd"/>
      <w:r w:rsidRPr="00E32C4C">
        <w:rPr>
          <w:rFonts w:asciiTheme="minorHAnsi" w:hAnsiTheme="minorHAnsi" w:cstheme="minorHAnsi"/>
          <w:color w:val="000000" w:themeColor="text1"/>
          <w:sz w:val="22"/>
          <w:szCs w:val="22"/>
        </w:rPr>
        <w:t>, an Indonesian NGO, implemented a one-time unconditional cash transfer in a nationally representative sample of 640 villages. After the initial geographic selection, three targeting methods were tested: CBT, PMT, and a hybrid. The overall results show that the PMT method was more accurate on average, but CBT yielded greater community satisfaction. The PMT design included 49 proxy indicators based on national poverty data, with estimated district-specific formulas to account for variance. The CBT design rested on a poverty ranking determined though community meetings run by a local facilitator, ultimately limiting chosen households to ones ranked below a quota set via geographic targeting. The CBT/PMT method used the CBT approach first and then PMT to randomly verify the selection; this method was the least successful both on measures of accuracy and satisfaction – possibly due to its order and implications of distrust. Overall, the researchers recommend using a CBT method for significant reasons, including: (1) similar impact on poverty to PMT but greater legitimacy</w:t>
      </w:r>
      <w:r w:rsidR="000B5A3C">
        <w:rPr>
          <w:rFonts w:asciiTheme="minorHAnsi" w:hAnsiTheme="minorHAnsi" w:cstheme="minorHAnsi"/>
          <w:color w:val="000000" w:themeColor="text1"/>
          <w:sz w:val="22"/>
          <w:szCs w:val="22"/>
        </w:rPr>
        <w:t>;</w:t>
      </w:r>
      <w:r w:rsidRPr="00E32C4C">
        <w:rPr>
          <w:rFonts w:asciiTheme="minorHAnsi" w:hAnsiTheme="minorHAnsi" w:cstheme="minorHAnsi"/>
          <w:color w:val="000000" w:themeColor="text1"/>
          <w:sz w:val="22"/>
          <w:szCs w:val="22"/>
        </w:rPr>
        <w:t xml:space="preserve"> (2) greater knowledge of intricate poverty and vulnerability beyond consumption; (3) no evidence of elite capture or social exclusion</w:t>
      </w:r>
      <w:r w:rsidR="000B5A3C">
        <w:rPr>
          <w:rFonts w:asciiTheme="minorHAnsi" w:hAnsiTheme="minorHAnsi" w:cstheme="minorHAnsi"/>
          <w:color w:val="000000" w:themeColor="text1"/>
          <w:sz w:val="22"/>
          <w:szCs w:val="22"/>
        </w:rPr>
        <w:t>.</w:t>
      </w:r>
      <w:r w:rsidRPr="00E32C4C">
        <w:rPr>
          <w:rStyle w:val="EndnoteReference"/>
          <w:rFonts w:asciiTheme="minorHAnsi" w:hAnsiTheme="minorHAnsi" w:cstheme="minorHAnsi"/>
          <w:color w:val="000000" w:themeColor="text1"/>
          <w:sz w:val="22"/>
          <w:szCs w:val="22"/>
        </w:rPr>
        <w:endnoteReference w:id="76"/>
      </w:r>
      <w:r w:rsidRPr="00E32C4C">
        <w:rPr>
          <w:rFonts w:asciiTheme="minorHAnsi" w:hAnsiTheme="minorHAnsi" w:cstheme="minorHAnsi"/>
          <w:color w:val="000000" w:themeColor="text1"/>
          <w:sz w:val="22"/>
          <w:szCs w:val="22"/>
        </w:rPr>
        <w:t xml:space="preserve"> </w:t>
      </w:r>
    </w:p>
    <w:p w14:paraId="719FE0B7" w14:textId="77777777" w:rsidR="00057970" w:rsidRPr="00E32C4C" w:rsidRDefault="00057970" w:rsidP="00057970">
      <w:pPr>
        <w:pStyle w:val="Default"/>
        <w:jc w:val="both"/>
        <w:rPr>
          <w:rFonts w:asciiTheme="minorHAnsi" w:hAnsiTheme="minorHAnsi" w:cstheme="minorHAnsi"/>
          <w:color w:val="000000" w:themeColor="text1"/>
          <w:sz w:val="22"/>
          <w:szCs w:val="22"/>
        </w:rPr>
      </w:pPr>
    </w:p>
    <w:p w14:paraId="1D7CBF93" w14:textId="76D737BC" w:rsidR="00057970" w:rsidRPr="00E32C4C" w:rsidRDefault="00057970" w:rsidP="00057970">
      <w:pPr>
        <w:widowControl w:val="0"/>
        <w:autoSpaceDE w:val="0"/>
        <w:autoSpaceDN w:val="0"/>
        <w:adjustRightInd w:val="0"/>
        <w:jc w:val="both"/>
        <w:rPr>
          <w:rFonts w:cstheme="minorHAnsi"/>
        </w:rPr>
      </w:pPr>
      <w:r w:rsidRPr="00E32C4C">
        <w:rPr>
          <w:rFonts w:cstheme="minorHAnsi"/>
          <w:b/>
          <w:color w:val="000000" w:themeColor="text1"/>
        </w:rPr>
        <w:t>Mali:</w:t>
      </w:r>
      <w:r w:rsidRPr="00E32C4C">
        <w:rPr>
          <w:rFonts w:cstheme="minorHAnsi"/>
          <w:color w:val="000000" w:themeColor="text1"/>
        </w:rPr>
        <w:t xml:space="preserve"> </w:t>
      </w:r>
      <w:r w:rsidRPr="00E32C4C">
        <w:rPr>
          <w:rFonts w:cstheme="minorHAnsi"/>
        </w:rPr>
        <w:t xml:space="preserve">UNICEF implemented a very small CCT pilot program </w:t>
      </w:r>
      <w:r w:rsidR="00324691">
        <w:rPr>
          <w:rFonts w:cstheme="minorHAnsi"/>
        </w:rPr>
        <w:t xml:space="preserve">called </w:t>
      </w:r>
      <w:r w:rsidRPr="00E32C4C">
        <w:rPr>
          <w:rFonts w:cstheme="minorHAnsi"/>
          <w:i/>
        </w:rPr>
        <w:t xml:space="preserve">Bourse </w:t>
      </w:r>
      <w:proofErr w:type="spellStart"/>
      <w:r w:rsidRPr="00E32C4C">
        <w:rPr>
          <w:rFonts w:cstheme="minorHAnsi"/>
          <w:i/>
        </w:rPr>
        <w:t>Maman</w:t>
      </w:r>
      <w:proofErr w:type="spellEnd"/>
      <w:r w:rsidRPr="00E32C4C">
        <w:rPr>
          <w:rFonts w:cstheme="minorHAnsi"/>
          <w:i/>
        </w:rPr>
        <w:t xml:space="preserve"> </w:t>
      </w:r>
      <w:r w:rsidRPr="00B7465F">
        <w:rPr>
          <w:rFonts w:cstheme="minorHAnsi"/>
        </w:rPr>
        <w:t>between 2002 and 2007</w:t>
      </w:r>
      <w:r w:rsidRPr="00E32C4C">
        <w:rPr>
          <w:rFonts w:cstheme="minorHAnsi"/>
        </w:rPr>
        <w:t xml:space="preserve">. It was targeted towards women with school-age children in two regions – Mopti and </w:t>
      </w:r>
      <w:proofErr w:type="spellStart"/>
      <w:r w:rsidRPr="00E32C4C">
        <w:rPr>
          <w:rFonts w:cstheme="minorHAnsi"/>
        </w:rPr>
        <w:t>Kayes</w:t>
      </w:r>
      <w:proofErr w:type="spellEnd"/>
      <w:r w:rsidRPr="00E32C4C">
        <w:rPr>
          <w:rFonts w:cstheme="minorHAnsi"/>
        </w:rPr>
        <w:t xml:space="preserve"> – where the MDG for primary school enrollment was not met. The annual transfers were conditional on children’s attendance, with a bonus for girls. Targeting rested primarily on geographic and demographic methods, with some PMT and CBT elements. UNICEF collaborated with local NGOs to identify beneficiary </w:t>
      </w:r>
      <w:r w:rsidRPr="00E32C4C">
        <w:rPr>
          <w:rFonts w:cstheme="minorHAnsi"/>
        </w:rPr>
        <w:lastRenderedPageBreak/>
        <w:t>households: the poorest with most primary school children. The selection effort was also supported by community-based methods, using the help of local councils, women’s groups, school directors, school management committees, and local education authorities. Although there were some issues (confusion around targeting, lack of NGO coordination, and opposition from some local Muslim leaders), the program boosted school enrollment and attendance according to an external evaluation. The direct impact on poverty is unclear, but a UNICEF simulation points to utilizing PMT methods in scaled-up schemes as a feasible way of reducing the child poverty headcount by 17.3</w:t>
      </w:r>
      <w:r w:rsidR="00C079C3" w:rsidRPr="00E32C4C">
        <w:rPr>
          <w:rFonts w:cstheme="minorHAnsi"/>
          <w:color w:val="000000" w:themeColor="text1"/>
        </w:rPr>
        <w:t xml:space="preserve"> percent</w:t>
      </w:r>
      <w:r w:rsidRPr="00E32C4C">
        <w:rPr>
          <w:rFonts w:cstheme="minorHAnsi"/>
        </w:rPr>
        <w:t>, albeit with some inevitable errors (22.5</w:t>
      </w:r>
      <w:r w:rsidR="00C079C3" w:rsidRPr="00E32C4C">
        <w:rPr>
          <w:rFonts w:cstheme="minorHAnsi"/>
          <w:color w:val="000000" w:themeColor="text1"/>
        </w:rPr>
        <w:t xml:space="preserve"> percent</w:t>
      </w:r>
      <w:r w:rsidRPr="00E32C4C">
        <w:rPr>
          <w:rFonts w:cstheme="minorHAnsi"/>
        </w:rPr>
        <w:t xml:space="preserve"> inclusion</w:t>
      </w:r>
      <w:r w:rsidR="003D1809">
        <w:rPr>
          <w:rFonts w:cstheme="minorHAnsi"/>
        </w:rPr>
        <w:t xml:space="preserve"> and</w:t>
      </w:r>
      <w:r w:rsidRPr="00E32C4C">
        <w:rPr>
          <w:rFonts w:cstheme="minorHAnsi"/>
        </w:rPr>
        <w:t xml:space="preserve"> 10.6</w:t>
      </w:r>
      <w:r w:rsidR="00C079C3" w:rsidRPr="00E32C4C">
        <w:rPr>
          <w:rFonts w:cstheme="minorHAnsi"/>
          <w:color w:val="000000" w:themeColor="text1"/>
        </w:rPr>
        <w:t xml:space="preserve"> percent</w:t>
      </w:r>
      <w:r w:rsidRPr="00E32C4C">
        <w:rPr>
          <w:rFonts w:cstheme="minorHAnsi"/>
        </w:rPr>
        <w:t xml:space="preserve"> exclusion). Although this program was run before the violent conflict erupted in 2012, it still provides some insight on the implementation of a targeted scheme in a poor and fragile African country</w:t>
      </w:r>
      <w:r w:rsidR="003D1809">
        <w:rPr>
          <w:rFonts w:cstheme="minorHAnsi"/>
        </w:rPr>
        <w:t>.</w:t>
      </w:r>
      <w:r w:rsidRPr="00E32C4C">
        <w:rPr>
          <w:rStyle w:val="EndnoteReference"/>
          <w:rFonts w:cstheme="minorHAnsi"/>
        </w:rPr>
        <w:endnoteReference w:id="77"/>
      </w:r>
      <w:r w:rsidRPr="00E32C4C">
        <w:rPr>
          <w:rFonts w:cstheme="minorHAnsi"/>
        </w:rPr>
        <w:t xml:space="preserve"> </w:t>
      </w:r>
    </w:p>
    <w:p w14:paraId="3C7A115A" w14:textId="510CB753" w:rsidR="00A951FE" w:rsidRDefault="00A951FE" w:rsidP="00057970">
      <w:pPr>
        <w:widowControl w:val="0"/>
        <w:autoSpaceDE w:val="0"/>
        <w:autoSpaceDN w:val="0"/>
        <w:adjustRightInd w:val="0"/>
        <w:jc w:val="both"/>
        <w:rPr>
          <w:rFonts w:cstheme="minorHAnsi"/>
          <w:sz w:val="20"/>
          <w:szCs w:val="20"/>
        </w:rPr>
      </w:pPr>
    </w:p>
    <w:p w14:paraId="22BB3E75" w14:textId="77777777" w:rsidR="00A951FE" w:rsidRDefault="00A951FE" w:rsidP="00057970">
      <w:pPr>
        <w:widowControl w:val="0"/>
        <w:autoSpaceDE w:val="0"/>
        <w:autoSpaceDN w:val="0"/>
        <w:adjustRightInd w:val="0"/>
        <w:jc w:val="both"/>
        <w:rPr>
          <w:rFonts w:cstheme="minorHAnsi"/>
          <w:sz w:val="20"/>
          <w:szCs w:val="20"/>
        </w:rPr>
        <w:sectPr w:rsidR="00A951FE">
          <w:pgSz w:w="12240" w:h="15840"/>
          <w:pgMar w:top="1440" w:right="1440" w:bottom="1440" w:left="1440" w:header="720" w:footer="720" w:gutter="0"/>
          <w:cols w:space="720"/>
          <w:docGrid w:linePitch="360"/>
        </w:sectPr>
      </w:pPr>
    </w:p>
    <w:p w14:paraId="73C1A968" w14:textId="39821A50" w:rsidR="00A951FE" w:rsidRPr="00B7465F" w:rsidRDefault="00220B7D" w:rsidP="00B7465F">
      <w:pPr>
        <w:pBdr>
          <w:bottom w:val="single" w:sz="4" w:space="1" w:color="auto"/>
        </w:pBdr>
        <w:spacing w:after="159"/>
        <w:ind w:right="48"/>
        <w:jc w:val="both"/>
        <w:rPr>
          <w:rFonts w:cstheme="minorHAnsi"/>
          <w:b/>
          <w:sz w:val="28"/>
          <w:szCs w:val="28"/>
        </w:rPr>
      </w:pPr>
      <w:r>
        <w:rPr>
          <w:rFonts w:cstheme="minorHAnsi"/>
          <w:b/>
          <w:sz w:val="28"/>
          <w:szCs w:val="28"/>
        </w:rPr>
        <w:lastRenderedPageBreak/>
        <w:t xml:space="preserve">Annex </w:t>
      </w:r>
      <w:r w:rsidR="00A951FE" w:rsidRPr="00B7465F">
        <w:rPr>
          <w:rFonts w:cstheme="minorHAnsi"/>
          <w:b/>
          <w:sz w:val="28"/>
          <w:szCs w:val="28"/>
        </w:rPr>
        <w:t>V</w:t>
      </w:r>
      <w:r w:rsidR="00061764" w:rsidRPr="00B7465F">
        <w:rPr>
          <w:rFonts w:cstheme="minorHAnsi"/>
          <w:b/>
          <w:sz w:val="28"/>
          <w:szCs w:val="28"/>
        </w:rPr>
        <w:t>I</w:t>
      </w:r>
      <w:r w:rsidR="00A951FE" w:rsidRPr="00B7465F">
        <w:rPr>
          <w:rFonts w:cstheme="minorHAnsi"/>
          <w:b/>
          <w:sz w:val="28"/>
          <w:szCs w:val="28"/>
        </w:rPr>
        <w:t xml:space="preserve"> – Changes in the Patterns of Violence </w:t>
      </w:r>
    </w:p>
    <w:p w14:paraId="678CE8C6" w14:textId="77777777" w:rsidR="00A951FE" w:rsidRDefault="00A951FE" w:rsidP="00A951FE">
      <w:r>
        <w:rPr>
          <w:noProof/>
          <w:lang w:val="fr-FR" w:eastAsia="fr-FR"/>
        </w:rPr>
        <w:drawing>
          <wp:inline distT="0" distB="0" distL="0" distR="0" wp14:anchorId="39FF254E" wp14:editId="0C46E141">
            <wp:extent cx="5943600" cy="3343275"/>
            <wp:effectExtent l="0" t="0" r="0" b="9525"/>
            <wp:docPr id="5" name="Picture 5" descr="C:\Users\wb267019\AppData\Local\Microsoft\Windows\INetCache\Content.Word\ACLED 16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267019\AppData\Local\Microsoft\Windows\INetCache\Content.Word\ACLED 16 - 1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3CAE6A6" w14:textId="77777777" w:rsidR="00A951FE" w:rsidRDefault="00A951FE" w:rsidP="00A951FE">
      <w:r>
        <w:rPr>
          <w:noProof/>
          <w:lang w:val="fr-FR" w:eastAsia="fr-FR"/>
        </w:rPr>
        <w:drawing>
          <wp:inline distT="0" distB="0" distL="0" distR="0" wp14:anchorId="163C2BC5" wp14:editId="1D67DE0A">
            <wp:extent cx="5943600" cy="3343275"/>
            <wp:effectExtent l="0" t="0" r="0" b="9525"/>
            <wp:docPr id="6" name="Picture 6" descr="C:\Users\wb267019\AppData\Local\Microsoft\Windows\INetCache\Content.Word\ACLED 14 -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267019\AppData\Local\Microsoft\Windows\INetCache\Content.Word\ACLED 14 - 1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FE1B93A" w14:textId="496FAE11" w:rsidR="00A951FE" w:rsidRDefault="00A951FE" w:rsidP="00057970">
      <w:pPr>
        <w:widowControl w:val="0"/>
        <w:autoSpaceDE w:val="0"/>
        <w:autoSpaceDN w:val="0"/>
        <w:adjustRightInd w:val="0"/>
        <w:jc w:val="both"/>
        <w:rPr>
          <w:rFonts w:cstheme="minorHAnsi"/>
          <w:sz w:val="20"/>
          <w:szCs w:val="20"/>
        </w:rPr>
      </w:pPr>
    </w:p>
    <w:p w14:paraId="5C75A2AF" w14:textId="77777777" w:rsidR="005C2E05" w:rsidRPr="003B4BBA" w:rsidRDefault="005C2E05" w:rsidP="00057970">
      <w:pPr>
        <w:widowControl w:val="0"/>
        <w:autoSpaceDE w:val="0"/>
        <w:autoSpaceDN w:val="0"/>
        <w:adjustRightInd w:val="0"/>
        <w:jc w:val="both"/>
        <w:rPr>
          <w:rFonts w:cstheme="minorHAnsi"/>
          <w:sz w:val="20"/>
          <w:szCs w:val="20"/>
        </w:rPr>
      </w:pPr>
    </w:p>
    <w:p w14:paraId="404ABC69" w14:textId="6519816E" w:rsidR="005C2E05" w:rsidRPr="002B546D" w:rsidRDefault="00220B7D" w:rsidP="005C2E05">
      <w:pPr>
        <w:pBdr>
          <w:bottom w:val="single" w:sz="4" w:space="1" w:color="auto"/>
        </w:pBdr>
        <w:rPr>
          <w:rFonts w:asciiTheme="majorHAnsi" w:hAnsiTheme="majorHAnsi" w:cstheme="majorHAnsi"/>
          <w:b/>
        </w:rPr>
      </w:pPr>
      <w:r>
        <w:rPr>
          <w:rFonts w:cstheme="minorHAnsi"/>
          <w:b/>
          <w:sz w:val="28"/>
          <w:szCs w:val="28"/>
        </w:rPr>
        <w:lastRenderedPageBreak/>
        <w:t xml:space="preserve">Annex </w:t>
      </w:r>
      <w:r w:rsidR="005C2E05" w:rsidRPr="00860A4B">
        <w:rPr>
          <w:rFonts w:cstheme="minorHAnsi"/>
          <w:b/>
          <w:sz w:val="28"/>
          <w:szCs w:val="28"/>
        </w:rPr>
        <w:t>VI</w:t>
      </w:r>
      <w:r w:rsidR="00061764" w:rsidRPr="00860A4B">
        <w:rPr>
          <w:rFonts w:cstheme="minorHAnsi"/>
          <w:b/>
          <w:sz w:val="28"/>
          <w:szCs w:val="28"/>
        </w:rPr>
        <w:t>I</w:t>
      </w:r>
      <w:r w:rsidR="005C2E05" w:rsidRPr="00860A4B">
        <w:rPr>
          <w:rFonts w:cstheme="minorHAnsi"/>
          <w:b/>
          <w:sz w:val="28"/>
          <w:szCs w:val="28"/>
        </w:rPr>
        <w:t xml:space="preserve">: South Sudanese </w:t>
      </w:r>
      <w:r>
        <w:rPr>
          <w:rFonts w:cstheme="minorHAnsi"/>
          <w:b/>
          <w:sz w:val="28"/>
          <w:szCs w:val="28"/>
        </w:rPr>
        <w:t>A</w:t>
      </w:r>
      <w:r w:rsidR="005C2E05" w:rsidRPr="00860A4B">
        <w:rPr>
          <w:rFonts w:cstheme="minorHAnsi"/>
          <w:b/>
          <w:sz w:val="28"/>
          <w:szCs w:val="28"/>
        </w:rPr>
        <w:t xml:space="preserve">rmed </w:t>
      </w:r>
      <w:proofErr w:type="spellStart"/>
      <w:r w:rsidR="005C2E05" w:rsidRPr="00860A4B">
        <w:rPr>
          <w:rFonts w:cstheme="minorHAnsi"/>
          <w:b/>
          <w:sz w:val="28"/>
          <w:szCs w:val="28"/>
        </w:rPr>
        <w:t>g</w:t>
      </w:r>
      <w:r>
        <w:rPr>
          <w:rFonts w:cstheme="minorHAnsi"/>
          <w:b/>
          <w:sz w:val="28"/>
          <w:szCs w:val="28"/>
        </w:rPr>
        <w:t>G</w:t>
      </w:r>
      <w:r w:rsidR="005C2E05" w:rsidRPr="00860A4B">
        <w:rPr>
          <w:rFonts w:cstheme="minorHAnsi"/>
          <w:b/>
          <w:sz w:val="28"/>
          <w:szCs w:val="28"/>
        </w:rPr>
        <w:t>roups</w:t>
      </w:r>
      <w:proofErr w:type="spellEnd"/>
      <w:r w:rsidR="005C2E05" w:rsidRPr="002B546D">
        <w:rPr>
          <w:rStyle w:val="FootnoteReference"/>
          <w:rFonts w:asciiTheme="majorHAnsi" w:hAnsiTheme="majorHAnsi" w:cstheme="majorHAnsi"/>
          <w:b/>
        </w:rPr>
        <w:footnoteReference w:id="50"/>
      </w:r>
    </w:p>
    <w:p w14:paraId="1C9CC433" w14:textId="77777777" w:rsidR="005C2E05" w:rsidRPr="002B546D" w:rsidRDefault="005C2E05" w:rsidP="005C2E05">
      <w:pPr>
        <w:rPr>
          <w:rFonts w:asciiTheme="majorHAnsi" w:hAnsiTheme="majorHAnsi" w:cstheme="majorHAnsi"/>
        </w:rPr>
      </w:pPr>
    </w:p>
    <w:tbl>
      <w:tblPr>
        <w:tblStyle w:val="TableGrid"/>
        <w:tblW w:w="9468" w:type="dxa"/>
        <w:tblLook w:val="04A0" w:firstRow="1" w:lastRow="0" w:firstColumn="1" w:lastColumn="0" w:noHBand="0" w:noVBand="1"/>
      </w:tblPr>
      <w:tblGrid>
        <w:gridCol w:w="918"/>
        <w:gridCol w:w="2625"/>
        <w:gridCol w:w="1771"/>
        <w:gridCol w:w="1771"/>
        <w:gridCol w:w="2383"/>
      </w:tblGrid>
      <w:tr w:rsidR="00BA2B96" w:rsidRPr="005C2E05" w14:paraId="148CD08C" w14:textId="77777777" w:rsidTr="00D61681">
        <w:tc>
          <w:tcPr>
            <w:tcW w:w="918" w:type="dxa"/>
          </w:tcPr>
          <w:p w14:paraId="7DC099C2" w14:textId="77777777" w:rsidR="00BA2B96" w:rsidRPr="003B4BBA" w:rsidRDefault="00BA2B96" w:rsidP="00D61681">
            <w:pPr>
              <w:rPr>
                <w:rFonts w:cstheme="minorHAnsi"/>
              </w:rPr>
            </w:pPr>
          </w:p>
        </w:tc>
        <w:tc>
          <w:tcPr>
            <w:tcW w:w="2625" w:type="dxa"/>
          </w:tcPr>
          <w:p w14:paraId="60D7AEF2" w14:textId="67A088FE" w:rsidR="00BA2B96" w:rsidRPr="00BA2B96" w:rsidRDefault="00BA2B96" w:rsidP="00D61681">
            <w:pPr>
              <w:rPr>
                <w:rFonts w:cstheme="minorHAnsi"/>
              </w:rPr>
            </w:pPr>
            <w:r w:rsidRPr="00BA2B96">
              <w:rPr>
                <w:rFonts w:cstheme="minorHAnsi"/>
              </w:rPr>
              <w:t>NAME</w:t>
            </w:r>
          </w:p>
        </w:tc>
        <w:tc>
          <w:tcPr>
            <w:tcW w:w="1771" w:type="dxa"/>
          </w:tcPr>
          <w:p w14:paraId="4D5F6356" w14:textId="14B45C4E" w:rsidR="00BA2B96" w:rsidRPr="00BA2B96" w:rsidRDefault="00BA2B96" w:rsidP="00D61681">
            <w:pPr>
              <w:rPr>
                <w:rFonts w:cstheme="minorHAnsi"/>
              </w:rPr>
            </w:pPr>
            <w:r w:rsidRPr="00BA2B96">
              <w:rPr>
                <w:rFonts w:cstheme="minorHAnsi"/>
              </w:rPr>
              <w:t>LOCATIONS</w:t>
            </w:r>
          </w:p>
        </w:tc>
        <w:tc>
          <w:tcPr>
            <w:tcW w:w="1771" w:type="dxa"/>
          </w:tcPr>
          <w:p w14:paraId="5F72C9E2" w14:textId="6645E29E" w:rsidR="00BA2B96" w:rsidRPr="00BA2B96" w:rsidRDefault="00BA2B96" w:rsidP="00D61681">
            <w:pPr>
              <w:rPr>
                <w:rFonts w:cstheme="minorHAnsi"/>
                <w:lang w:val="en"/>
              </w:rPr>
            </w:pPr>
            <w:r w:rsidRPr="00BA2B96">
              <w:rPr>
                <w:rFonts w:cstheme="minorHAnsi"/>
              </w:rPr>
              <w:t>LEADERSHIP</w:t>
            </w:r>
          </w:p>
        </w:tc>
        <w:tc>
          <w:tcPr>
            <w:tcW w:w="2383" w:type="dxa"/>
          </w:tcPr>
          <w:p w14:paraId="51B7D5AB" w14:textId="2213AFC7" w:rsidR="00BA2B96" w:rsidRPr="003B4BBA" w:rsidRDefault="00BA2B96" w:rsidP="003B4BBA">
            <w:pPr>
              <w:jc w:val="both"/>
              <w:rPr>
                <w:rFonts w:cstheme="minorHAnsi"/>
              </w:rPr>
            </w:pPr>
            <w:r w:rsidRPr="00BA2B96">
              <w:rPr>
                <w:rFonts w:cstheme="minorHAnsi"/>
              </w:rPr>
              <w:t>MILITARY/ POLITICAL</w:t>
            </w:r>
          </w:p>
        </w:tc>
      </w:tr>
      <w:tr w:rsidR="005C2E05" w:rsidRPr="005C2E05" w14:paraId="57AE96C4" w14:textId="77777777" w:rsidTr="00D61681">
        <w:tc>
          <w:tcPr>
            <w:tcW w:w="918" w:type="dxa"/>
          </w:tcPr>
          <w:p w14:paraId="451F88EE" w14:textId="77777777" w:rsidR="005C2E05" w:rsidRPr="003B4BBA" w:rsidRDefault="005C2E05" w:rsidP="00D61681">
            <w:pPr>
              <w:rPr>
                <w:rFonts w:cstheme="minorHAnsi"/>
              </w:rPr>
            </w:pPr>
            <w:r w:rsidRPr="003B4BBA">
              <w:rPr>
                <w:rFonts w:cstheme="minorHAnsi"/>
              </w:rPr>
              <w:t>SPLA</w:t>
            </w:r>
          </w:p>
        </w:tc>
        <w:tc>
          <w:tcPr>
            <w:tcW w:w="2625" w:type="dxa"/>
          </w:tcPr>
          <w:p w14:paraId="65D4F956" w14:textId="77777777" w:rsidR="005C2E05" w:rsidRPr="003B4BBA" w:rsidRDefault="005C2E05" w:rsidP="00D61681">
            <w:pPr>
              <w:rPr>
                <w:rFonts w:cstheme="minorHAnsi"/>
              </w:rPr>
            </w:pPr>
            <w:r w:rsidRPr="003B4BBA">
              <w:rPr>
                <w:rFonts w:cstheme="minorHAnsi"/>
              </w:rPr>
              <w:t xml:space="preserve">South Sudan People’s Liberation Army/ South Sudan’s Armed Forces </w:t>
            </w:r>
          </w:p>
        </w:tc>
        <w:tc>
          <w:tcPr>
            <w:tcW w:w="1771" w:type="dxa"/>
          </w:tcPr>
          <w:p w14:paraId="366E4125" w14:textId="77777777" w:rsidR="005C2E05" w:rsidRPr="003B4BBA" w:rsidRDefault="005C2E05" w:rsidP="00D61681">
            <w:pPr>
              <w:rPr>
                <w:rFonts w:cstheme="minorHAnsi"/>
              </w:rPr>
            </w:pPr>
            <w:r w:rsidRPr="003B4BBA">
              <w:rPr>
                <w:rFonts w:cstheme="minorHAnsi"/>
              </w:rPr>
              <w:t xml:space="preserve">South Sudan </w:t>
            </w:r>
          </w:p>
        </w:tc>
        <w:tc>
          <w:tcPr>
            <w:tcW w:w="1771" w:type="dxa"/>
          </w:tcPr>
          <w:p w14:paraId="3EC5E74F" w14:textId="77777777" w:rsidR="005C2E05" w:rsidRPr="003B4BBA" w:rsidRDefault="005C2E05" w:rsidP="00D61681">
            <w:pPr>
              <w:rPr>
                <w:rFonts w:cstheme="minorHAnsi"/>
              </w:rPr>
            </w:pPr>
            <w:r w:rsidRPr="003B4BBA">
              <w:rPr>
                <w:rFonts w:cstheme="minorHAnsi"/>
                <w:lang w:val="en"/>
              </w:rPr>
              <w:t xml:space="preserve">General Gabriel Jok </w:t>
            </w:r>
            <w:proofErr w:type="spellStart"/>
            <w:r w:rsidRPr="003B4BBA">
              <w:rPr>
                <w:rFonts w:cstheme="minorHAnsi"/>
                <w:lang w:val="en"/>
              </w:rPr>
              <w:t>Riak</w:t>
            </w:r>
            <w:proofErr w:type="spellEnd"/>
          </w:p>
        </w:tc>
        <w:tc>
          <w:tcPr>
            <w:tcW w:w="2383" w:type="dxa"/>
          </w:tcPr>
          <w:p w14:paraId="49478463" w14:textId="77777777" w:rsidR="005C2E05" w:rsidRPr="003B4BBA" w:rsidRDefault="005C2E05" w:rsidP="003B4BBA">
            <w:pPr>
              <w:jc w:val="both"/>
              <w:rPr>
                <w:rFonts w:cstheme="minorHAnsi"/>
              </w:rPr>
            </w:pPr>
            <w:r w:rsidRPr="003B4BBA">
              <w:rPr>
                <w:rFonts w:cstheme="minorHAnsi"/>
              </w:rPr>
              <w:t xml:space="preserve">Estimated 210,000-230,000 forces with up to 90,000 in organized services including police and wildlife rangers. </w:t>
            </w:r>
          </w:p>
        </w:tc>
      </w:tr>
    </w:tbl>
    <w:p w14:paraId="5FDABE02" w14:textId="77777777" w:rsidR="005C2E05" w:rsidRPr="003B4BBA" w:rsidRDefault="005C2E05" w:rsidP="005C2E05">
      <w:pPr>
        <w:rPr>
          <w:rFonts w:cstheme="minorHAnsi"/>
        </w:rPr>
      </w:pPr>
    </w:p>
    <w:tbl>
      <w:tblPr>
        <w:tblStyle w:val="TableGrid"/>
        <w:tblW w:w="9468" w:type="dxa"/>
        <w:tblLook w:val="04A0" w:firstRow="1" w:lastRow="0" w:firstColumn="1" w:lastColumn="0" w:noHBand="0" w:noVBand="1"/>
      </w:tblPr>
      <w:tblGrid>
        <w:gridCol w:w="1188"/>
        <w:gridCol w:w="2354"/>
        <w:gridCol w:w="1771"/>
        <w:gridCol w:w="1771"/>
        <w:gridCol w:w="2384"/>
      </w:tblGrid>
      <w:tr w:rsidR="005C2E05" w:rsidRPr="005C2E05" w14:paraId="428F6828" w14:textId="77777777" w:rsidTr="00D61681">
        <w:tc>
          <w:tcPr>
            <w:tcW w:w="1188" w:type="dxa"/>
          </w:tcPr>
          <w:p w14:paraId="697ADB57" w14:textId="77777777" w:rsidR="005C2E05" w:rsidRPr="003B4BBA" w:rsidRDefault="005C2E05" w:rsidP="00D61681">
            <w:pPr>
              <w:rPr>
                <w:rFonts w:cstheme="minorHAnsi"/>
              </w:rPr>
            </w:pPr>
            <w:r w:rsidRPr="003B4BBA">
              <w:rPr>
                <w:rFonts w:cstheme="minorHAnsi"/>
              </w:rPr>
              <w:t>SPLA-IO</w:t>
            </w:r>
          </w:p>
        </w:tc>
        <w:tc>
          <w:tcPr>
            <w:tcW w:w="2354" w:type="dxa"/>
          </w:tcPr>
          <w:p w14:paraId="293D89AD" w14:textId="77777777" w:rsidR="005C2E05" w:rsidRPr="003B4BBA" w:rsidRDefault="005C2E05" w:rsidP="00D61681">
            <w:pPr>
              <w:rPr>
                <w:rFonts w:cstheme="minorHAnsi"/>
              </w:rPr>
            </w:pPr>
            <w:r w:rsidRPr="003B4BBA">
              <w:rPr>
                <w:rFonts w:cstheme="minorHAnsi"/>
              </w:rPr>
              <w:t>South Sudan People’s Liberation Army- In Opposition</w:t>
            </w:r>
          </w:p>
        </w:tc>
        <w:tc>
          <w:tcPr>
            <w:tcW w:w="1771" w:type="dxa"/>
          </w:tcPr>
          <w:p w14:paraId="38D768FF" w14:textId="77777777" w:rsidR="005C2E05" w:rsidRPr="003B4BBA" w:rsidRDefault="005C2E05" w:rsidP="00D61681">
            <w:pPr>
              <w:rPr>
                <w:rFonts w:cstheme="minorHAnsi"/>
              </w:rPr>
            </w:pPr>
            <w:r w:rsidRPr="003B4BBA">
              <w:rPr>
                <w:rFonts w:cstheme="minorHAnsi"/>
              </w:rPr>
              <w:t>Upper Nile/ Jonglei</w:t>
            </w:r>
          </w:p>
        </w:tc>
        <w:tc>
          <w:tcPr>
            <w:tcW w:w="1771" w:type="dxa"/>
          </w:tcPr>
          <w:p w14:paraId="3AE3CC7D" w14:textId="77777777" w:rsidR="005C2E05" w:rsidRPr="003B4BBA" w:rsidRDefault="005C2E05" w:rsidP="00D61681">
            <w:pPr>
              <w:rPr>
                <w:rFonts w:cstheme="minorHAnsi"/>
              </w:rPr>
            </w:pPr>
            <w:r w:rsidRPr="003B4BBA">
              <w:rPr>
                <w:rFonts w:cstheme="minorHAnsi"/>
              </w:rPr>
              <w:t xml:space="preserve">Riek Machar </w:t>
            </w:r>
          </w:p>
        </w:tc>
        <w:tc>
          <w:tcPr>
            <w:tcW w:w="2384" w:type="dxa"/>
          </w:tcPr>
          <w:p w14:paraId="5028A6AF" w14:textId="77777777" w:rsidR="005C2E05" w:rsidRPr="003B4BBA" w:rsidRDefault="005C2E05" w:rsidP="00D61681">
            <w:pPr>
              <w:rPr>
                <w:rFonts w:cstheme="minorHAnsi"/>
              </w:rPr>
            </w:pPr>
          </w:p>
        </w:tc>
      </w:tr>
    </w:tbl>
    <w:p w14:paraId="129BA58B" w14:textId="77777777" w:rsidR="005C2E05" w:rsidRPr="003B4BBA" w:rsidRDefault="005C2E05" w:rsidP="005C2E05">
      <w:pPr>
        <w:rPr>
          <w:rFonts w:cstheme="minorHAnsi"/>
        </w:rPr>
      </w:pPr>
    </w:p>
    <w:p w14:paraId="782A8542" w14:textId="77777777" w:rsidR="005C2E05" w:rsidRPr="003B4BBA" w:rsidRDefault="005C2E05" w:rsidP="005C2E05">
      <w:pPr>
        <w:rPr>
          <w:rFonts w:cstheme="minorHAnsi"/>
          <w:b/>
        </w:rPr>
      </w:pPr>
      <w:r w:rsidRPr="003B4BBA">
        <w:rPr>
          <w:rFonts w:cstheme="minorHAnsi"/>
          <w:b/>
        </w:rPr>
        <w:t xml:space="preserve">South Sudanese Opposition Alliance </w:t>
      </w:r>
    </w:p>
    <w:tbl>
      <w:tblPr>
        <w:tblStyle w:val="TableGrid"/>
        <w:tblW w:w="9468" w:type="dxa"/>
        <w:tblLook w:val="04A0" w:firstRow="1" w:lastRow="0" w:firstColumn="1" w:lastColumn="0" w:noHBand="0" w:noVBand="1"/>
      </w:tblPr>
      <w:tblGrid>
        <w:gridCol w:w="937"/>
        <w:gridCol w:w="2463"/>
        <w:gridCol w:w="1905"/>
        <w:gridCol w:w="1964"/>
        <w:gridCol w:w="2199"/>
      </w:tblGrid>
      <w:tr w:rsidR="005C2E05" w:rsidRPr="005C2E05" w14:paraId="55183E08" w14:textId="77777777" w:rsidTr="00D61681">
        <w:tc>
          <w:tcPr>
            <w:tcW w:w="937" w:type="dxa"/>
          </w:tcPr>
          <w:p w14:paraId="4E603399" w14:textId="77777777" w:rsidR="005C2E05" w:rsidRPr="003B4BBA" w:rsidRDefault="005C2E05" w:rsidP="00D61681">
            <w:pPr>
              <w:rPr>
                <w:rFonts w:cstheme="minorHAnsi"/>
              </w:rPr>
            </w:pPr>
          </w:p>
        </w:tc>
        <w:tc>
          <w:tcPr>
            <w:tcW w:w="2463" w:type="dxa"/>
          </w:tcPr>
          <w:p w14:paraId="5BA84175" w14:textId="77777777" w:rsidR="005C2E05" w:rsidRPr="003B4BBA" w:rsidRDefault="005C2E05" w:rsidP="00D61681">
            <w:pPr>
              <w:rPr>
                <w:rFonts w:cstheme="minorHAnsi"/>
              </w:rPr>
            </w:pPr>
            <w:r w:rsidRPr="003B4BBA">
              <w:rPr>
                <w:rFonts w:cstheme="minorHAnsi"/>
              </w:rPr>
              <w:t>NAME</w:t>
            </w:r>
          </w:p>
        </w:tc>
        <w:tc>
          <w:tcPr>
            <w:tcW w:w="1905" w:type="dxa"/>
          </w:tcPr>
          <w:p w14:paraId="60E40D47" w14:textId="77777777" w:rsidR="005C2E05" w:rsidRPr="003B4BBA" w:rsidRDefault="005C2E05" w:rsidP="00D61681">
            <w:pPr>
              <w:rPr>
                <w:rFonts w:cstheme="minorHAnsi"/>
              </w:rPr>
            </w:pPr>
            <w:r w:rsidRPr="003B4BBA">
              <w:rPr>
                <w:rFonts w:cstheme="minorHAnsi"/>
              </w:rPr>
              <w:t>LOCATIONS</w:t>
            </w:r>
          </w:p>
        </w:tc>
        <w:tc>
          <w:tcPr>
            <w:tcW w:w="1964" w:type="dxa"/>
          </w:tcPr>
          <w:p w14:paraId="27DE4C96" w14:textId="77777777" w:rsidR="005C2E05" w:rsidRPr="003B4BBA" w:rsidRDefault="005C2E05" w:rsidP="00D61681">
            <w:pPr>
              <w:rPr>
                <w:rFonts w:cstheme="minorHAnsi"/>
              </w:rPr>
            </w:pPr>
            <w:r w:rsidRPr="003B4BBA">
              <w:rPr>
                <w:rFonts w:cstheme="minorHAnsi"/>
              </w:rPr>
              <w:t>LEADERSHIP</w:t>
            </w:r>
          </w:p>
        </w:tc>
        <w:tc>
          <w:tcPr>
            <w:tcW w:w="2199" w:type="dxa"/>
          </w:tcPr>
          <w:p w14:paraId="162CF0A2" w14:textId="77777777" w:rsidR="005C2E05" w:rsidRPr="003B4BBA" w:rsidRDefault="005C2E05" w:rsidP="00D61681">
            <w:pPr>
              <w:rPr>
                <w:rFonts w:cstheme="minorHAnsi"/>
              </w:rPr>
            </w:pPr>
            <w:r w:rsidRPr="003B4BBA">
              <w:rPr>
                <w:rFonts w:cstheme="minorHAnsi"/>
              </w:rPr>
              <w:t>MILITARY/ POLITICAL</w:t>
            </w:r>
          </w:p>
        </w:tc>
      </w:tr>
      <w:tr w:rsidR="005C2E05" w:rsidRPr="005C2E05" w14:paraId="06BC236C" w14:textId="77777777" w:rsidTr="00D61681">
        <w:tc>
          <w:tcPr>
            <w:tcW w:w="937" w:type="dxa"/>
          </w:tcPr>
          <w:p w14:paraId="1E10A82D" w14:textId="77777777" w:rsidR="005C2E05" w:rsidRPr="003B4BBA" w:rsidRDefault="005C2E05" w:rsidP="00D61681">
            <w:pPr>
              <w:rPr>
                <w:rFonts w:cstheme="minorHAnsi"/>
              </w:rPr>
            </w:pPr>
            <w:r w:rsidRPr="003B4BBA">
              <w:rPr>
                <w:rFonts w:cstheme="minorHAnsi"/>
              </w:rPr>
              <w:t>FDP</w:t>
            </w:r>
          </w:p>
        </w:tc>
        <w:tc>
          <w:tcPr>
            <w:tcW w:w="2463" w:type="dxa"/>
          </w:tcPr>
          <w:p w14:paraId="00109613" w14:textId="77777777" w:rsidR="005C2E05" w:rsidRPr="003B4BBA" w:rsidRDefault="005C2E05" w:rsidP="00D61681">
            <w:pPr>
              <w:rPr>
                <w:rFonts w:cstheme="minorHAnsi"/>
              </w:rPr>
            </w:pPr>
            <w:r w:rsidRPr="003B4BBA">
              <w:rPr>
                <w:rFonts w:cstheme="minorHAnsi"/>
              </w:rPr>
              <w:t>Federal Democratic Party- South Sudan Armed Forces</w:t>
            </w:r>
          </w:p>
        </w:tc>
        <w:tc>
          <w:tcPr>
            <w:tcW w:w="1905" w:type="dxa"/>
          </w:tcPr>
          <w:p w14:paraId="175A1492" w14:textId="77777777" w:rsidR="005C2E05" w:rsidRPr="003B4BBA" w:rsidRDefault="005C2E05" w:rsidP="00D61681">
            <w:pPr>
              <w:rPr>
                <w:rFonts w:cstheme="minorHAnsi"/>
              </w:rPr>
            </w:pPr>
            <w:r w:rsidRPr="003B4BBA">
              <w:rPr>
                <w:rFonts w:cstheme="minorHAnsi"/>
              </w:rPr>
              <w:t xml:space="preserve">Upper Nile </w:t>
            </w:r>
          </w:p>
        </w:tc>
        <w:tc>
          <w:tcPr>
            <w:tcW w:w="1964" w:type="dxa"/>
          </w:tcPr>
          <w:p w14:paraId="75D3EB52" w14:textId="77777777" w:rsidR="005C2E05" w:rsidRPr="003B4BBA" w:rsidRDefault="005C2E05" w:rsidP="00D61681">
            <w:pPr>
              <w:rPr>
                <w:rFonts w:cstheme="minorHAnsi"/>
              </w:rPr>
            </w:pPr>
            <w:r w:rsidRPr="003B4BBA">
              <w:rPr>
                <w:rFonts w:cstheme="minorHAnsi"/>
                <w:lang w:val="en"/>
              </w:rPr>
              <w:t xml:space="preserve">Gabriel </w:t>
            </w:r>
            <w:proofErr w:type="spellStart"/>
            <w:r w:rsidRPr="003B4BBA">
              <w:rPr>
                <w:rFonts w:cstheme="minorHAnsi"/>
                <w:lang w:val="en"/>
              </w:rPr>
              <w:t>Changson</w:t>
            </w:r>
            <w:proofErr w:type="spellEnd"/>
            <w:r w:rsidRPr="003B4BBA">
              <w:rPr>
                <w:rFonts w:cstheme="minorHAnsi"/>
                <w:lang w:val="en"/>
              </w:rPr>
              <w:t xml:space="preserve"> Chang and Peter Gadet Yak </w:t>
            </w:r>
          </w:p>
          <w:p w14:paraId="5DF79ED2" w14:textId="77777777" w:rsidR="005C2E05" w:rsidRPr="003B4BBA" w:rsidRDefault="005C2E05" w:rsidP="00D61681">
            <w:pPr>
              <w:rPr>
                <w:rFonts w:cstheme="minorHAnsi"/>
              </w:rPr>
            </w:pPr>
            <w:r w:rsidRPr="003B4BBA">
              <w:rPr>
                <w:rFonts w:cstheme="minorHAnsi"/>
                <w:lang w:val="en"/>
              </w:rPr>
              <w:t xml:space="preserve">Gabriel </w:t>
            </w:r>
            <w:proofErr w:type="spellStart"/>
            <w:r w:rsidRPr="003B4BBA">
              <w:rPr>
                <w:rFonts w:cstheme="minorHAnsi"/>
                <w:lang w:val="en"/>
              </w:rPr>
              <w:t>Gatwech</w:t>
            </w:r>
            <w:proofErr w:type="spellEnd"/>
            <w:r w:rsidRPr="003B4BBA">
              <w:rPr>
                <w:rFonts w:cstheme="minorHAnsi"/>
                <w:lang w:val="en"/>
              </w:rPr>
              <w:t xml:space="preserve"> Chan</w:t>
            </w:r>
          </w:p>
        </w:tc>
        <w:tc>
          <w:tcPr>
            <w:tcW w:w="2199" w:type="dxa"/>
          </w:tcPr>
          <w:p w14:paraId="7F94B3A1" w14:textId="77777777" w:rsidR="005C2E05" w:rsidRPr="003B4BBA" w:rsidRDefault="005C2E05" w:rsidP="00D61681">
            <w:pPr>
              <w:rPr>
                <w:rFonts w:cstheme="minorHAnsi"/>
                <w:lang w:val="en"/>
              </w:rPr>
            </w:pPr>
          </w:p>
        </w:tc>
      </w:tr>
      <w:tr w:rsidR="005C2E05" w:rsidRPr="005C2E05" w14:paraId="0F2E15F3" w14:textId="77777777" w:rsidTr="00D61681">
        <w:tc>
          <w:tcPr>
            <w:tcW w:w="937" w:type="dxa"/>
          </w:tcPr>
          <w:p w14:paraId="7AA7AA7E" w14:textId="77777777" w:rsidR="005C2E05" w:rsidRPr="003B4BBA" w:rsidRDefault="005C2E05" w:rsidP="00D61681">
            <w:pPr>
              <w:rPr>
                <w:rFonts w:cstheme="minorHAnsi"/>
              </w:rPr>
            </w:pPr>
            <w:r w:rsidRPr="003B4BBA">
              <w:rPr>
                <w:rFonts w:cstheme="minorHAnsi"/>
              </w:rPr>
              <w:t>SSFDP</w:t>
            </w:r>
          </w:p>
        </w:tc>
        <w:tc>
          <w:tcPr>
            <w:tcW w:w="2463" w:type="dxa"/>
          </w:tcPr>
          <w:p w14:paraId="0D448FD3" w14:textId="77777777" w:rsidR="005C2E05" w:rsidRPr="003B4BBA" w:rsidRDefault="005C2E05" w:rsidP="00D61681">
            <w:pPr>
              <w:rPr>
                <w:rFonts w:cstheme="minorHAnsi"/>
              </w:rPr>
            </w:pPr>
            <w:r w:rsidRPr="003B4BBA">
              <w:rPr>
                <w:rFonts w:cstheme="minorHAnsi"/>
                <w:bCs/>
                <w:lang w:val="en"/>
              </w:rPr>
              <w:t>South Sudan Federal Democratic Party</w:t>
            </w:r>
          </w:p>
        </w:tc>
        <w:tc>
          <w:tcPr>
            <w:tcW w:w="1905" w:type="dxa"/>
          </w:tcPr>
          <w:p w14:paraId="1A4E426F" w14:textId="77777777" w:rsidR="005C2E05" w:rsidRPr="003B4BBA" w:rsidRDefault="005C2E05" w:rsidP="00D61681">
            <w:pPr>
              <w:rPr>
                <w:rFonts w:cstheme="minorHAnsi"/>
              </w:rPr>
            </w:pPr>
            <w:r w:rsidRPr="003B4BBA">
              <w:rPr>
                <w:rFonts w:cstheme="minorHAnsi"/>
              </w:rPr>
              <w:t xml:space="preserve">Eastern Equatoria/ Torit </w:t>
            </w:r>
          </w:p>
        </w:tc>
        <w:tc>
          <w:tcPr>
            <w:tcW w:w="1964" w:type="dxa"/>
          </w:tcPr>
          <w:p w14:paraId="47575951" w14:textId="77777777" w:rsidR="005C2E05" w:rsidRPr="003B4BBA" w:rsidRDefault="005C2E05" w:rsidP="00D61681">
            <w:pPr>
              <w:rPr>
                <w:rFonts w:cstheme="minorHAnsi"/>
                <w:lang w:val="en"/>
              </w:rPr>
            </w:pPr>
            <w:r w:rsidRPr="003B4BBA">
              <w:rPr>
                <w:rFonts w:cstheme="minorHAnsi"/>
                <w:lang w:val="en"/>
              </w:rPr>
              <w:t xml:space="preserve">Anthony </w:t>
            </w:r>
            <w:proofErr w:type="spellStart"/>
            <w:r w:rsidRPr="003B4BBA">
              <w:rPr>
                <w:rFonts w:cstheme="minorHAnsi"/>
                <w:lang w:val="en"/>
              </w:rPr>
              <w:t>Ongwaja</w:t>
            </w:r>
            <w:proofErr w:type="spellEnd"/>
          </w:p>
        </w:tc>
        <w:tc>
          <w:tcPr>
            <w:tcW w:w="2199" w:type="dxa"/>
          </w:tcPr>
          <w:p w14:paraId="7D0A4CB7" w14:textId="77777777" w:rsidR="005C2E05" w:rsidRPr="003B4BBA" w:rsidRDefault="005C2E05" w:rsidP="00D61681">
            <w:pPr>
              <w:rPr>
                <w:rFonts w:cstheme="minorHAnsi"/>
                <w:lang w:val="en"/>
              </w:rPr>
            </w:pPr>
          </w:p>
        </w:tc>
      </w:tr>
      <w:tr w:rsidR="005C2E05" w:rsidRPr="005C2E05" w14:paraId="1F0002D6" w14:textId="77777777" w:rsidTr="00D61681">
        <w:tc>
          <w:tcPr>
            <w:tcW w:w="937" w:type="dxa"/>
          </w:tcPr>
          <w:p w14:paraId="760CBC5A" w14:textId="77777777" w:rsidR="005C2E05" w:rsidRPr="003B4BBA" w:rsidRDefault="005C2E05" w:rsidP="00D61681">
            <w:pPr>
              <w:rPr>
                <w:rFonts w:cstheme="minorHAnsi"/>
              </w:rPr>
            </w:pPr>
            <w:r w:rsidRPr="003B4BBA">
              <w:rPr>
                <w:rFonts w:cstheme="minorHAnsi"/>
              </w:rPr>
              <w:t>NSF</w:t>
            </w:r>
          </w:p>
        </w:tc>
        <w:tc>
          <w:tcPr>
            <w:tcW w:w="2463" w:type="dxa"/>
          </w:tcPr>
          <w:p w14:paraId="61A2C7EC" w14:textId="77777777" w:rsidR="005C2E05" w:rsidRPr="003B4BBA" w:rsidRDefault="005C2E05" w:rsidP="00D61681">
            <w:pPr>
              <w:rPr>
                <w:rFonts w:cstheme="minorHAnsi"/>
              </w:rPr>
            </w:pPr>
            <w:r w:rsidRPr="003B4BBA">
              <w:rPr>
                <w:rFonts w:cstheme="minorHAnsi"/>
              </w:rPr>
              <w:t xml:space="preserve">National Salvation Front </w:t>
            </w:r>
          </w:p>
        </w:tc>
        <w:tc>
          <w:tcPr>
            <w:tcW w:w="1905" w:type="dxa"/>
          </w:tcPr>
          <w:p w14:paraId="3CDC930F" w14:textId="77777777" w:rsidR="005C2E05" w:rsidRPr="003B4BBA" w:rsidRDefault="005C2E05" w:rsidP="00D61681">
            <w:pPr>
              <w:rPr>
                <w:rFonts w:cstheme="minorHAnsi"/>
              </w:rPr>
            </w:pPr>
            <w:r w:rsidRPr="003B4BBA">
              <w:rPr>
                <w:rFonts w:cstheme="minorHAnsi"/>
              </w:rPr>
              <w:t>Eastern Equatoria</w:t>
            </w:r>
          </w:p>
        </w:tc>
        <w:tc>
          <w:tcPr>
            <w:tcW w:w="1964" w:type="dxa"/>
          </w:tcPr>
          <w:p w14:paraId="7502769F" w14:textId="77777777" w:rsidR="005C2E05" w:rsidRPr="003B4BBA" w:rsidRDefault="008C5DB5" w:rsidP="00D61681">
            <w:pPr>
              <w:rPr>
                <w:rFonts w:cstheme="minorHAnsi"/>
                <w:lang w:val="en"/>
              </w:rPr>
            </w:pPr>
            <w:hyperlink r:id="rId79" w:tooltip="Lawrence Amitayo Legge (page does not exist)" w:history="1">
              <w:r w:rsidR="005C2E05" w:rsidRPr="003B4BBA">
                <w:rPr>
                  <w:rStyle w:val="Hyperlink"/>
                  <w:rFonts w:cstheme="minorHAnsi"/>
                  <w:color w:val="auto"/>
                  <w:lang w:val="en"/>
                </w:rPr>
                <w:t xml:space="preserve">Lawrence </w:t>
              </w:r>
              <w:proofErr w:type="spellStart"/>
              <w:r w:rsidR="005C2E05" w:rsidRPr="003B4BBA">
                <w:rPr>
                  <w:rStyle w:val="Hyperlink"/>
                  <w:rFonts w:cstheme="minorHAnsi"/>
                  <w:color w:val="auto"/>
                  <w:lang w:val="en"/>
                </w:rPr>
                <w:t>Amitayo</w:t>
              </w:r>
              <w:proofErr w:type="spellEnd"/>
              <w:r w:rsidR="005C2E05" w:rsidRPr="003B4BBA">
                <w:rPr>
                  <w:rStyle w:val="Hyperlink"/>
                  <w:rFonts w:cstheme="minorHAnsi"/>
                  <w:color w:val="auto"/>
                  <w:lang w:val="en"/>
                </w:rPr>
                <w:t xml:space="preserve"> </w:t>
              </w:r>
              <w:proofErr w:type="spellStart"/>
              <w:r w:rsidR="005C2E05" w:rsidRPr="003B4BBA">
                <w:rPr>
                  <w:rStyle w:val="Hyperlink"/>
                  <w:rFonts w:cstheme="minorHAnsi"/>
                  <w:color w:val="auto"/>
                  <w:lang w:val="en"/>
                </w:rPr>
                <w:t>Legge</w:t>
              </w:r>
              <w:proofErr w:type="spellEnd"/>
            </w:hyperlink>
            <w:r w:rsidR="005C2E05" w:rsidRPr="003B4BBA">
              <w:rPr>
                <w:rFonts w:cstheme="minorHAnsi"/>
                <w:lang w:val="en"/>
              </w:rPr>
              <w:t>,</w:t>
            </w:r>
          </w:p>
          <w:p w14:paraId="7A8D993C" w14:textId="77777777" w:rsidR="005C2E05" w:rsidRPr="003B4BBA" w:rsidRDefault="005C2E05" w:rsidP="00D61681">
            <w:pPr>
              <w:rPr>
                <w:rFonts w:cstheme="minorHAnsi"/>
              </w:rPr>
            </w:pPr>
            <w:r w:rsidRPr="003B4BBA">
              <w:rPr>
                <w:rFonts w:cstheme="minorHAnsi"/>
                <w:lang w:val="en"/>
              </w:rPr>
              <w:t>Thomas Cirillo</w:t>
            </w:r>
          </w:p>
        </w:tc>
        <w:tc>
          <w:tcPr>
            <w:tcW w:w="2199" w:type="dxa"/>
          </w:tcPr>
          <w:p w14:paraId="253C8D28" w14:textId="77777777" w:rsidR="005C2E05" w:rsidRPr="003B4BBA" w:rsidRDefault="005C2E05" w:rsidP="00D61681">
            <w:pPr>
              <w:rPr>
                <w:rFonts w:cstheme="minorHAnsi"/>
                <w:lang w:val="en"/>
              </w:rPr>
            </w:pPr>
          </w:p>
        </w:tc>
      </w:tr>
      <w:tr w:rsidR="005C2E05" w:rsidRPr="005C2E05" w14:paraId="12202058" w14:textId="77777777" w:rsidTr="00D61681">
        <w:tc>
          <w:tcPr>
            <w:tcW w:w="937" w:type="dxa"/>
          </w:tcPr>
          <w:p w14:paraId="5E799445" w14:textId="77777777" w:rsidR="005C2E05" w:rsidRPr="003B4BBA" w:rsidRDefault="005C2E05" w:rsidP="00D61681">
            <w:pPr>
              <w:rPr>
                <w:rFonts w:cstheme="minorHAnsi"/>
              </w:rPr>
            </w:pPr>
            <w:r w:rsidRPr="003B4BBA">
              <w:rPr>
                <w:rFonts w:cstheme="minorHAnsi"/>
              </w:rPr>
              <w:t>NDM</w:t>
            </w:r>
          </w:p>
        </w:tc>
        <w:tc>
          <w:tcPr>
            <w:tcW w:w="2463" w:type="dxa"/>
          </w:tcPr>
          <w:p w14:paraId="793A14AC" w14:textId="77777777" w:rsidR="005C2E05" w:rsidRPr="003B4BBA" w:rsidRDefault="005C2E05" w:rsidP="00D61681">
            <w:pPr>
              <w:rPr>
                <w:rFonts w:cstheme="minorHAnsi"/>
              </w:rPr>
            </w:pPr>
            <w:r w:rsidRPr="003B4BBA">
              <w:rPr>
                <w:rFonts w:cstheme="minorHAnsi"/>
              </w:rPr>
              <w:t>National Democratic Movement</w:t>
            </w:r>
          </w:p>
        </w:tc>
        <w:tc>
          <w:tcPr>
            <w:tcW w:w="1905" w:type="dxa"/>
          </w:tcPr>
          <w:p w14:paraId="4438031E" w14:textId="77777777" w:rsidR="005C2E05" w:rsidRPr="003B4BBA" w:rsidRDefault="005C2E05" w:rsidP="00D61681">
            <w:pPr>
              <w:rPr>
                <w:rFonts w:cstheme="minorHAnsi"/>
              </w:rPr>
            </w:pPr>
            <w:r w:rsidRPr="003B4BBA">
              <w:rPr>
                <w:rFonts w:cstheme="minorHAnsi"/>
              </w:rPr>
              <w:t xml:space="preserve">Upper Nile </w:t>
            </w:r>
          </w:p>
        </w:tc>
        <w:tc>
          <w:tcPr>
            <w:tcW w:w="1964" w:type="dxa"/>
          </w:tcPr>
          <w:p w14:paraId="33DC80D2" w14:textId="77777777" w:rsidR="005C2E05" w:rsidRPr="003B4BBA" w:rsidRDefault="005C2E05" w:rsidP="00D61681">
            <w:pPr>
              <w:rPr>
                <w:rFonts w:cstheme="minorHAnsi"/>
              </w:rPr>
            </w:pPr>
            <w:r w:rsidRPr="003B4BBA">
              <w:rPr>
                <w:rFonts w:cstheme="minorHAnsi"/>
              </w:rPr>
              <w:t>Lam Akol</w:t>
            </w:r>
          </w:p>
        </w:tc>
        <w:tc>
          <w:tcPr>
            <w:tcW w:w="2199" w:type="dxa"/>
          </w:tcPr>
          <w:p w14:paraId="2D46D9D9" w14:textId="77777777" w:rsidR="005C2E05" w:rsidRPr="003B4BBA" w:rsidRDefault="005C2E05" w:rsidP="00D61681">
            <w:pPr>
              <w:rPr>
                <w:rFonts w:cstheme="minorHAnsi"/>
              </w:rPr>
            </w:pPr>
            <w:r w:rsidRPr="003B4BBA">
              <w:rPr>
                <w:rFonts w:cstheme="minorHAnsi"/>
              </w:rPr>
              <w:t xml:space="preserve">Political </w:t>
            </w:r>
          </w:p>
        </w:tc>
      </w:tr>
      <w:tr w:rsidR="005C2E05" w:rsidRPr="005C2E05" w14:paraId="7BB27C64" w14:textId="77777777" w:rsidTr="00D61681">
        <w:tc>
          <w:tcPr>
            <w:tcW w:w="937" w:type="dxa"/>
          </w:tcPr>
          <w:p w14:paraId="75858085" w14:textId="77777777" w:rsidR="005C2E05" w:rsidRPr="003B4BBA" w:rsidRDefault="005C2E05" w:rsidP="00D61681">
            <w:pPr>
              <w:rPr>
                <w:rFonts w:cstheme="minorHAnsi"/>
              </w:rPr>
            </w:pPr>
            <w:r w:rsidRPr="003B4BBA">
              <w:rPr>
                <w:rFonts w:cstheme="minorHAnsi"/>
              </w:rPr>
              <w:t>PDM</w:t>
            </w:r>
          </w:p>
        </w:tc>
        <w:tc>
          <w:tcPr>
            <w:tcW w:w="2463" w:type="dxa"/>
          </w:tcPr>
          <w:p w14:paraId="1DA06322" w14:textId="77777777" w:rsidR="005C2E05" w:rsidRPr="003B4BBA" w:rsidRDefault="005C2E05" w:rsidP="00D61681">
            <w:pPr>
              <w:rPr>
                <w:rFonts w:cstheme="minorHAnsi"/>
              </w:rPr>
            </w:pPr>
            <w:r w:rsidRPr="003B4BBA">
              <w:rPr>
                <w:rFonts w:cstheme="minorHAnsi"/>
              </w:rPr>
              <w:t xml:space="preserve">Peoples Democratic Movement </w:t>
            </w:r>
          </w:p>
        </w:tc>
        <w:tc>
          <w:tcPr>
            <w:tcW w:w="1905" w:type="dxa"/>
          </w:tcPr>
          <w:p w14:paraId="2D07C9B9" w14:textId="77777777" w:rsidR="005C2E05" w:rsidRPr="003B4BBA" w:rsidRDefault="005C2E05" w:rsidP="00D61681">
            <w:pPr>
              <w:rPr>
                <w:rFonts w:cstheme="minorHAnsi"/>
              </w:rPr>
            </w:pPr>
            <w:r w:rsidRPr="003B4BBA">
              <w:rPr>
                <w:rFonts w:cstheme="minorHAnsi"/>
              </w:rPr>
              <w:t>Eastern Equatoria</w:t>
            </w:r>
          </w:p>
        </w:tc>
        <w:tc>
          <w:tcPr>
            <w:tcW w:w="1964" w:type="dxa"/>
          </w:tcPr>
          <w:p w14:paraId="1ED284CB" w14:textId="77777777" w:rsidR="005C2E05" w:rsidRPr="003B4BBA" w:rsidRDefault="005C2E05" w:rsidP="00D61681">
            <w:pPr>
              <w:rPr>
                <w:rFonts w:cstheme="minorHAnsi"/>
              </w:rPr>
            </w:pPr>
            <w:r w:rsidRPr="003B4BBA">
              <w:rPr>
                <w:rFonts w:cstheme="minorHAnsi"/>
                <w:lang w:val="en"/>
              </w:rPr>
              <w:t xml:space="preserve">Dr Hakim Dario Moi, from the small </w:t>
            </w:r>
            <w:proofErr w:type="spellStart"/>
            <w:r w:rsidRPr="003B4BBA">
              <w:rPr>
                <w:rFonts w:cstheme="minorHAnsi"/>
                <w:lang w:val="en"/>
              </w:rPr>
              <w:t>Didinga</w:t>
            </w:r>
            <w:proofErr w:type="spellEnd"/>
            <w:r w:rsidRPr="003B4BBA">
              <w:rPr>
                <w:rFonts w:cstheme="minorHAnsi"/>
                <w:lang w:val="en"/>
              </w:rPr>
              <w:t xml:space="preserve"> tribe of Eastern Equatoria.</w:t>
            </w:r>
          </w:p>
        </w:tc>
        <w:tc>
          <w:tcPr>
            <w:tcW w:w="2199" w:type="dxa"/>
          </w:tcPr>
          <w:p w14:paraId="0D3D1745" w14:textId="77777777" w:rsidR="005C2E05" w:rsidRPr="003B4BBA" w:rsidRDefault="005C2E05" w:rsidP="00D61681">
            <w:pPr>
              <w:rPr>
                <w:rFonts w:cstheme="minorHAnsi"/>
                <w:lang w:val="en"/>
              </w:rPr>
            </w:pPr>
            <w:r w:rsidRPr="003B4BBA">
              <w:rPr>
                <w:rFonts w:cstheme="minorHAnsi"/>
                <w:lang w:val="en"/>
              </w:rPr>
              <w:t xml:space="preserve">Political </w:t>
            </w:r>
          </w:p>
        </w:tc>
      </w:tr>
      <w:tr w:rsidR="005C2E05" w:rsidRPr="005C2E05" w14:paraId="4B7BAF56" w14:textId="77777777" w:rsidTr="00D61681">
        <w:tc>
          <w:tcPr>
            <w:tcW w:w="937" w:type="dxa"/>
          </w:tcPr>
          <w:p w14:paraId="095B0FBA" w14:textId="77777777" w:rsidR="005C2E05" w:rsidRPr="003B4BBA" w:rsidRDefault="005C2E05" w:rsidP="00D61681">
            <w:pPr>
              <w:rPr>
                <w:rFonts w:cstheme="minorHAnsi"/>
              </w:rPr>
            </w:pPr>
            <w:r w:rsidRPr="003B4BBA">
              <w:rPr>
                <w:rFonts w:cstheme="minorHAnsi"/>
              </w:rPr>
              <w:t>SSLM</w:t>
            </w:r>
          </w:p>
        </w:tc>
        <w:tc>
          <w:tcPr>
            <w:tcW w:w="2463" w:type="dxa"/>
          </w:tcPr>
          <w:p w14:paraId="05770EBE" w14:textId="77777777" w:rsidR="005C2E05" w:rsidRPr="003B4BBA" w:rsidRDefault="005C2E05" w:rsidP="00D61681">
            <w:pPr>
              <w:rPr>
                <w:rFonts w:cstheme="minorHAnsi"/>
              </w:rPr>
            </w:pPr>
            <w:r w:rsidRPr="003B4BBA">
              <w:rPr>
                <w:rFonts w:cstheme="minorHAnsi"/>
              </w:rPr>
              <w:t xml:space="preserve">South Sudan Liberation Movement/ Army </w:t>
            </w:r>
          </w:p>
        </w:tc>
        <w:tc>
          <w:tcPr>
            <w:tcW w:w="1905" w:type="dxa"/>
          </w:tcPr>
          <w:p w14:paraId="437D3D08" w14:textId="77777777" w:rsidR="005C2E05" w:rsidRPr="003B4BBA" w:rsidRDefault="005C2E05" w:rsidP="00D61681">
            <w:pPr>
              <w:rPr>
                <w:rFonts w:cstheme="minorHAnsi"/>
              </w:rPr>
            </w:pPr>
            <w:r w:rsidRPr="003B4BBA">
              <w:rPr>
                <w:rFonts w:cstheme="minorHAnsi"/>
              </w:rPr>
              <w:t xml:space="preserve">Upper Nile </w:t>
            </w:r>
          </w:p>
        </w:tc>
        <w:tc>
          <w:tcPr>
            <w:tcW w:w="1964" w:type="dxa"/>
          </w:tcPr>
          <w:p w14:paraId="369B239D" w14:textId="77777777" w:rsidR="005C2E05" w:rsidRPr="003B4BBA" w:rsidRDefault="005C2E05" w:rsidP="00D61681">
            <w:pPr>
              <w:pStyle w:val="NormalWeb"/>
              <w:shd w:val="clear" w:color="auto" w:fill="FFFFFF"/>
              <w:rPr>
                <w:rFonts w:asciiTheme="minorHAnsi" w:hAnsiTheme="minorHAnsi" w:cstheme="minorHAnsi"/>
                <w:sz w:val="22"/>
                <w:szCs w:val="22"/>
                <w:lang w:val="en"/>
              </w:rPr>
            </w:pPr>
            <w:r w:rsidRPr="003B4BBA">
              <w:rPr>
                <w:rFonts w:asciiTheme="minorHAnsi" w:hAnsiTheme="minorHAnsi" w:cstheme="minorHAnsi"/>
                <w:sz w:val="22"/>
                <w:szCs w:val="22"/>
                <w:lang w:val="en"/>
              </w:rPr>
              <w:t xml:space="preserve">James Gai </w:t>
            </w:r>
            <w:proofErr w:type="spellStart"/>
            <w:r w:rsidRPr="003B4BBA">
              <w:rPr>
                <w:rFonts w:asciiTheme="minorHAnsi" w:hAnsiTheme="minorHAnsi" w:cstheme="minorHAnsi"/>
                <w:sz w:val="22"/>
                <w:szCs w:val="22"/>
                <w:lang w:val="en"/>
              </w:rPr>
              <w:t>Yoach</w:t>
            </w:r>
            <w:proofErr w:type="spellEnd"/>
            <w:r w:rsidRPr="003B4BBA">
              <w:rPr>
                <w:rFonts w:asciiTheme="minorHAnsi" w:hAnsiTheme="minorHAnsi" w:cstheme="minorHAnsi"/>
                <w:sz w:val="22"/>
                <w:szCs w:val="22"/>
                <w:lang w:val="en"/>
              </w:rPr>
              <w:t xml:space="preserve"> and </w:t>
            </w:r>
            <w:proofErr w:type="spellStart"/>
            <w:r w:rsidRPr="003B4BBA">
              <w:rPr>
                <w:rFonts w:asciiTheme="minorHAnsi" w:hAnsiTheme="minorHAnsi" w:cstheme="minorHAnsi"/>
                <w:sz w:val="22"/>
                <w:szCs w:val="22"/>
                <w:lang w:val="en"/>
              </w:rPr>
              <w:t>Bapiny</w:t>
            </w:r>
            <w:proofErr w:type="spellEnd"/>
            <w:r w:rsidRPr="003B4BBA">
              <w:rPr>
                <w:rFonts w:asciiTheme="minorHAnsi" w:hAnsiTheme="minorHAnsi" w:cstheme="minorHAnsi"/>
                <w:sz w:val="22"/>
                <w:szCs w:val="22"/>
                <w:lang w:val="en"/>
              </w:rPr>
              <w:t xml:space="preserve"> </w:t>
            </w:r>
            <w:proofErr w:type="spellStart"/>
            <w:r w:rsidRPr="003B4BBA">
              <w:rPr>
                <w:rFonts w:asciiTheme="minorHAnsi" w:hAnsiTheme="minorHAnsi" w:cstheme="minorHAnsi"/>
                <w:sz w:val="22"/>
                <w:szCs w:val="22"/>
                <w:lang w:val="en"/>
              </w:rPr>
              <w:t>Montuil</w:t>
            </w:r>
            <w:proofErr w:type="spellEnd"/>
          </w:p>
          <w:p w14:paraId="78B2115A" w14:textId="77777777" w:rsidR="005C2E05" w:rsidRPr="003B4BBA" w:rsidRDefault="005C2E05" w:rsidP="00D61681">
            <w:pPr>
              <w:rPr>
                <w:rFonts w:cstheme="minorHAnsi"/>
              </w:rPr>
            </w:pPr>
          </w:p>
        </w:tc>
        <w:tc>
          <w:tcPr>
            <w:tcW w:w="2199" w:type="dxa"/>
          </w:tcPr>
          <w:p w14:paraId="6250A94C" w14:textId="77777777" w:rsidR="005C2E05" w:rsidRPr="003B4BBA" w:rsidRDefault="005C2E05" w:rsidP="00D61681">
            <w:pPr>
              <w:pStyle w:val="NormalWeb"/>
              <w:shd w:val="clear" w:color="auto" w:fill="FFFFFF"/>
              <w:rPr>
                <w:rFonts w:asciiTheme="minorHAnsi" w:hAnsiTheme="minorHAnsi" w:cstheme="minorHAnsi"/>
                <w:sz w:val="22"/>
                <w:szCs w:val="22"/>
                <w:lang w:val="en"/>
              </w:rPr>
            </w:pPr>
            <w:r w:rsidRPr="003B4BBA">
              <w:rPr>
                <w:rFonts w:asciiTheme="minorHAnsi" w:hAnsiTheme="minorHAnsi" w:cstheme="minorHAnsi"/>
                <w:sz w:val="22"/>
                <w:szCs w:val="22"/>
                <w:lang w:val="en"/>
              </w:rPr>
              <w:t xml:space="preserve">30,000 estimated militia </w:t>
            </w:r>
          </w:p>
        </w:tc>
      </w:tr>
      <w:tr w:rsidR="005C2E05" w:rsidRPr="005C2E05" w14:paraId="3A93700B" w14:textId="77777777" w:rsidTr="00D61681">
        <w:tc>
          <w:tcPr>
            <w:tcW w:w="937" w:type="dxa"/>
          </w:tcPr>
          <w:p w14:paraId="63025134" w14:textId="77777777" w:rsidR="005C2E05" w:rsidRPr="003B4BBA" w:rsidRDefault="005C2E05" w:rsidP="00D61681">
            <w:pPr>
              <w:rPr>
                <w:rFonts w:cstheme="minorHAnsi"/>
              </w:rPr>
            </w:pPr>
            <w:r w:rsidRPr="003B4BBA">
              <w:rPr>
                <w:rFonts w:cstheme="minorHAnsi"/>
              </w:rPr>
              <w:t>SSNMC</w:t>
            </w:r>
          </w:p>
        </w:tc>
        <w:tc>
          <w:tcPr>
            <w:tcW w:w="2463" w:type="dxa"/>
          </w:tcPr>
          <w:p w14:paraId="6AF2255C" w14:textId="77777777" w:rsidR="005C2E05" w:rsidRPr="003B4BBA" w:rsidRDefault="005C2E05" w:rsidP="00D61681">
            <w:pPr>
              <w:rPr>
                <w:rFonts w:cstheme="minorHAnsi"/>
              </w:rPr>
            </w:pPr>
            <w:r w:rsidRPr="003B4BBA">
              <w:rPr>
                <w:rFonts w:cstheme="minorHAnsi"/>
              </w:rPr>
              <w:t xml:space="preserve">South Sudan National Movement for Change </w:t>
            </w:r>
          </w:p>
        </w:tc>
        <w:tc>
          <w:tcPr>
            <w:tcW w:w="1905" w:type="dxa"/>
          </w:tcPr>
          <w:p w14:paraId="669022B8" w14:textId="77777777" w:rsidR="005C2E05" w:rsidRPr="003B4BBA" w:rsidRDefault="005C2E05" w:rsidP="00D61681">
            <w:pPr>
              <w:rPr>
                <w:rFonts w:cstheme="minorHAnsi"/>
              </w:rPr>
            </w:pPr>
            <w:r w:rsidRPr="003B4BBA">
              <w:rPr>
                <w:rFonts w:cstheme="minorHAnsi"/>
              </w:rPr>
              <w:t xml:space="preserve">Western Equatoria </w:t>
            </w:r>
          </w:p>
        </w:tc>
        <w:tc>
          <w:tcPr>
            <w:tcW w:w="1964" w:type="dxa"/>
          </w:tcPr>
          <w:p w14:paraId="4290E70D" w14:textId="77777777" w:rsidR="005C2E05" w:rsidRPr="003B4BBA" w:rsidRDefault="005C2E05" w:rsidP="00D61681">
            <w:pPr>
              <w:rPr>
                <w:rFonts w:cstheme="minorHAnsi"/>
              </w:rPr>
            </w:pPr>
            <w:r w:rsidRPr="003B4BBA">
              <w:rPr>
                <w:rFonts w:cstheme="minorHAnsi"/>
                <w:lang w:val="en"/>
              </w:rPr>
              <w:t xml:space="preserve">Former Western Equatoria Governor Henry </w:t>
            </w:r>
            <w:proofErr w:type="spellStart"/>
            <w:r w:rsidRPr="003B4BBA">
              <w:rPr>
                <w:rFonts w:cstheme="minorHAnsi"/>
                <w:lang w:val="en"/>
              </w:rPr>
              <w:lastRenderedPageBreak/>
              <w:t>Bakosoro</w:t>
            </w:r>
            <w:proofErr w:type="spellEnd"/>
            <w:r w:rsidRPr="003B4BBA">
              <w:rPr>
                <w:rFonts w:cstheme="minorHAnsi"/>
                <w:lang w:val="en"/>
              </w:rPr>
              <w:t xml:space="preserve"> and </w:t>
            </w:r>
            <w:proofErr w:type="spellStart"/>
            <w:r w:rsidRPr="003B4BBA">
              <w:rPr>
                <w:rFonts w:cstheme="minorHAnsi"/>
                <w:lang w:val="en"/>
              </w:rPr>
              <w:t>Kwaje</w:t>
            </w:r>
            <w:proofErr w:type="spellEnd"/>
            <w:r w:rsidRPr="003B4BBA">
              <w:rPr>
                <w:rFonts w:cstheme="minorHAnsi"/>
                <w:lang w:val="en"/>
              </w:rPr>
              <w:t xml:space="preserve"> Lasu, fighters are either Zande or </w:t>
            </w:r>
            <w:proofErr w:type="spellStart"/>
            <w:r w:rsidRPr="003B4BBA">
              <w:rPr>
                <w:rFonts w:cstheme="minorHAnsi"/>
                <w:lang w:val="en"/>
              </w:rPr>
              <w:t>Kakwa</w:t>
            </w:r>
            <w:proofErr w:type="spellEnd"/>
            <w:r w:rsidRPr="003B4BBA">
              <w:rPr>
                <w:rFonts w:cstheme="minorHAnsi"/>
                <w:lang w:val="en"/>
              </w:rPr>
              <w:t xml:space="preserve">. </w:t>
            </w:r>
          </w:p>
        </w:tc>
        <w:tc>
          <w:tcPr>
            <w:tcW w:w="2199" w:type="dxa"/>
          </w:tcPr>
          <w:p w14:paraId="4BFCC160" w14:textId="77777777" w:rsidR="005C2E05" w:rsidRPr="003B4BBA" w:rsidRDefault="005C2E05" w:rsidP="00D61681">
            <w:pPr>
              <w:rPr>
                <w:rFonts w:cstheme="minorHAnsi"/>
                <w:lang w:val="en"/>
              </w:rPr>
            </w:pPr>
          </w:p>
        </w:tc>
      </w:tr>
      <w:tr w:rsidR="005C2E05" w:rsidRPr="005C2E05" w14:paraId="2FE5DCCC" w14:textId="77777777" w:rsidTr="00D61681">
        <w:tc>
          <w:tcPr>
            <w:tcW w:w="937" w:type="dxa"/>
          </w:tcPr>
          <w:p w14:paraId="453E2C9D" w14:textId="77777777" w:rsidR="005C2E05" w:rsidRPr="003B4BBA" w:rsidRDefault="005C2E05" w:rsidP="00D61681">
            <w:pPr>
              <w:rPr>
                <w:rFonts w:cstheme="minorHAnsi"/>
              </w:rPr>
            </w:pPr>
            <w:r w:rsidRPr="003B4BBA">
              <w:rPr>
                <w:rFonts w:cstheme="minorHAnsi"/>
              </w:rPr>
              <w:t>SSUM</w:t>
            </w:r>
          </w:p>
        </w:tc>
        <w:tc>
          <w:tcPr>
            <w:tcW w:w="2463" w:type="dxa"/>
          </w:tcPr>
          <w:p w14:paraId="7D425BF9" w14:textId="77777777" w:rsidR="005C2E05" w:rsidRPr="003B4BBA" w:rsidRDefault="005C2E05" w:rsidP="00D61681">
            <w:pPr>
              <w:rPr>
                <w:rFonts w:cstheme="minorHAnsi"/>
              </w:rPr>
            </w:pPr>
            <w:r w:rsidRPr="003B4BBA">
              <w:rPr>
                <w:rFonts w:cstheme="minorHAnsi"/>
              </w:rPr>
              <w:t xml:space="preserve">South Sudan United Movement </w:t>
            </w:r>
          </w:p>
        </w:tc>
        <w:tc>
          <w:tcPr>
            <w:tcW w:w="1905" w:type="dxa"/>
          </w:tcPr>
          <w:p w14:paraId="75CF5099" w14:textId="77777777" w:rsidR="005C2E05" w:rsidRPr="003B4BBA" w:rsidRDefault="005C2E05" w:rsidP="00D61681">
            <w:pPr>
              <w:rPr>
                <w:rFonts w:cstheme="minorHAnsi"/>
              </w:rPr>
            </w:pPr>
            <w:r w:rsidRPr="003B4BBA">
              <w:rPr>
                <w:rFonts w:cstheme="minorHAnsi"/>
              </w:rPr>
              <w:t>Unity State, Jonglei State, and Upper Nile State</w:t>
            </w:r>
          </w:p>
        </w:tc>
        <w:tc>
          <w:tcPr>
            <w:tcW w:w="1964" w:type="dxa"/>
          </w:tcPr>
          <w:p w14:paraId="2D53E236" w14:textId="77777777" w:rsidR="005C2E05" w:rsidRPr="003B4BBA" w:rsidRDefault="005C2E05" w:rsidP="00D61681">
            <w:pPr>
              <w:rPr>
                <w:rFonts w:cstheme="minorHAnsi"/>
              </w:rPr>
            </w:pPr>
            <w:r w:rsidRPr="003B4BBA">
              <w:rPr>
                <w:rFonts w:cstheme="minorHAnsi"/>
              </w:rPr>
              <w:t xml:space="preserve">Denay </w:t>
            </w:r>
            <w:proofErr w:type="spellStart"/>
            <w:r w:rsidRPr="003B4BBA">
              <w:rPr>
                <w:rFonts w:cstheme="minorHAnsi"/>
              </w:rPr>
              <w:t>Chagor</w:t>
            </w:r>
            <w:proofErr w:type="spellEnd"/>
            <w:r w:rsidRPr="003B4BBA">
              <w:rPr>
                <w:rFonts w:cstheme="minorHAnsi"/>
              </w:rPr>
              <w:t xml:space="preserve"> </w:t>
            </w:r>
          </w:p>
        </w:tc>
        <w:tc>
          <w:tcPr>
            <w:tcW w:w="2199" w:type="dxa"/>
          </w:tcPr>
          <w:p w14:paraId="061A095D" w14:textId="77777777" w:rsidR="005C2E05" w:rsidRPr="003B4BBA" w:rsidRDefault="005C2E05" w:rsidP="00D61681">
            <w:pPr>
              <w:rPr>
                <w:rFonts w:cstheme="minorHAnsi"/>
              </w:rPr>
            </w:pPr>
          </w:p>
        </w:tc>
      </w:tr>
      <w:tr w:rsidR="005C2E05" w:rsidRPr="005C2E05" w14:paraId="256B0EE6" w14:textId="77777777" w:rsidTr="00D61681">
        <w:tc>
          <w:tcPr>
            <w:tcW w:w="937" w:type="dxa"/>
          </w:tcPr>
          <w:p w14:paraId="205457CD" w14:textId="77777777" w:rsidR="005C2E05" w:rsidRPr="003B4BBA" w:rsidRDefault="005C2E05" w:rsidP="00D61681">
            <w:pPr>
              <w:rPr>
                <w:rFonts w:cstheme="minorHAnsi"/>
              </w:rPr>
            </w:pPr>
            <w:r w:rsidRPr="003B4BBA">
              <w:rPr>
                <w:rFonts w:cstheme="minorHAnsi"/>
              </w:rPr>
              <w:t>SSUF</w:t>
            </w:r>
          </w:p>
        </w:tc>
        <w:tc>
          <w:tcPr>
            <w:tcW w:w="2463" w:type="dxa"/>
          </w:tcPr>
          <w:p w14:paraId="5EB91735" w14:textId="77777777" w:rsidR="005C2E05" w:rsidRPr="003B4BBA" w:rsidRDefault="005C2E05" w:rsidP="00D61681">
            <w:pPr>
              <w:rPr>
                <w:rFonts w:cstheme="minorHAnsi"/>
              </w:rPr>
            </w:pPr>
            <w:r w:rsidRPr="003B4BBA">
              <w:rPr>
                <w:rFonts w:cstheme="minorHAnsi"/>
              </w:rPr>
              <w:t xml:space="preserve">South Sudan United Front </w:t>
            </w:r>
          </w:p>
        </w:tc>
        <w:tc>
          <w:tcPr>
            <w:tcW w:w="1905" w:type="dxa"/>
          </w:tcPr>
          <w:p w14:paraId="7DBC2DE2" w14:textId="77777777" w:rsidR="005C2E05" w:rsidRPr="003B4BBA" w:rsidRDefault="005C2E05" w:rsidP="00D61681">
            <w:pPr>
              <w:rPr>
                <w:rFonts w:cstheme="minorHAnsi"/>
              </w:rPr>
            </w:pPr>
            <w:r w:rsidRPr="003B4BBA">
              <w:rPr>
                <w:rFonts w:cstheme="minorHAnsi"/>
              </w:rPr>
              <w:t>Northern Bahr Al Ghazal</w:t>
            </w:r>
          </w:p>
        </w:tc>
        <w:tc>
          <w:tcPr>
            <w:tcW w:w="1964" w:type="dxa"/>
          </w:tcPr>
          <w:p w14:paraId="37392AF1" w14:textId="77777777" w:rsidR="005C2E05" w:rsidRPr="003B4BBA" w:rsidRDefault="005C2E05" w:rsidP="00D61681">
            <w:pPr>
              <w:rPr>
                <w:rFonts w:cstheme="minorHAnsi"/>
              </w:rPr>
            </w:pPr>
            <w:r w:rsidRPr="003B4BBA">
              <w:rPr>
                <w:rFonts w:cstheme="minorHAnsi"/>
              </w:rPr>
              <w:t xml:space="preserve">Paul Malong </w:t>
            </w:r>
          </w:p>
        </w:tc>
        <w:tc>
          <w:tcPr>
            <w:tcW w:w="2199" w:type="dxa"/>
          </w:tcPr>
          <w:p w14:paraId="27313280" w14:textId="77777777" w:rsidR="005C2E05" w:rsidRPr="003B4BBA" w:rsidRDefault="005C2E05" w:rsidP="00D61681">
            <w:pPr>
              <w:rPr>
                <w:rFonts w:cstheme="minorHAnsi"/>
              </w:rPr>
            </w:pPr>
          </w:p>
        </w:tc>
      </w:tr>
      <w:tr w:rsidR="005C2E05" w:rsidRPr="005C2E05" w14:paraId="7E0D99AE" w14:textId="77777777" w:rsidTr="00D61681">
        <w:tc>
          <w:tcPr>
            <w:tcW w:w="937" w:type="dxa"/>
          </w:tcPr>
          <w:p w14:paraId="17276274" w14:textId="77777777" w:rsidR="005C2E05" w:rsidRPr="003B4BBA" w:rsidRDefault="005C2E05" w:rsidP="00D61681">
            <w:pPr>
              <w:rPr>
                <w:rFonts w:cstheme="minorHAnsi"/>
              </w:rPr>
            </w:pPr>
            <w:r w:rsidRPr="003B4BBA">
              <w:rPr>
                <w:rFonts w:cstheme="minorHAnsi"/>
              </w:rPr>
              <w:t>SSPM</w:t>
            </w:r>
          </w:p>
        </w:tc>
        <w:tc>
          <w:tcPr>
            <w:tcW w:w="2463" w:type="dxa"/>
          </w:tcPr>
          <w:p w14:paraId="5CF8A7E6" w14:textId="77777777" w:rsidR="005C2E05" w:rsidRPr="003B4BBA" w:rsidRDefault="005C2E05" w:rsidP="00D61681">
            <w:pPr>
              <w:rPr>
                <w:rFonts w:cstheme="minorHAnsi"/>
              </w:rPr>
            </w:pPr>
            <w:r w:rsidRPr="003B4BBA">
              <w:rPr>
                <w:rFonts w:cstheme="minorHAnsi"/>
              </w:rPr>
              <w:t>South Sudan Patriotic Movement</w:t>
            </w:r>
          </w:p>
        </w:tc>
        <w:tc>
          <w:tcPr>
            <w:tcW w:w="1905" w:type="dxa"/>
          </w:tcPr>
          <w:p w14:paraId="4A4DFF64" w14:textId="77777777" w:rsidR="005C2E05" w:rsidRPr="003B4BBA" w:rsidRDefault="005C2E05" w:rsidP="00D61681">
            <w:pPr>
              <w:rPr>
                <w:rFonts w:cstheme="minorHAnsi"/>
              </w:rPr>
            </w:pPr>
            <w:r w:rsidRPr="003B4BBA">
              <w:rPr>
                <w:rFonts w:cstheme="minorHAnsi"/>
              </w:rPr>
              <w:t>Northern Bahr Al Ghazal</w:t>
            </w:r>
          </w:p>
        </w:tc>
        <w:tc>
          <w:tcPr>
            <w:tcW w:w="1964" w:type="dxa"/>
          </w:tcPr>
          <w:p w14:paraId="2D4B7B31" w14:textId="77777777" w:rsidR="005C2E05" w:rsidRPr="003B4BBA" w:rsidRDefault="005C2E05" w:rsidP="00D61681">
            <w:pPr>
              <w:rPr>
                <w:rFonts w:cstheme="minorHAnsi"/>
                <w:lang w:val="it-IT"/>
              </w:rPr>
            </w:pPr>
            <w:r w:rsidRPr="003B4BBA">
              <w:rPr>
                <w:rFonts w:cstheme="minorHAnsi"/>
                <w:lang w:val="it-IT"/>
              </w:rPr>
              <w:t>Costello Garang Agany Abdel Bagi Ayii Akol,</w:t>
            </w:r>
          </w:p>
        </w:tc>
        <w:tc>
          <w:tcPr>
            <w:tcW w:w="2199" w:type="dxa"/>
          </w:tcPr>
          <w:p w14:paraId="43C1D4CD" w14:textId="77777777" w:rsidR="005C2E05" w:rsidRPr="003B4BBA" w:rsidRDefault="005C2E05" w:rsidP="00D61681">
            <w:pPr>
              <w:rPr>
                <w:rFonts w:cstheme="minorHAnsi"/>
              </w:rPr>
            </w:pPr>
            <w:r w:rsidRPr="003B4BBA">
              <w:rPr>
                <w:rFonts w:cstheme="minorHAnsi"/>
              </w:rPr>
              <w:t xml:space="preserve">15,000 estimated militia </w:t>
            </w:r>
          </w:p>
        </w:tc>
      </w:tr>
      <w:tr w:rsidR="005C2E05" w:rsidRPr="005C2E05" w14:paraId="77B10E78" w14:textId="77777777" w:rsidTr="00D61681">
        <w:tc>
          <w:tcPr>
            <w:tcW w:w="937" w:type="dxa"/>
          </w:tcPr>
          <w:p w14:paraId="6ACDA6EA" w14:textId="77777777" w:rsidR="005C2E05" w:rsidRPr="003B4BBA" w:rsidRDefault="005C2E05" w:rsidP="00D61681">
            <w:pPr>
              <w:rPr>
                <w:rFonts w:cstheme="minorHAnsi"/>
              </w:rPr>
            </w:pPr>
            <w:r w:rsidRPr="003B4BBA">
              <w:rPr>
                <w:rFonts w:cstheme="minorHAnsi"/>
              </w:rPr>
              <w:t>UDRA, NRDP, RASS and SSRP</w:t>
            </w:r>
          </w:p>
        </w:tc>
        <w:tc>
          <w:tcPr>
            <w:tcW w:w="2463" w:type="dxa"/>
          </w:tcPr>
          <w:p w14:paraId="6E893ED7" w14:textId="77777777" w:rsidR="005C2E05" w:rsidRPr="003B4BBA" w:rsidRDefault="005C2E05" w:rsidP="00D61681">
            <w:pPr>
              <w:rPr>
                <w:rFonts w:cstheme="minorHAnsi"/>
              </w:rPr>
            </w:pPr>
            <w:r w:rsidRPr="003B4BBA">
              <w:rPr>
                <w:rFonts w:cstheme="minorHAnsi"/>
              </w:rPr>
              <w:t>United Democratic Alliance</w:t>
            </w:r>
            <w:r w:rsidRPr="003B4BBA">
              <w:rPr>
                <w:rFonts w:cstheme="minorHAnsi"/>
                <w:lang w:val="en"/>
              </w:rPr>
              <w:t xml:space="preserve"> including the National Revolutionary Democratic Party/Front, Revolutionary Alliance for South Sudan, the South Sudan Republican Party. </w:t>
            </w:r>
          </w:p>
        </w:tc>
        <w:tc>
          <w:tcPr>
            <w:tcW w:w="1905" w:type="dxa"/>
          </w:tcPr>
          <w:p w14:paraId="223CA43C" w14:textId="77777777" w:rsidR="005C2E05" w:rsidRPr="003B4BBA" w:rsidRDefault="005C2E05" w:rsidP="00D61681">
            <w:pPr>
              <w:rPr>
                <w:rFonts w:cstheme="minorHAnsi"/>
              </w:rPr>
            </w:pPr>
            <w:r w:rsidRPr="003B4BBA">
              <w:rPr>
                <w:rFonts w:cstheme="minorHAnsi"/>
              </w:rPr>
              <w:t>Akobo area of Jonglei</w:t>
            </w:r>
          </w:p>
        </w:tc>
        <w:tc>
          <w:tcPr>
            <w:tcW w:w="1964" w:type="dxa"/>
          </w:tcPr>
          <w:p w14:paraId="0B755B74" w14:textId="77777777" w:rsidR="005C2E05" w:rsidRPr="003B4BBA" w:rsidRDefault="005C2E05" w:rsidP="00D61681">
            <w:pPr>
              <w:rPr>
                <w:rFonts w:cstheme="minorHAnsi"/>
              </w:rPr>
            </w:pPr>
            <w:r w:rsidRPr="003B4BBA">
              <w:rPr>
                <w:rFonts w:cstheme="minorHAnsi"/>
                <w:lang w:val="en"/>
              </w:rPr>
              <w:t xml:space="preserve">General Biel </w:t>
            </w:r>
            <w:proofErr w:type="spellStart"/>
            <w:r w:rsidRPr="003B4BBA">
              <w:rPr>
                <w:rFonts w:cstheme="minorHAnsi"/>
                <w:lang w:val="en"/>
              </w:rPr>
              <w:t>Torkech</w:t>
            </w:r>
            <w:proofErr w:type="spellEnd"/>
            <w:r w:rsidRPr="003B4BBA">
              <w:rPr>
                <w:rFonts w:cstheme="minorHAnsi"/>
                <w:lang w:val="en"/>
              </w:rPr>
              <w:t xml:space="preserve"> </w:t>
            </w:r>
            <w:proofErr w:type="spellStart"/>
            <w:r w:rsidRPr="003B4BBA">
              <w:rPr>
                <w:rFonts w:cstheme="minorHAnsi"/>
                <w:lang w:val="en"/>
              </w:rPr>
              <w:t>Rambang</w:t>
            </w:r>
            <w:proofErr w:type="spellEnd"/>
            <w:r w:rsidRPr="003B4BBA">
              <w:rPr>
                <w:rFonts w:cstheme="minorHAnsi"/>
                <w:lang w:val="en"/>
              </w:rPr>
              <w:t xml:space="preserve">, and </w:t>
            </w:r>
            <w:proofErr w:type="spellStart"/>
            <w:r w:rsidRPr="003B4BBA">
              <w:rPr>
                <w:rFonts w:cstheme="minorHAnsi"/>
                <w:lang w:val="en"/>
              </w:rPr>
              <w:t>deputised</w:t>
            </w:r>
            <w:proofErr w:type="spellEnd"/>
            <w:r w:rsidRPr="003B4BBA">
              <w:rPr>
                <w:rFonts w:cstheme="minorHAnsi"/>
                <w:lang w:val="en"/>
              </w:rPr>
              <w:t xml:space="preserve"> by </w:t>
            </w:r>
            <w:proofErr w:type="spellStart"/>
            <w:r w:rsidRPr="003B4BBA">
              <w:rPr>
                <w:rFonts w:cstheme="minorHAnsi"/>
                <w:lang w:val="en"/>
              </w:rPr>
              <w:t>Yien</w:t>
            </w:r>
            <w:proofErr w:type="spellEnd"/>
            <w:r w:rsidRPr="003B4BBA">
              <w:rPr>
                <w:rFonts w:cstheme="minorHAnsi"/>
                <w:lang w:val="en"/>
              </w:rPr>
              <w:t xml:space="preserve"> Tut </w:t>
            </w:r>
            <w:proofErr w:type="spellStart"/>
            <w:r w:rsidRPr="003B4BBA">
              <w:rPr>
                <w:rFonts w:cstheme="minorHAnsi"/>
                <w:lang w:val="en"/>
              </w:rPr>
              <w:t>Bhok</w:t>
            </w:r>
            <w:proofErr w:type="spellEnd"/>
            <w:r w:rsidRPr="003B4BBA">
              <w:rPr>
                <w:rFonts w:cstheme="minorHAnsi"/>
                <w:lang w:val="en"/>
              </w:rPr>
              <w:t>.</w:t>
            </w:r>
          </w:p>
        </w:tc>
        <w:tc>
          <w:tcPr>
            <w:tcW w:w="2199" w:type="dxa"/>
          </w:tcPr>
          <w:p w14:paraId="304239D3" w14:textId="77777777" w:rsidR="005C2E05" w:rsidRPr="003B4BBA" w:rsidRDefault="005C2E05" w:rsidP="00D61681">
            <w:pPr>
              <w:rPr>
                <w:rFonts w:cstheme="minorHAnsi"/>
                <w:lang w:val="en"/>
              </w:rPr>
            </w:pPr>
          </w:p>
        </w:tc>
      </w:tr>
    </w:tbl>
    <w:p w14:paraId="7F058415" w14:textId="77777777" w:rsidR="005C2E05" w:rsidRPr="003B4BBA" w:rsidRDefault="005C2E05" w:rsidP="005C2E05">
      <w:pPr>
        <w:rPr>
          <w:rFonts w:cstheme="minorHAnsi"/>
          <w:b/>
        </w:rPr>
      </w:pPr>
    </w:p>
    <w:p w14:paraId="299DDB1E" w14:textId="09939D48" w:rsidR="005C2E05" w:rsidRPr="003B4BBA" w:rsidRDefault="005C2E05" w:rsidP="005C2E05">
      <w:pPr>
        <w:rPr>
          <w:rFonts w:cstheme="minorHAnsi"/>
          <w:b/>
        </w:rPr>
      </w:pPr>
      <w:r w:rsidRPr="003B4BBA">
        <w:rPr>
          <w:rFonts w:cstheme="minorHAnsi"/>
          <w:b/>
        </w:rPr>
        <w:t xml:space="preserve">Ethnic militia, </w:t>
      </w:r>
      <w:proofErr w:type="spellStart"/>
      <w:r w:rsidRPr="003B4BBA">
        <w:rPr>
          <w:rFonts w:cstheme="minorHAnsi"/>
          <w:b/>
        </w:rPr>
        <w:t>galweng</w:t>
      </w:r>
      <w:proofErr w:type="spellEnd"/>
      <w:r w:rsidRPr="003B4BBA">
        <w:rPr>
          <w:rFonts w:cstheme="minorHAnsi"/>
          <w:b/>
        </w:rPr>
        <w:t xml:space="preserve"> and self-defence forces</w:t>
      </w:r>
      <w:r w:rsidRPr="003B4BBA">
        <w:rPr>
          <w:rStyle w:val="FootnoteReference"/>
          <w:rFonts w:cstheme="minorHAnsi"/>
          <w:b/>
        </w:rPr>
        <w:footnoteReference w:id="51"/>
      </w:r>
    </w:p>
    <w:tbl>
      <w:tblPr>
        <w:tblStyle w:val="TableGrid"/>
        <w:tblW w:w="0" w:type="auto"/>
        <w:tblLook w:val="04A0" w:firstRow="1" w:lastRow="0" w:firstColumn="1" w:lastColumn="0" w:noHBand="0" w:noVBand="1"/>
      </w:tblPr>
      <w:tblGrid>
        <w:gridCol w:w="2265"/>
        <w:gridCol w:w="1899"/>
        <w:gridCol w:w="2548"/>
        <w:gridCol w:w="2144"/>
      </w:tblGrid>
      <w:tr w:rsidR="005C2E05" w:rsidRPr="005C2E05" w14:paraId="7619AE60" w14:textId="77777777" w:rsidTr="00D61681">
        <w:tc>
          <w:tcPr>
            <w:tcW w:w="2265" w:type="dxa"/>
          </w:tcPr>
          <w:p w14:paraId="1E0F6764" w14:textId="77777777" w:rsidR="005C2E05" w:rsidRPr="003B4BBA" w:rsidRDefault="005C2E05" w:rsidP="00D61681">
            <w:pPr>
              <w:rPr>
                <w:rFonts w:cstheme="minorHAnsi"/>
              </w:rPr>
            </w:pPr>
            <w:r w:rsidRPr="003B4BBA">
              <w:rPr>
                <w:rFonts w:cstheme="minorHAnsi"/>
              </w:rPr>
              <w:t>Name/ Leadership</w:t>
            </w:r>
          </w:p>
        </w:tc>
        <w:tc>
          <w:tcPr>
            <w:tcW w:w="1899" w:type="dxa"/>
          </w:tcPr>
          <w:p w14:paraId="4FFE199B" w14:textId="77777777" w:rsidR="005C2E05" w:rsidRPr="003B4BBA" w:rsidRDefault="005C2E05" w:rsidP="00D61681">
            <w:pPr>
              <w:rPr>
                <w:rFonts w:cstheme="minorHAnsi"/>
              </w:rPr>
            </w:pPr>
            <w:r w:rsidRPr="003B4BBA">
              <w:rPr>
                <w:rFonts w:cstheme="minorHAnsi"/>
              </w:rPr>
              <w:t>Areas</w:t>
            </w:r>
          </w:p>
        </w:tc>
        <w:tc>
          <w:tcPr>
            <w:tcW w:w="2548" w:type="dxa"/>
          </w:tcPr>
          <w:p w14:paraId="62292493" w14:textId="77777777" w:rsidR="005C2E05" w:rsidRPr="003B4BBA" w:rsidRDefault="005C2E05" w:rsidP="00D61681">
            <w:pPr>
              <w:rPr>
                <w:rFonts w:cstheme="minorHAnsi"/>
              </w:rPr>
            </w:pPr>
            <w:r w:rsidRPr="003B4BBA">
              <w:rPr>
                <w:rFonts w:cstheme="minorHAnsi"/>
              </w:rPr>
              <w:t>Ethnic Identity</w:t>
            </w:r>
          </w:p>
        </w:tc>
        <w:tc>
          <w:tcPr>
            <w:tcW w:w="2144" w:type="dxa"/>
          </w:tcPr>
          <w:p w14:paraId="5F6D105D" w14:textId="77777777" w:rsidR="005C2E05" w:rsidRPr="003B4BBA" w:rsidRDefault="005C2E05" w:rsidP="00D61681">
            <w:pPr>
              <w:rPr>
                <w:rFonts w:cstheme="minorHAnsi"/>
              </w:rPr>
            </w:pPr>
            <w:r w:rsidRPr="003B4BBA">
              <w:rPr>
                <w:rFonts w:cstheme="minorHAnsi"/>
              </w:rPr>
              <w:t xml:space="preserve">Alliances </w:t>
            </w:r>
          </w:p>
        </w:tc>
      </w:tr>
      <w:tr w:rsidR="005C2E05" w:rsidRPr="005C2E05" w14:paraId="6493636A" w14:textId="77777777" w:rsidTr="00D61681">
        <w:tc>
          <w:tcPr>
            <w:tcW w:w="2265" w:type="dxa"/>
          </w:tcPr>
          <w:p w14:paraId="52439CF9" w14:textId="77777777" w:rsidR="005C2E05" w:rsidRPr="003B4BBA" w:rsidRDefault="005C2E05" w:rsidP="00D61681">
            <w:pPr>
              <w:rPr>
                <w:rFonts w:cstheme="minorHAnsi"/>
              </w:rPr>
            </w:pPr>
            <w:proofErr w:type="spellStart"/>
            <w:r w:rsidRPr="003B4BBA">
              <w:rPr>
                <w:rFonts w:cstheme="minorHAnsi"/>
              </w:rPr>
              <w:t>Babaeng</w:t>
            </w:r>
            <w:proofErr w:type="spellEnd"/>
          </w:p>
        </w:tc>
        <w:tc>
          <w:tcPr>
            <w:tcW w:w="1899" w:type="dxa"/>
          </w:tcPr>
          <w:p w14:paraId="06E9DF4B" w14:textId="77777777" w:rsidR="005C2E05" w:rsidRPr="003B4BBA" w:rsidRDefault="005C2E05" w:rsidP="00D61681">
            <w:pPr>
              <w:rPr>
                <w:rFonts w:cstheme="minorHAnsi"/>
              </w:rPr>
            </w:pPr>
            <w:r w:rsidRPr="003B4BBA">
              <w:rPr>
                <w:rFonts w:cstheme="minorHAnsi"/>
              </w:rPr>
              <w:t xml:space="preserve">Unity </w:t>
            </w:r>
          </w:p>
        </w:tc>
        <w:tc>
          <w:tcPr>
            <w:tcW w:w="2548" w:type="dxa"/>
          </w:tcPr>
          <w:p w14:paraId="5527E3C3" w14:textId="77777777" w:rsidR="005C2E05" w:rsidRPr="003B4BBA" w:rsidRDefault="005C2E05" w:rsidP="00D61681">
            <w:pPr>
              <w:rPr>
                <w:rFonts w:cstheme="minorHAnsi"/>
              </w:rPr>
            </w:pPr>
            <w:r w:rsidRPr="003B4BBA">
              <w:rPr>
                <w:rFonts w:cstheme="minorHAnsi"/>
              </w:rPr>
              <w:t>Bol Nuer</w:t>
            </w:r>
          </w:p>
        </w:tc>
        <w:tc>
          <w:tcPr>
            <w:tcW w:w="2144" w:type="dxa"/>
          </w:tcPr>
          <w:p w14:paraId="76598D6C" w14:textId="77777777" w:rsidR="005C2E05" w:rsidRPr="003B4BBA" w:rsidRDefault="005C2E05" w:rsidP="00D61681">
            <w:pPr>
              <w:rPr>
                <w:rFonts w:cstheme="minorHAnsi"/>
              </w:rPr>
            </w:pPr>
            <w:r w:rsidRPr="003B4BBA">
              <w:rPr>
                <w:rFonts w:cstheme="minorHAnsi"/>
              </w:rPr>
              <w:t>Pro-SPLA</w:t>
            </w:r>
          </w:p>
        </w:tc>
      </w:tr>
      <w:tr w:rsidR="005C2E05" w:rsidRPr="005C2E05" w14:paraId="33E261F6" w14:textId="77777777" w:rsidTr="00D61681">
        <w:tc>
          <w:tcPr>
            <w:tcW w:w="2265" w:type="dxa"/>
          </w:tcPr>
          <w:p w14:paraId="0559CB07" w14:textId="77777777" w:rsidR="005C2E05" w:rsidRPr="003B4BBA" w:rsidRDefault="005C2E05" w:rsidP="00D61681">
            <w:pPr>
              <w:rPr>
                <w:rFonts w:cstheme="minorHAnsi"/>
              </w:rPr>
            </w:pPr>
          </w:p>
        </w:tc>
        <w:tc>
          <w:tcPr>
            <w:tcW w:w="1899" w:type="dxa"/>
          </w:tcPr>
          <w:p w14:paraId="60CE8623" w14:textId="77777777" w:rsidR="005C2E05" w:rsidRPr="003B4BBA" w:rsidRDefault="005C2E05" w:rsidP="00D61681">
            <w:pPr>
              <w:rPr>
                <w:rFonts w:cstheme="minorHAnsi"/>
              </w:rPr>
            </w:pPr>
            <w:r w:rsidRPr="003B4BBA">
              <w:rPr>
                <w:rFonts w:cstheme="minorHAnsi"/>
              </w:rPr>
              <w:t xml:space="preserve">Jonglei </w:t>
            </w:r>
          </w:p>
        </w:tc>
        <w:tc>
          <w:tcPr>
            <w:tcW w:w="2548" w:type="dxa"/>
          </w:tcPr>
          <w:p w14:paraId="6DFCC833" w14:textId="77777777" w:rsidR="005C2E05" w:rsidRPr="003B4BBA" w:rsidRDefault="005C2E05" w:rsidP="00D61681">
            <w:pPr>
              <w:rPr>
                <w:rFonts w:cstheme="minorHAnsi"/>
              </w:rPr>
            </w:pPr>
            <w:r w:rsidRPr="003B4BBA">
              <w:rPr>
                <w:rFonts w:cstheme="minorHAnsi"/>
              </w:rPr>
              <w:t>Murle</w:t>
            </w:r>
          </w:p>
        </w:tc>
        <w:tc>
          <w:tcPr>
            <w:tcW w:w="2144" w:type="dxa"/>
          </w:tcPr>
          <w:p w14:paraId="1599446A" w14:textId="77777777" w:rsidR="005C2E05" w:rsidRPr="003B4BBA" w:rsidRDefault="005C2E05" w:rsidP="00D61681">
            <w:pPr>
              <w:rPr>
                <w:rFonts w:cstheme="minorHAnsi"/>
              </w:rPr>
            </w:pPr>
            <w:r w:rsidRPr="003B4BBA">
              <w:rPr>
                <w:rFonts w:cstheme="minorHAnsi"/>
              </w:rPr>
              <w:t>Pro-SPLA</w:t>
            </w:r>
          </w:p>
        </w:tc>
      </w:tr>
      <w:tr w:rsidR="005C2E05" w:rsidRPr="005C2E05" w14:paraId="594B255C" w14:textId="77777777" w:rsidTr="00D61681">
        <w:tc>
          <w:tcPr>
            <w:tcW w:w="2265" w:type="dxa"/>
          </w:tcPr>
          <w:p w14:paraId="0ED4F0D6" w14:textId="77777777" w:rsidR="005C2E05" w:rsidRPr="003B4BBA" w:rsidRDefault="005C2E05" w:rsidP="00D61681">
            <w:pPr>
              <w:rPr>
                <w:rFonts w:cstheme="minorHAnsi"/>
              </w:rPr>
            </w:pPr>
            <w:r w:rsidRPr="003B4BBA">
              <w:rPr>
                <w:rFonts w:cstheme="minorHAnsi"/>
              </w:rPr>
              <w:t>Arrow Boys</w:t>
            </w:r>
          </w:p>
        </w:tc>
        <w:tc>
          <w:tcPr>
            <w:tcW w:w="1899" w:type="dxa"/>
          </w:tcPr>
          <w:p w14:paraId="1A280CBF" w14:textId="77777777" w:rsidR="005C2E05" w:rsidRPr="003B4BBA" w:rsidRDefault="005C2E05" w:rsidP="00D61681">
            <w:pPr>
              <w:rPr>
                <w:rFonts w:cstheme="minorHAnsi"/>
              </w:rPr>
            </w:pPr>
            <w:r w:rsidRPr="003B4BBA">
              <w:rPr>
                <w:rFonts w:cstheme="minorHAnsi"/>
              </w:rPr>
              <w:t xml:space="preserve">Equatorias </w:t>
            </w:r>
          </w:p>
        </w:tc>
        <w:tc>
          <w:tcPr>
            <w:tcW w:w="2548" w:type="dxa"/>
          </w:tcPr>
          <w:p w14:paraId="0D7DCE69" w14:textId="77777777" w:rsidR="005C2E05" w:rsidRPr="003B4BBA" w:rsidRDefault="005C2E05" w:rsidP="00D61681">
            <w:pPr>
              <w:rPr>
                <w:rFonts w:cstheme="minorHAnsi"/>
              </w:rPr>
            </w:pPr>
            <w:r w:rsidRPr="003B4BBA">
              <w:rPr>
                <w:rFonts w:cstheme="minorHAnsi"/>
              </w:rPr>
              <w:t>Zande</w:t>
            </w:r>
          </w:p>
        </w:tc>
        <w:tc>
          <w:tcPr>
            <w:tcW w:w="2144" w:type="dxa"/>
          </w:tcPr>
          <w:p w14:paraId="2E644F83" w14:textId="77777777" w:rsidR="005C2E05" w:rsidRPr="003B4BBA" w:rsidRDefault="005C2E05" w:rsidP="00D61681">
            <w:pPr>
              <w:rPr>
                <w:rFonts w:cstheme="minorHAnsi"/>
              </w:rPr>
            </w:pPr>
            <w:r w:rsidRPr="003B4BBA">
              <w:rPr>
                <w:rFonts w:cstheme="minorHAnsi"/>
              </w:rPr>
              <w:t>Pro-SPLA-IO</w:t>
            </w:r>
          </w:p>
        </w:tc>
      </w:tr>
      <w:tr w:rsidR="005C2E05" w:rsidRPr="005C2E05" w14:paraId="027D192A" w14:textId="77777777" w:rsidTr="00D61681">
        <w:tc>
          <w:tcPr>
            <w:tcW w:w="2265" w:type="dxa"/>
          </w:tcPr>
          <w:p w14:paraId="32E53348" w14:textId="77777777" w:rsidR="005C2E05" w:rsidRPr="003B4BBA" w:rsidRDefault="005C2E05" w:rsidP="00D61681">
            <w:pPr>
              <w:rPr>
                <w:rFonts w:cstheme="minorHAnsi"/>
              </w:rPr>
            </w:pPr>
          </w:p>
        </w:tc>
        <w:tc>
          <w:tcPr>
            <w:tcW w:w="1899" w:type="dxa"/>
          </w:tcPr>
          <w:p w14:paraId="1DED2A79" w14:textId="77777777" w:rsidR="005C2E05" w:rsidRPr="003B4BBA" w:rsidRDefault="005C2E05" w:rsidP="00D61681">
            <w:pPr>
              <w:rPr>
                <w:rFonts w:cstheme="minorHAnsi"/>
              </w:rPr>
            </w:pPr>
            <w:r w:rsidRPr="003B4BBA">
              <w:rPr>
                <w:rFonts w:cstheme="minorHAnsi"/>
              </w:rPr>
              <w:t>Central Equatoria</w:t>
            </w:r>
          </w:p>
        </w:tc>
        <w:tc>
          <w:tcPr>
            <w:tcW w:w="2548" w:type="dxa"/>
          </w:tcPr>
          <w:p w14:paraId="2E832B37" w14:textId="77777777" w:rsidR="005C2E05" w:rsidRPr="003B4BBA" w:rsidRDefault="005C2E05" w:rsidP="00D61681">
            <w:pPr>
              <w:rPr>
                <w:rFonts w:cstheme="minorHAnsi"/>
              </w:rPr>
            </w:pPr>
            <w:r w:rsidRPr="003B4BBA">
              <w:rPr>
                <w:rFonts w:cstheme="minorHAnsi"/>
              </w:rPr>
              <w:t>Mundari</w:t>
            </w:r>
          </w:p>
        </w:tc>
        <w:tc>
          <w:tcPr>
            <w:tcW w:w="2144" w:type="dxa"/>
          </w:tcPr>
          <w:p w14:paraId="791DACDA" w14:textId="77777777" w:rsidR="005C2E05" w:rsidRPr="003B4BBA" w:rsidRDefault="005C2E05" w:rsidP="00D61681">
            <w:pPr>
              <w:rPr>
                <w:rFonts w:cstheme="minorHAnsi"/>
              </w:rPr>
            </w:pPr>
          </w:p>
        </w:tc>
      </w:tr>
      <w:tr w:rsidR="005C2E05" w:rsidRPr="005C2E05" w14:paraId="4AA88203" w14:textId="77777777" w:rsidTr="00D61681">
        <w:tc>
          <w:tcPr>
            <w:tcW w:w="2265" w:type="dxa"/>
          </w:tcPr>
          <w:p w14:paraId="143B1E60" w14:textId="77777777" w:rsidR="005C2E05" w:rsidRPr="003B4BBA" w:rsidRDefault="005C2E05" w:rsidP="00D61681">
            <w:pPr>
              <w:rPr>
                <w:rFonts w:cstheme="minorHAnsi"/>
              </w:rPr>
            </w:pPr>
            <w:proofErr w:type="spellStart"/>
            <w:r w:rsidRPr="003B4BBA">
              <w:rPr>
                <w:rFonts w:cstheme="minorHAnsi"/>
              </w:rPr>
              <w:t>Agwelek</w:t>
            </w:r>
            <w:proofErr w:type="spellEnd"/>
            <w:r w:rsidRPr="003B4BBA">
              <w:rPr>
                <w:rFonts w:cstheme="minorHAnsi"/>
              </w:rPr>
              <w:t>/ Johnson Olony</w:t>
            </w:r>
          </w:p>
        </w:tc>
        <w:tc>
          <w:tcPr>
            <w:tcW w:w="1899" w:type="dxa"/>
          </w:tcPr>
          <w:p w14:paraId="3B09129B" w14:textId="77777777" w:rsidR="005C2E05" w:rsidRPr="003B4BBA" w:rsidRDefault="005C2E05" w:rsidP="00D61681">
            <w:pPr>
              <w:rPr>
                <w:rFonts w:cstheme="minorHAnsi"/>
              </w:rPr>
            </w:pPr>
            <w:r w:rsidRPr="003B4BBA">
              <w:rPr>
                <w:rFonts w:cstheme="minorHAnsi"/>
              </w:rPr>
              <w:t>Upper Nile</w:t>
            </w:r>
          </w:p>
        </w:tc>
        <w:tc>
          <w:tcPr>
            <w:tcW w:w="2548" w:type="dxa"/>
          </w:tcPr>
          <w:p w14:paraId="661BAAF5" w14:textId="77777777" w:rsidR="005C2E05" w:rsidRPr="003B4BBA" w:rsidRDefault="005C2E05" w:rsidP="00D61681">
            <w:pPr>
              <w:rPr>
                <w:rFonts w:cstheme="minorHAnsi"/>
              </w:rPr>
            </w:pPr>
            <w:r w:rsidRPr="003B4BBA">
              <w:rPr>
                <w:rFonts w:cstheme="minorHAnsi"/>
              </w:rPr>
              <w:t xml:space="preserve">Shilluk </w:t>
            </w:r>
          </w:p>
        </w:tc>
        <w:tc>
          <w:tcPr>
            <w:tcW w:w="2144" w:type="dxa"/>
          </w:tcPr>
          <w:p w14:paraId="4E7A735C" w14:textId="77777777" w:rsidR="005C2E05" w:rsidRPr="003B4BBA" w:rsidRDefault="005C2E05" w:rsidP="00D61681">
            <w:pPr>
              <w:rPr>
                <w:rFonts w:cstheme="minorHAnsi"/>
              </w:rPr>
            </w:pPr>
            <w:r w:rsidRPr="003B4BBA">
              <w:rPr>
                <w:rFonts w:cstheme="minorHAnsi"/>
              </w:rPr>
              <w:t>Pro-SPLA-IO</w:t>
            </w:r>
          </w:p>
        </w:tc>
      </w:tr>
      <w:tr w:rsidR="005C2E05" w:rsidRPr="005C2E05" w14:paraId="0C7D423F" w14:textId="77777777" w:rsidTr="00D61681">
        <w:tc>
          <w:tcPr>
            <w:tcW w:w="2265" w:type="dxa"/>
          </w:tcPr>
          <w:p w14:paraId="3D909504" w14:textId="77777777" w:rsidR="005C2E05" w:rsidRPr="003B4BBA" w:rsidRDefault="005C2E05" w:rsidP="00D61681">
            <w:pPr>
              <w:rPr>
                <w:rFonts w:cstheme="minorHAnsi"/>
              </w:rPr>
            </w:pPr>
            <w:r w:rsidRPr="003B4BBA">
              <w:rPr>
                <w:rFonts w:cstheme="minorHAnsi"/>
              </w:rPr>
              <w:t>White Army</w:t>
            </w:r>
          </w:p>
        </w:tc>
        <w:tc>
          <w:tcPr>
            <w:tcW w:w="1899" w:type="dxa"/>
          </w:tcPr>
          <w:p w14:paraId="6EB191D1" w14:textId="77777777" w:rsidR="005C2E05" w:rsidRPr="003B4BBA" w:rsidRDefault="005C2E05" w:rsidP="00D61681">
            <w:pPr>
              <w:rPr>
                <w:rFonts w:cstheme="minorHAnsi"/>
              </w:rPr>
            </w:pPr>
            <w:r w:rsidRPr="003B4BBA">
              <w:rPr>
                <w:rFonts w:cstheme="minorHAnsi"/>
              </w:rPr>
              <w:t>Upper Nile and Unity</w:t>
            </w:r>
          </w:p>
        </w:tc>
        <w:tc>
          <w:tcPr>
            <w:tcW w:w="2548" w:type="dxa"/>
          </w:tcPr>
          <w:p w14:paraId="2D33F730" w14:textId="77777777" w:rsidR="005C2E05" w:rsidRPr="003B4BBA" w:rsidRDefault="005C2E05" w:rsidP="00D61681">
            <w:pPr>
              <w:rPr>
                <w:rFonts w:cstheme="minorHAnsi"/>
              </w:rPr>
            </w:pPr>
            <w:r w:rsidRPr="003B4BBA">
              <w:rPr>
                <w:rFonts w:cstheme="minorHAnsi"/>
              </w:rPr>
              <w:t>Nuer</w:t>
            </w:r>
          </w:p>
        </w:tc>
        <w:tc>
          <w:tcPr>
            <w:tcW w:w="2144" w:type="dxa"/>
          </w:tcPr>
          <w:p w14:paraId="3D9EB472" w14:textId="77777777" w:rsidR="005C2E05" w:rsidRPr="003B4BBA" w:rsidRDefault="005C2E05" w:rsidP="00D61681">
            <w:pPr>
              <w:rPr>
                <w:rFonts w:cstheme="minorHAnsi"/>
              </w:rPr>
            </w:pPr>
            <w:r w:rsidRPr="003B4BBA">
              <w:rPr>
                <w:rFonts w:cstheme="minorHAnsi"/>
              </w:rPr>
              <w:t>Pro-SPLA-IO</w:t>
            </w:r>
          </w:p>
        </w:tc>
      </w:tr>
      <w:tr w:rsidR="005C2E05" w:rsidRPr="005C2E05" w14:paraId="5B06706B" w14:textId="77777777" w:rsidTr="00D61681">
        <w:tc>
          <w:tcPr>
            <w:tcW w:w="2265" w:type="dxa"/>
          </w:tcPr>
          <w:p w14:paraId="3C6333A5" w14:textId="77777777" w:rsidR="005C2E05" w:rsidRPr="003B4BBA" w:rsidRDefault="005C2E05" w:rsidP="00D61681">
            <w:pPr>
              <w:rPr>
                <w:rFonts w:cstheme="minorHAnsi"/>
              </w:rPr>
            </w:pPr>
            <w:r w:rsidRPr="003B4BBA">
              <w:rPr>
                <w:rFonts w:cstheme="minorHAnsi"/>
              </w:rPr>
              <w:t xml:space="preserve">Tiger Faction/ </w:t>
            </w:r>
            <w:proofErr w:type="spellStart"/>
            <w:r w:rsidRPr="003B4BBA">
              <w:rPr>
                <w:rFonts w:cstheme="minorHAnsi"/>
              </w:rPr>
              <w:t>Yaones</w:t>
            </w:r>
            <w:proofErr w:type="spellEnd"/>
            <w:r w:rsidRPr="003B4BBA">
              <w:rPr>
                <w:rFonts w:cstheme="minorHAnsi"/>
              </w:rPr>
              <w:t xml:space="preserve"> </w:t>
            </w:r>
            <w:proofErr w:type="spellStart"/>
            <w:r w:rsidRPr="003B4BBA">
              <w:rPr>
                <w:rFonts w:cstheme="minorHAnsi"/>
              </w:rPr>
              <w:t>Okij</w:t>
            </w:r>
            <w:proofErr w:type="spellEnd"/>
          </w:p>
        </w:tc>
        <w:tc>
          <w:tcPr>
            <w:tcW w:w="1899" w:type="dxa"/>
          </w:tcPr>
          <w:p w14:paraId="44C102BA" w14:textId="77777777" w:rsidR="005C2E05" w:rsidRPr="003B4BBA" w:rsidRDefault="005C2E05" w:rsidP="00D61681">
            <w:pPr>
              <w:rPr>
                <w:rFonts w:cstheme="minorHAnsi"/>
              </w:rPr>
            </w:pPr>
            <w:r w:rsidRPr="003B4BBA">
              <w:rPr>
                <w:rFonts w:cstheme="minorHAnsi"/>
              </w:rPr>
              <w:t>Upper Nile</w:t>
            </w:r>
          </w:p>
        </w:tc>
        <w:tc>
          <w:tcPr>
            <w:tcW w:w="2548" w:type="dxa"/>
          </w:tcPr>
          <w:p w14:paraId="3B9285D8" w14:textId="77777777" w:rsidR="005C2E05" w:rsidRPr="003B4BBA" w:rsidRDefault="005C2E05" w:rsidP="00D61681">
            <w:pPr>
              <w:rPr>
                <w:rFonts w:cstheme="minorHAnsi"/>
              </w:rPr>
            </w:pPr>
            <w:r w:rsidRPr="003B4BBA">
              <w:rPr>
                <w:rFonts w:cstheme="minorHAnsi"/>
              </w:rPr>
              <w:t>Shilluk</w:t>
            </w:r>
          </w:p>
        </w:tc>
        <w:tc>
          <w:tcPr>
            <w:tcW w:w="2144" w:type="dxa"/>
          </w:tcPr>
          <w:p w14:paraId="7F257500" w14:textId="77777777" w:rsidR="005C2E05" w:rsidRPr="003B4BBA" w:rsidRDefault="005C2E05" w:rsidP="00D61681">
            <w:pPr>
              <w:rPr>
                <w:rFonts w:cstheme="minorHAnsi"/>
              </w:rPr>
            </w:pPr>
          </w:p>
        </w:tc>
      </w:tr>
      <w:tr w:rsidR="005C2E05" w:rsidRPr="005C2E05" w14:paraId="1BC20E79" w14:textId="77777777" w:rsidTr="00D61681">
        <w:tc>
          <w:tcPr>
            <w:tcW w:w="2265" w:type="dxa"/>
          </w:tcPr>
          <w:p w14:paraId="2113969C" w14:textId="77777777" w:rsidR="005C2E05" w:rsidRPr="003B4BBA" w:rsidRDefault="005C2E05" w:rsidP="00D61681">
            <w:pPr>
              <w:rPr>
                <w:rFonts w:cstheme="minorHAnsi"/>
              </w:rPr>
            </w:pPr>
          </w:p>
        </w:tc>
        <w:tc>
          <w:tcPr>
            <w:tcW w:w="1899" w:type="dxa"/>
          </w:tcPr>
          <w:p w14:paraId="07859B11" w14:textId="77777777" w:rsidR="005C2E05" w:rsidRPr="003B4BBA" w:rsidRDefault="005C2E05" w:rsidP="00D61681">
            <w:pPr>
              <w:rPr>
                <w:rFonts w:cstheme="minorHAnsi"/>
              </w:rPr>
            </w:pPr>
            <w:r w:rsidRPr="003B4BBA">
              <w:rPr>
                <w:rFonts w:cstheme="minorHAnsi"/>
              </w:rPr>
              <w:t xml:space="preserve">Western Bahr Al Ghazal </w:t>
            </w:r>
          </w:p>
        </w:tc>
        <w:tc>
          <w:tcPr>
            <w:tcW w:w="2548" w:type="dxa"/>
          </w:tcPr>
          <w:p w14:paraId="2B9A9E17" w14:textId="77777777" w:rsidR="005C2E05" w:rsidRPr="003B4BBA" w:rsidRDefault="005C2E05" w:rsidP="00D61681">
            <w:pPr>
              <w:rPr>
                <w:rFonts w:cstheme="minorHAnsi"/>
              </w:rPr>
            </w:pPr>
            <w:r w:rsidRPr="003B4BBA">
              <w:rPr>
                <w:rFonts w:cstheme="minorHAnsi"/>
              </w:rPr>
              <w:t>Fertiit</w:t>
            </w:r>
          </w:p>
        </w:tc>
        <w:tc>
          <w:tcPr>
            <w:tcW w:w="2144" w:type="dxa"/>
          </w:tcPr>
          <w:p w14:paraId="65AF93B2" w14:textId="77777777" w:rsidR="005C2E05" w:rsidRPr="003B4BBA" w:rsidRDefault="005C2E05" w:rsidP="00D61681">
            <w:pPr>
              <w:rPr>
                <w:rFonts w:cstheme="minorHAnsi"/>
              </w:rPr>
            </w:pPr>
          </w:p>
        </w:tc>
      </w:tr>
    </w:tbl>
    <w:p w14:paraId="7EB206A1" w14:textId="77777777" w:rsidR="005C2E05" w:rsidRPr="003B4BBA" w:rsidRDefault="005C2E05" w:rsidP="005C2E05">
      <w:pPr>
        <w:rPr>
          <w:rFonts w:cstheme="minorHAnsi"/>
        </w:rPr>
      </w:pPr>
    </w:p>
    <w:tbl>
      <w:tblPr>
        <w:tblStyle w:val="TableGrid"/>
        <w:tblW w:w="0" w:type="auto"/>
        <w:tblLook w:val="04A0" w:firstRow="1" w:lastRow="0" w:firstColumn="1" w:lastColumn="0" w:noHBand="0" w:noVBand="1"/>
      </w:tblPr>
      <w:tblGrid>
        <w:gridCol w:w="2838"/>
        <w:gridCol w:w="3179"/>
        <w:gridCol w:w="2839"/>
      </w:tblGrid>
      <w:tr w:rsidR="005C2E05" w:rsidRPr="005C2E05" w14:paraId="5C503481" w14:textId="77777777" w:rsidTr="00D61681">
        <w:tc>
          <w:tcPr>
            <w:tcW w:w="2838" w:type="dxa"/>
          </w:tcPr>
          <w:p w14:paraId="0706FA29" w14:textId="77777777" w:rsidR="005C2E05" w:rsidRPr="003B4BBA" w:rsidRDefault="005C2E05" w:rsidP="00D61681">
            <w:pPr>
              <w:rPr>
                <w:rFonts w:cstheme="minorHAnsi"/>
              </w:rPr>
            </w:pPr>
            <w:r w:rsidRPr="003B4BBA">
              <w:rPr>
                <w:rFonts w:cstheme="minorHAnsi"/>
              </w:rPr>
              <w:t>Former Detainees</w:t>
            </w:r>
            <w:r w:rsidRPr="003B4BBA">
              <w:rPr>
                <w:rStyle w:val="FootnoteReference"/>
                <w:rFonts w:cstheme="minorHAnsi"/>
              </w:rPr>
              <w:footnoteReference w:id="52"/>
            </w:r>
          </w:p>
        </w:tc>
        <w:tc>
          <w:tcPr>
            <w:tcW w:w="3179" w:type="dxa"/>
          </w:tcPr>
          <w:p w14:paraId="31B79E02" w14:textId="77777777" w:rsidR="005C2E05" w:rsidRPr="003B4BBA" w:rsidRDefault="005C2E05" w:rsidP="00D61681">
            <w:pPr>
              <w:rPr>
                <w:rFonts w:cstheme="minorHAnsi"/>
              </w:rPr>
            </w:pPr>
            <w:r w:rsidRPr="003B4BBA">
              <w:rPr>
                <w:rFonts w:eastAsia="Times New Roman" w:cstheme="minorHAnsi"/>
              </w:rPr>
              <w:t xml:space="preserve">Including Pagan </w:t>
            </w:r>
            <w:proofErr w:type="spellStart"/>
            <w:r w:rsidRPr="003B4BBA">
              <w:rPr>
                <w:rFonts w:eastAsia="Times New Roman" w:cstheme="minorHAnsi"/>
              </w:rPr>
              <w:t>Amum</w:t>
            </w:r>
            <w:proofErr w:type="spellEnd"/>
            <w:r w:rsidRPr="003B4BBA">
              <w:rPr>
                <w:rFonts w:eastAsia="Times New Roman" w:cstheme="minorHAnsi"/>
              </w:rPr>
              <w:t xml:space="preserve">, </w:t>
            </w:r>
            <w:proofErr w:type="spellStart"/>
            <w:r w:rsidRPr="003B4BBA">
              <w:rPr>
                <w:rFonts w:eastAsia="Times New Roman" w:cstheme="minorHAnsi"/>
              </w:rPr>
              <w:t>Majak</w:t>
            </w:r>
            <w:proofErr w:type="spellEnd"/>
            <w:r w:rsidRPr="003B4BBA">
              <w:rPr>
                <w:rFonts w:eastAsia="Times New Roman" w:cstheme="minorHAnsi"/>
              </w:rPr>
              <w:t xml:space="preserve"> D' Agoot </w:t>
            </w:r>
            <w:proofErr w:type="spellStart"/>
            <w:r w:rsidRPr="003B4BBA">
              <w:rPr>
                <w:rFonts w:eastAsia="Times New Roman" w:cstheme="minorHAnsi"/>
              </w:rPr>
              <w:t>Kosti</w:t>
            </w:r>
            <w:proofErr w:type="spellEnd"/>
            <w:r w:rsidRPr="003B4BBA">
              <w:rPr>
                <w:rFonts w:eastAsia="Times New Roman" w:cstheme="minorHAnsi"/>
              </w:rPr>
              <w:t xml:space="preserve"> </w:t>
            </w:r>
            <w:proofErr w:type="spellStart"/>
            <w:r w:rsidRPr="003B4BBA">
              <w:rPr>
                <w:rFonts w:eastAsia="Times New Roman" w:cstheme="minorHAnsi"/>
              </w:rPr>
              <w:t>Manibe</w:t>
            </w:r>
            <w:proofErr w:type="spellEnd"/>
            <w:r w:rsidRPr="003B4BBA">
              <w:rPr>
                <w:rFonts w:eastAsia="Times New Roman" w:cstheme="minorHAnsi"/>
              </w:rPr>
              <w:t xml:space="preserve">  </w:t>
            </w:r>
          </w:p>
        </w:tc>
        <w:tc>
          <w:tcPr>
            <w:tcW w:w="2839" w:type="dxa"/>
          </w:tcPr>
          <w:p w14:paraId="6C358585" w14:textId="77777777" w:rsidR="005C2E05" w:rsidRPr="003B4BBA" w:rsidRDefault="005C2E05" w:rsidP="00D61681">
            <w:pPr>
              <w:rPr>
                <w:rFonts w:eastAsia="Times New Roman" w:cstheme="minorHAnsi"/>
              </w:rPr>
            </w:pPr>
            <w:r w:rsidRPr="003B4BBA">
              <w:rPr>
                <w:rFonts w:eastAsia="Times New Roman" w:cstheme="minorHAnsi"/>
              </w:rPr>
              <w:t xml:space="preserve">Political </w:t>
            </w:r>
          </w:p>
        </w:tc>
      </w:tr>
    </w:tbl>
    <w:p w14:paraId="1474D67D" w14:textId="1BFFF9B6" w:rsidR="005C2E05" w:rsidRDefault="005C2E05" w:rsidP="000D1314">
      <w:pPr>
        <w:pStyle w:val="ListParagraph"/>
        <w:ind w:left="0"/>
        <w:jc w:val="both"/>
        <w:rPr>
          <w:rFonts w:cstheme="minorHAnsi"/>
          <w:b/>
        </w:rPr>
      </w:pPr>
    </w:p>
    <w:p w14:paraId="461B7FFA" w14:textId="0088E9C4" w:rsidR="005C2E05" w:rsidRPr="008A6F3C" w:rsidRDefault="00220B7D" w:rsidP="008A6F3C">
      <w:pPr>
        <w:pBdr>
          <w:bottom w:val="single" w:sz="4" w:space="1" w:color="auto"/>
        </w:pBdr>
        <w:spacing w:after="159"/>
        <w:ind w:right="48"/>
        <w:jc w:val="both"/>
        <w:rPr>
          <w:rFonts w:cstheme="minorHAnsi"/>
          <w:b/>
          <w:sz w:val="28"/>
          <w:szCs w:val="28"/>
        </w:rPr>
      </w:pPr>
      <w:r>
        <w:rPr>
          <w:rFonts w:cstheme="minorHAnsi"/>
          <w:b/>
          <w:sz w:val="28"/>
          <w:szCs w:val="28"/>
        </w:rPr>
        <w:t xml:space="preserve">Annex </w:t>
      </w:r>
      <w:r w:rsidR="005C2E05" w:rsidRPr="008A6F3C">
        <w:rPr>
          <w:rFonts w:cstheme="minorHAnsi"/>
          <w:b/>
          <w:sz w:val="28"/>
          <w:szCs w:val="28"/>
        </w:rPr>
        <w:t>VII</w:t>
      </w:r>
      <w:r w:rsidR="00061764" w:rsidRPr="008A6F3C">
        <w:rPr>
          <w:rFonts w:cstheme="minorHAnsi"/>
          <w:b/>
          <w:sz w:val="28"/>
          <w:szCs w:val="28"/>
        </w:rPr>
        <w:t>I</w:t>
      </w:r>
      <w:r w:rsidR="005C2E05" w:rsidRPr="008A6F3C">
        <w:rPr>
          <w:rFonts w:cstheme="minorHAnsi"/>
          <w:b/>
          <w:sz w:val="28"/>
          <w:szCs w:val="28"/>
        </w:rPr>
        <w:t xml:space="preserve"> – World Bank subprojects – LGSDP and HRRP </w:t>
      </w:r>
    </w:p>
    <w:p w14:paraId="55F7376E" w14:textId="50230FA8" w:rsidR="005C2E05" w:rsidRDefault="005C2E05" w:rsidP="000D1314">
      <w:pPr>
        <w:pStyle w:val="ListParagraph"/>
        <w:ind w:left="0"/>
        <w:jc w:val="both"/>
        <w:rPr>
          <w:rFonts w:cstheme="minorHAnsi"/>
          <w:b/>
        </w:rPr>
      </w:pPr>
    </w:p>
    <w:p w14:paraId="6C1C70F4" w14:textId="19D701F8" w:rsidR="005C2E05" w:rsidRDefault="005C2E05" w:rsidP="000D1314">
      <w:pPr>
        <w:pStyle w:val="ListParagraph"/>
        <w:ind w:left="0"/>
        <w:jc w:val="both"/>
        <w:rPr>
          <w:rFonts w:cstheme="minorHAnsi"/>
          <w:b/>
        </w:rPr>
      </w:pPr>
    </w:p>
    <w:p w14:paraId="68734F19" w14:textId="53695084" w:rsidR="005C2E05" w:rsidRPr="005C2E05" w:rsidRDefault="005C2E05" w:rsidP="000D1314">
      <w:pPr>
        <w:pStyle w:val="ListParagraph"/>
        <w:ind w:left="0"/>
        <w:jc w:val="both"/>
        <w:rPr>
          <w:rFonts w:cstheme="minorHAnsi"/>
          <w:b/>
        </w:rPr>
        <w:sectPr w:rsidR="005C2E05" w:rsidRPr="005C2E05">
          <w:pgSz w:w="12240" w:h="15840"/>
          <w:pgMar w:top="1440" w:right="1440" w:bottom="1440" w:left="1440" w:header="720" w:footer="720" w:gutter="0"/>
          <w:cols w:space="720"/>
          <w:docGrid w:linePitch="360"/>
        </w:sectPr>
      </w:pPr>
      <w:r>
        <w:rPr>
          <w:noProof/>
          <w:lang w:val="fr-FR" w:eastAsia="fr-FR"/>
        </w:rPr>
        <w:drawing>
          <wp:inline distT="0" distB="0" distL="0" distR="0" wp14:anchorId="237A4565" wp14:editId="42393458">
            <wp:extent cx="5943600" cy="3343275"/>
            <wp:effectExtent l="0" t="0" r="0" b="9525"/>
            <wp:docPr id="7" name="Picture 7" descr="C:\Users\wb267019\AppData\Local\Microsoft\Windows\INetCache\Content.Word\WBG Project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67019\AppData\Local\Microsoft\Windows\INetCache\Content.Word\WBG Projects.jpg.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DA77D23" w14:textId="45CC4E7E" w:rsidR="00057970" w:rsidRDefault="009C5CBC" w:rsidP="003B4BBA">
      <w:pPr>
        <w:pStyle w:val="Heading3"/>
      </w:pPr>
      <w:r>
        <w:lastRenderedPageBreak/>
        <w:t xml:space="preserve">ENDNOTES </w:t>
      </w:r>
    </w:p>
    <w:sectPr w:rsidR="000579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7D530" w14:textId="77777777" w:rsidR="00CF2270" w:rsidRDefault="00CF2270" w:rsidP="00F7563B">
      <w:pPr>
        <w:spacing w:after="0" w:line="240" w:lineRule="auto"/>
      </w:pPr>
      <w:r>
        <w:separator/>
      </w:r>
    </w:p>
  </w:endnote>
  <w:endnote w:type="continuationSeparator" w:id="0">
    <w:p w14:paraId="28000774" w14:textId="77777777" w:rsidR="00CF2270" w:rsidRDefault="00CF2270" w:rsidP="00F7563B">
      <w:pPr>
        <w:spacing w:after="0" w:line="240" w:lineRule="auto"/>
      </w:pPr>
      <w:r>
        <w:continuationSeparator/>
      </w:r>
    </w:p>
  </w:endnote>
  <w:endnote w:id="1">
    <w:p w14:paraId="5931EB01" w14:textId="5B1B8E7A"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UNOCHA 2018</w:t>
      </w:r>
    </w:p>
  </w:endnote>
  <w:endnote w:id="2">
    <w:p w14:paraId="2D2486B1" w14:textId="573FBB98"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Checchi, 2018</w:t>
      </w:r>
    </w:p>
  </w:endnote>
  <w:endnote w:id="3">
    <w:p w14:paraId="58C9466B" w14:textId="2042CDA3"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IPC Classification/ FEWSNET </w:t>
      </w:r>
    </w:p>
  </w:endnote>
  <w:endnote w:id="4">
    <w:p w14:paraId="2CE7549B" w14:textId="5024F3B1"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South Sudan Poverty Assessment June 2018</w:t>
      </w:r>
    </w:p>
  </w:endnote>
  <w:endnote w:id="5">
    <w:p w14:paraId="72171E31" w14:textId="77777777" w:rsidR="00B93341" w:rsidRPr="00A33D2A" w:rsidRDefault="00B93341" w:rsidP="006300B0">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Sabates-Wheeler et al, 2015</w:t>
      </w:r>
    </w:p>
  </w:endnote>
  <w:endnote w:id="6">
    <w:p w14:paraId="7BEE1F5B" w14:textId="77777777" w:rsidR="00B93341" w:rsidRPr="00A33D2A" w:rsidRDefault="00B93341" w:rsidP="006300B0">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(Coady et al, 2004)</w:t>
      </w:r>
    </w:p>
  </w:endnote>
  <w:endnote w:id="7">
    <w:p w14:paraId="354F147B" w14:textId="77777777" w:rsidR="00B93341" w:rsidRPr="00A33D2A" w:rsidRDefault="00B93341" w:rsidP="0097772C">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(Kansiime et al, April 2018)</w:t>
      </w:r>
    </w:p>
  </w:endnote>
  <w:endnote w:id="8">
    <w:p w14:paraId="35D186D4" w14:textId="77777777" w:rsidR="00B93341" w:rsidRPr="006273D9" w:rsidRDefault="00B93341" w:rsidP="0097772C">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(Baird et al, 2009)</w:t>
      </w:r>
    </w:p>
  </w:endnote>
  <w:endnote w:id="9">
    <w:p w14:paraId="422E4C2E" w14:textId="77777777" w:rsidR="00B93341" w:rsidRPr="006273D9" w:rsidRDefault="00B93341" w:rsidP="0097772C">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(Gwatkin, 2000)</w:t>
      </w:r>
    </w:p>
  </w:endnote>
  <w:endnote w:id="10">
    <w:p w14:paraId="5F5128C3" w14:textId="77777777" w:rsidR="00B93341" w:rsidRPr="006273D9" w:rsidRDefault="00B93341" w:rsidP="006300B0">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(Van Domelen 2007)</w:t>
      </w:r>
    </w:p>
  </w:endnote>
  <w:endnote w:id="11">
    <w:p w14:paraId="47959C07" w14:textId="77777777" w:rsidR="00B93341" w:rsidRPr="006273D9" w:rsidRDefault="00B93341" w:rsidP="006300B0">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cstheme="minorHAnsi"/>
          <w:color w:val="000000"/>
          <w:shd w:val="clear" w:color="auto" w:fill="FFFFFF"/>
        </w:rPr>
        <w:t>Wilhelm, Vera; Fiestas, Ignacio. 2005. </w:t>
      </w:r>
      <w:r w:rsidRPr="006273D9">
        <w:rPr>
          <w:rFonts w:cstheme="minorHAnsi"/>
          <w:i/>
          <w:iCs/>
          <w:color w:val="000000"/>
          <w:bdr w:val="none" w:sz="0" w:space="0" w:color="auto" w:frame="1"/>
          <w:shd w:val="clear" w:color="auto" w:fill="FFFFFF"/>
        </w:rPr>
        <w:t>Exploring the link between public spending and poverty reduction - lessons from the 90s (English)</w:t>
      </w:r>
      <w:r w:rsidRPr="006273D9">
        <w:rPr>
          <w:rFonts w:cstheme="minorHAnsi"/>
          <w:color w:val="000000"/>
          <w:shd w:val="clear" w:color="auto" w:fill="FFFFFF"/>
        </w:rPr>
        <w:t>. WBI working papers. Promoting knowledge and learning for a better world. Washington, DC: World Bank. http://documents.worldbank.org/curated/en/501641468324280601/Exploring-the-link-between-public-spending-and-poverty-reduction-lessons-from-the-90s</w:t>
      </w:r>
    </w:p>
  </w:endnote>
  <w:endnote w:id="12">
    <w:p w14:paraId="518F948E" w14:textId="77777777" w:rsidR="00B93341" w:rsidRPr="006273D9" w:rsidRDefault="00B93341" w:rsidP="006300B0">
      <w:pPr>
        <w:pStyle w:val="EndnoteText"/>
        <w:rPr>
          <w:rFonts w:cstheme="minorHAnsi"/>
        </w:rPr>
      </w:pPr>
      <w:r w:rsidRPr="006273D9">
        <w:rPr>
          <w:rStyle w:val="EndnoteReference"/>
          <w:rFonts w:cstheme="minorHAnsi"/>
        </w:rPr>
        <w:endnoteRef/>
      </w:r>
      <w:r w:rsidRPr="006273D9">
        <w:rPr>
          <w:rFonts w:cstheme="minorHAnsi"/>
        </w:rPr>
        <w:t xml:space="preserve"> (Coady et al, 2004)</w:t>
      </w:r>
    </w:p>
  </w:endnote>
  <w:endnote w:id="13">
    <w:p w14:paraId="1DBCDE0D" w14:textId="77777777" w:rsidR="00B93341" w:rsidRPr="006273D9" w:rsidRDefault="00B93341" w:rsidP="00D90469">
      <w:pPr>
        <w:pStyle w:val="EndnoteText"/>
        <w:rPr>
          <w:rFonts w:cstheme="minorHAnsi"/>
        </w:rPr>
      </w:pPr>
      <w:r w:rsidRPr="006273D9">
        <w:rPr>
          <w:rStyle w:val="EndnoteReference"/>
          <w:rFonts w:cstheme="minorHAnsi"/>
        </w:rPr>
        <w:endnoteRef/>
      </w:r>
      <w:r w:rsidRPr="006273D9">
        <w:rPr>
          <w:rFonts w:cstheme="minorHAnsi"/>
        </w:rPr>
        <w:t xml:space="preserve"> See for an introduction Mary Anderson, </w:t>
      </w:r>
      <w:r w:rsidRPr="006273D9">
        <w:rPr>
          <w:rStyle w:val="a-size-extra-large"/>
          <w:rFonts w:cstheme="minorHAnsi"/>
        </w:rPr>
        <w:t>Do No Harm: How Aid Can Support Peace - Or War, 1999</w:t>
      </w:r>
    </w:p>
  </w:endnote>
  <w:endnote w:id="14">
    <w:p w14:paraId="719F4A2C" w14:textId="77777777" w:rsidR="00B93341" w:rsidRPr="006273D9" w:rsidRDefault="00B93341" w:rsidP="00D90469">
      <w:pPr>
        <w:pStyle w:val="EndnoteText"/>
        <w:rPr>
          <w:rFonts w:cstheme="minorHAnsi"/>
        </w:rPr>
      </w:pPr>
      <w:r w:rsidRPr="006273D9">
        <w:rPr>
          <w:rStyle w:val="EndnoteReference"/>
          <w:rFonts w:cstheme="minorHAnsi"/>
        </w:rPr>
        <w:endnoteRef/>
      </w:r>
      <w:r w:rsidRPr="006273D9">
        <w:rPr>
          <w:rFonts w:cstheme="minorHAnsi"/>
        </w:rPr>
        <w:t xml:space="preserve"> “The Unintended Consequences of Humanitarian Action In South Sudan,” ODI/USIP, May 2018. Not for public distribution.</w:t>
      </w:r>
    </w:p>
  </w:endnote>
  <w:endnote w:id="15">
    <w:p w14:paraId="2D961E41" w14:textId="59BF8CF2" w:rsidR="00B93341" w:rsidRDefault="00B93341">
      <w:pPr>
        <w:pStyle w:val="EndnoteText"/>
      </w:pPr>
      <w:r>
        <w:rPr>
          <w:rStyle w:val="EndnoteReference"/>
        </w:rPr>
        <w:endnoteRef/>
      </w:r>
      <w:r>
        <w:t xml:space="preserve"> World Development Report 2011</w:t>
      </w:r>
    </w:p>
  </w:endnote>
  <w:endnote w:id="16">
    <w:p w14:paraId="62F437F4" w14:textId="6087067E"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Harrigan, 2004 </w:t>
      </w:r>
    </w:p>
  </w:endnote>
  <w:endnote w:id="17">
    <w:p w14:paraId="00889D5B" w14:textId="4DE52FAA" w:rsidR="00B93341" w:rsidRDefault="00B93341">
      <w:pPr>
        <w:pStyle w:val="EndnoteText"/>
      </w:pPr>
      <w:r>
        <w:rPr>
          <w:rStyle w:val="EndnoteReference"/>
        </w:rPr>
        <w:endnoteRef/>
      </w:r>
      <w:r>
        <w:t xml:space="preserve"> National Convention of New Sudan, 1994</w:t>
      </w:r>
    </w:p>
  </w:endnote>
  <w:endnote w:id="18">
    <w:p w14:paraId="21254888" w14:textId="5F69A50C" w:rsidR="00B93341" w:rsidRDefault="00B93341">
      <w:pPr>
        <w:pStyle w:val="EndnoteText"/>
      </w:pPr>
      <w:r>
        <w:rPr>
          <w:rStyle w:val="EndnoteReference"/>
        </w:rPr>
        <w:endnoteRef/>
      </w:r>
      <w:r>
        <w:t xml:space="preserve"> The 28 States System in South Sudan, Stimson Centre, 2016</w:t>
      </w:r>
    </w:p>
  </w:endnote>
  <w:endnote w:id="19">
    <w:p w14:paraId="68116390" w14:textId="77777777"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Christopolos 2004</w:t>
      </w:r>
    </w:p>
  </w:endnote>
  <w:endnote w:id="20">
    <w:p w14:paraId="77C9CD29" w14:textId="50AB7E05"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 xml:space="preserve"> (Slater and Farrington 2009)</w:t>
      </w:r>
    </w:p>
  </w:endnote>
  <w:endnote w:id="21">
    <w:p w14:paraId="7E256B38"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Coady, Grosh and Hoddinott, 2004</w:t>
      </w:r>
    </w:p>
  </w:endnote>
  <w:endnote w:id="22">
    <w:p w14:paraId="7C8F305C"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lang w:val="fr-FR"/>
        </w:rPr>
        <w:t>Langer et al. 2015; Coady et al. 2004</w:t>
      </w:r>
    </w:p>
  </w:endnote>
  <w:endnote w:id="23">
    <w:p w14:paraId="1C3F44B7"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Coady et al 2004</w:t>
      </w:r>
    </w:p>
  </w:endnote>
  <w:endnote w:id="24">
    <w:p w14:paraId="423BEDBB"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Pape and Pontara 2015</w:t>
      </w:r>
    </w:p>
  </w:endnote>
  <w:endnote w:id="25">
    <w:p w14:paraId="101C0331"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Alatas, Banerjee, Hanna, Olken, Tobias 2012</w:t>
      </w:r>
    </w:p>
  </w:endnote>
  <w:endnote w:id="26">
    <w:p w14:paraId="1DB323A1"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Stoeffler, Mills, del Ninno 2015</w:t>
      </w:r>
    </w:p>
  </w:endnote>
  <w:endnote w:id="27">
    <w:p w14:paraId="7C6A8D22"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McCord 2013</w:t>
      </w:r>
    </w:p>
  </w:endnote>
  <w:endnote w:id="28">
    <w:p w14:paraId="1EB553A7"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Coady et al. 2004; Al-Ahmadi and de Silva 2018</w:t>
      </w:r>
    </w:p>
  </w:endnote>
  <w:endnote w:id="29">
    <w:p w14:paraId="2D5702B7"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Coady et al. 2004</w:t>
      </w:r>
    </w:p>
  </w:endnote>
  <w:endnote w:id="30">
    <w:p w14:paraId="7E0FE02C"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Gomart 1998; Clert and Wodon 2000</w:t>
      </w:r>
    </w:p>
  </w:endnote>
  <w:endnote w:id="31">
    <w:p w14:paraId="4217F2F1"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color w:val="000000" w:themeColor="text1"/>
          <w:lang w:val="fr-FR"/>
        </w:rPr>
        <w:t>Coady et al. 2004</w:t>
      </w:r>
    </w:p>
  </w:endnote>
  <w:endnote w:id="32">
    <w:p w14:paraId="2BCFE43D" w14:textId="77777777" w:rsidR="00B93341" w:rsidRPr="006273D9" w:rsidRDefault="00B93341" w:rsidP="00197109">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w:t>
      </w:r>
      <w:r w:rsidRPr="006273D9">
        <w:rPr>
          <w:rFonts w:eastAsia="Cambria" w:cstheme="minorHAnsi"/>
          <w:color w:val="000000" w:themeColor="text1"/>
          <w:lang w:val="es-ES"/>
        </w:rPr>
        <w:t>Stoeffler et al. 2015; Alatas et al. 2012</w:t>
      </w:r>
    </w:p>
  </w:endnote>
  <w:endnote w:id="33">
    <w:p w14:paraId="6173C615" w14:textId="77777777" w:rsidR="00B93341" w:rsidRPr="006273D9" w:rsidRDefault="00B93341" w:rsidP="00197109">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w:t>
      </w:r>
      <w:r w:rsidRPr="006273D9">
        <w:rPr>
          <w:rFonts w:cstheme="minorHAnsi"/>
          <w:color w:val="000000" w:themeColor="text1"/>
          <w:lang w:val="es-ES"/>
        </w:rPr>
        <w:t>Brown, Ravallion, van de Walle, 2016</w:t>
      </w:r>
    </w:p>
  </w:endnote>
  <w:endnote w:id="34">
    <w:p w14:paraId="3183103C"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Slater and Farrington 2009</w:t>
      </w:r>
    </w:p>
  </w:endnote>
  <w:endnote w:id="35">
    <w:p w14:paraId="0C12AA43"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cstheme="minorHAnsi"/>
          <w:color w:val="000000" w:themeColor="text1"/>
          <w:shd w:val="clear" w:color="auto" w:fill="FFFFFF"/>
        </w:rPr>
        <w:t>McCord, 2013</w:t>
      </w:r>
    </w:p>
  </w:endnote>
  <w:endnote w:id="36">
    <w:p w14:paraId="431A855C"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Evans et al. 2014</w:t>
      </w:r>
    </w:p>
  </w:endnote>
  <w:endnote w:id="37">
    <w:p w14:paraId="6B7AFD06"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(Hargreaves et at. 2007; McCord 2013)</w:t>
      </w:r>
    </w:p>
  </w:endnote>
  <w:endnote w:id="38">
    <w:p w14:paraId="6849D0E1"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(Van Domelen 2007</w:t>
      </w:r>
    </w:p>
  </w:endnote>
  <w:endnote w:id="39">
    <w:p w14:paraId="72DF31C2"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rPr>
        <w:t>Baird, McIntosh, and Ozler 2011</w:t>
      </w:r>
    </w:p>
  </w:endnote>
  <w:endnote w:id="40">
    <w:p w14:paraId="7784E080"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color w:val="000000" w:themeColor="text1"/>
          <w:lang w:val="fr-FR"/>
        </w:rPr>
        <w:t>McCord 2013</w:t>
      </w:r>
    </w:p>
  </w:endnote>
  <w:endnote w:id="41">
    <w:p w14:paraId="3FA5869C"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color w:val="000000" w:themeColor="text1"/>
          <w:lang w:val="fr-FR"/>
        </w:rPr>
        <w:t>Coady et al. 2004</w:t>
      </w:r>
    </w:p>
  </w:endnote>
  <w:endnote w:id="42">
    <w:p w14:paraId="4C29EF1B"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color w:val="000000" w:themeColor="text1"/>
          <w:lang w:val="fr-FR"/>
        </w:rPr>
        <w:t>(Coady et al. 2004; McCord 2013; ICRC 2007).</w:t>
      </w:r>
    </w:p>
  </w:endnote>
  <w:endnote w:id="43">
    <w:p w14:paraId="7FC6AFE1"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color w:val="000000" w:themeColor="text1"/>
          <w:lang w:val="fr-FR"/>
        </w:rPr>
        <w:t>Van Domelen, 2007</w:t>
      </w:r>
    </w:p>
  </w:endnote>
  <w:endnote w:id="44">
    <w:p w14:paraId="0456391D" w14:textId="77777777" w:rsidR="00B93341" w:rsidRPr="00A33D2A" w:rsidRDefault="00B93341" w:rsidP="00197109">
      <w:pPr>
        <w:pStyle w:val="EndnoteText"/>
        <w:rPr>
          <w:rFonts w:cstheme="minorHAnsi"/>
          <w:lang w:val="fr-FR"/>
        </w:rPr>
      </w:pPr>
      <w:r w:rsidRPr="006273D9">
        <w:rPr>
          <w:rStyle w:val="EndnoteReference"/>
          <w:rFonts w:cstheme="minorHAnsi"/>
        </w:rPr>
        <w:endnoteRef/>
      </w:r>
      <w:r w:rsidRPr="00A33D2A">
        <w:rPr>
          <w:rFonts w:cstheme="minorHAnsi"/>
          <w:lang w:val="fr-FR"/>
        </w:rPr>
        <w:t xml:space="preserve"> </w:t>
      </w:r>
      <w:r w:rsidRPr="00A33D2A">
        <w:rPr>
          <w:rFonts w:eastAsia="Cambria" w:cstheme="minorHAnsi"/>
          <w:color w:val="000000" w:themeColor="text1"/>
          <w:lang w:val="fr-FR"/>
        </w:rPr>
        <w:t>Ellis 2008; Coady et al. 2004</w:t>
      </w:r>
    </w:p>
  </w:endnote>
  <w:endnote w:id="45">
    <w:p w14:paraId="7AD9B013"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Times New Roman" w:cstheme="minorHAnsi"/>
        </w:rPr>
        <w:t>McLeod and Tovo 2001</w:t>
      </w:r>
    </w:p>
  </w:endnote>
  <w:endnote w:id="46">
    <w:p w14:paraId="0C44BEFE"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Cody et al. 2004, </w:t>
      </w:r>
      <w:r w:rsidRPr="006273D9">
        <w:rPr>
          <w:rFonts w:eastAsia="Cambria" w:cstheme="minorHAnsi"/>
          <w:color w:val="000000" w:themeColor="text1"/>
        </w:rPr>
        <w:t>Brown, Ravallion, and van de Walle 2016</w:t>
      </w:r>
    </w:p>
  </w:endnote>
  <w:endnote w:id="47">
    <w:p w14:paraId="445FD3F1"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Armand et al., 2016; Vodopivec, 2006</w:t>
      </w:r>
    </w:p>
  </w:endnote>
  <w:endnote w:id="48">
    <w:p w14:paraId="2B528AD6"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Deaton and Zaidi, 2000; Lanjouw, Milanovic, and Paternostro 1998 – in Coady et al. 2004</w:t>
      </w:r>
    </w:p>
  </w:endnote>
  <w:endnote w:id="49">
    <w:p w14:paraId="18A4F5C2"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Brown, Ravallion, and van de Walle, 2016</w:t>
      </w:r>
    </w:p>
  </w:endnote>
  <w:endnote w:id="50">
    <w:p w14:paraId="0B74C7EE"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Beesly 2011; Coady et al. 2004</w:t>
      </w:r>
    </w:p>
  </w:endnote>
  <w:endnote w:id="51">
    <w:p w14:paraId="1A26AEA2"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Times New Roman" w:cstheme="minorHAnsi"/>
        </w:rPr>
        <w:t>Beesly 2011; Coady, 2004</w:t>
      </w:r>
    </w:p>
  </w:endnote>
  <w:endnote w:id="52">
    <w:p w14:paraId="59064708"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Coady et al. 2004</w:t>
      </w:r>
    </w:p>
  </w:endnote>
  <w:endnote w:id="53">
    <w:p w14:paraId="60DFD100"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Subbarao, 2003</w:t>
      </w:r>
    </w:p>
  </w:endnote>
  <w:endnote w:id="54">
    <w:p w14:paraId="0561D7B4"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Andrews, Das, Elder, Ovadiya, and Zampaglione, 2012</w:t>
      </w:r>
    </w:p>
  </w:endnote>
  <w:endnote w:id="55">
    <w:p w14:paraId="159CBAAF"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Iyer and Santos, 2012; McLean-Hilker and Fraser, 2009; Nayar et al., 2012; Von Kaltenborn-Stachau 2013</w:t>
      </w:r>
    </w:p>
  </w:endnote>
  <w:endnote w:id="56">
    <w:p w14:paraId="38B27815" w14:textId="77777777" w:rsidR="00B93341" w:rsidRPr="006273D9" w:rsidRDefault="00B93341" w:rsidP="00197109">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Natar et al., 2012; Van Domelen 2007</w:t>
      </w:r>
    </w:p>
  </w:endnote>
  <w:endnote w:id="57">
    <w:p w14:paraId="31B5936C"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Von Kaltenborn-Stachau, 2013; Andrews et Al, 2012; Bodewig 2002</w:t>
      </w:r>
    </w:p>
  </w:endnote>
  <w:endnote w:id="58">
    <w:p w14:paraId="1DE56F40"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Carpenter, Mallett, and Slater 2012</w:t>
      </w:r>
    </w:p>
  </w:endnote>
  <w:endnote w:id="59">
    <w:p w14:paraId="05E9BC00"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Iyer and Santos 2012</w:t>
      </w:r>
    </w:p>
  </w:endnote>
  <w:endnote w:id="60">
    <w:p w14:paraId="72DE05FE"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Ensminger, 2013</w:t>
      </w:r>
    </w:p>
  </w:endnote>
  <w:endnote w:id="61">
    <w:p w14:paraId="4A98D1BE"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Coady et al., 2004</w:t>
      </w:r>
    </w:p>
  </w:endnote>
  <w:endnote w:id="62">
    <w:p w14:paraId="63B33239"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Crost et al. 2014</w:t>
      </w:r>
    </w:p>
  </w:endnote>
  <w:endnote w:id="63">
    <w:p w14:paraId="6C9AAA7E" w14:textId="77777777" w:rsidR="00B93341" w:rsidRPr="006273D9" w:rsidRDefault="00B93341" w:rsidP="00197109">
      <w:pPr>
        <w:pStyle w:val="EndnoteText"/>
        <w:rPr>
          <w:rFonts w:cstheme="minorHAnsi"/>
        </w:rPr>
      </w:pPr>
      <w:r w:rsidRPr="006273D9">
        <w:rPr>
          <w:rStyle w:val="EndnoteReference"/>
          <w:rFonts w:cstheme="minorHAnsi"/>
        </w:rPr>
        <w:endnoteRef/>
      </w:r>
      <w:r w:rsidRPr="006273D9">
        <w:rPr>
          <w:rFonts w:cstheme="minorHAnsi"/>
        </w:rPr>
        <w:t xml:space="preserve"> Andrews, Ovadiya, Ribes Ros, and Wodon 2012; WBI 2012</w:t>
      </w:r>
    </w:p>
  </w:endnote>
  <w:endnote w:id="64">
    <w:p w14:paraId="7CBF5783" w14:textId="60EBC09D"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(Andrews et al., 2012)</w:t>
      </w:r>
    </w:p>
  </w:endnote>
  <w:endnote w:id="65">
    <w:p w14:paraId="24F45418" w14:textId="2B81D7B0"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(Subbarao, 2003)</w:t>
      </w:r>
    </w:p>
  </w:endnote>
  <w:endnote w:id="66">
    <w:p w14:paraId="7BF016AD" w14:textId="313ADA23"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(Blattman and Ralston, 2015)</w:t>
      </w:r>
    </w:p>
  </w:endnote>
  <w:endnote w:id="67">
    <w:p w14:paraId="6C1A39FA" w14:textId="7592B4E0"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(Coady, 2004)</w:t>
      </w:r>
    </w:p>
  </w:endnote>
  <w:endnote w:id="68">
    <w:p w14:paraId="70A75BB1" w14:textId="53A65869" w:rsidR="00B93341" w:rsidRDefault="00B93341">
      <w:pPr>
        <w:pStyle w:val="EndnoteText"/>
      </w:pPr>
      <w:r>
        <w:rPr>
          <w:rStyle w:val="EndnoteReference"/>
        </w:rPr>
        <w:endnoteRef/>
      </w:r>
      <w:r>
        <w:t xml:space="preserve"> Harrigan 2006</w:t>
      </w:r>
    </w:p>
  </w:endnote>
  <w:endnote w:id="69">
    <w:p w14:paraId="3E9B767B" w14:textId="1DA2D732" w:rsidR="00B93341" w:rsidRDefault="00B93341">
      <w:pPr>
        <w:pStyle w:val="EndnoteText"/>
      </w:pPr>
      <w:r>
        <w:rPr>
          <w:rStyle w:val="EndnoteReference"/>
        </w:rPr>
        <w:endnoteRef/>
      </w:r>
      <w:r>
        <w:t xml:space="preserve"> De Vries and Schomerus (2017)</w:t>
      </w:r>
    </w:p>
  </w:endnote>
  <w:endnote w:id="70">
    <w:p w14:paraId="3CBC2B6E" w14:textId="77777777" w:rsidR="00B93341" w:rsidRPr="006273D9" w:rsidRDefault="00B93341" w:rsidP="00811071">
      <w:pPr>
        <w:pStyle w:val="EndnoteText"/>
        <w:rPr>
          <w:rFonts w:cstheme="minorHAnsi"/>
        </w:rPr>
      </w:pPr>
      <w:r w:rsidRPr="006273D9">
        <w:rPr>
          <w:rStyle w:val="EndnoteReference"/>
          <w:rFonts w:cstheme="minorHAnsi"/>
        </w:rPr>
        <w:endnoteRef/>
      </w:r>
      <w:r w:rsidRPr="006273D9">
        <w:rPr>
          <w:rFonts w:cstheme="minorHAnsi"/>
        </w:rPr>
        <w:t xml:space="preserve"> https://www.unicef.org/southsudan/gbv.html</w:t>
      </w:r>
    </w:p>
  </w:endnote>
  <w:endnote w:id="71">
    <w:p w14:paraId="51E7252E" w14:textId="77777777" w:rsidR="00B93341" w:rsidRPr="006273D9" w:rsidRDefault="00B93341" w:rsidP="007675A0">
      <w:pPr>
        <w:pStyle w:val="EndnoteText"/>
        <w:rPr>
          <w:rFonts w:cstheme="minorHAnsi"/>
        </w:rPr>
      </w:pPr>
      <w:r w:rsidRPr="006273D9">
        <w:rPr>
          <w:rStyle w:val="EndnoteReference"/>
          <w:rFonts w:cstheme="minorHAnsi"/>
        </w:rPr>
        <w:endnoteRef/>
      </w:r>
      <w:r w:rsidRPr="006273D9">
        <w:rPr>
          <w:rFonts w:cstheme="minorHAnsi"/>
        </w:rPr>
        <w:t xml:space="preserve"> CSRF South Sudan, 2018</w:t>
      </w:r>
    </w:p>
  </w:endnote>
  <w:endnote w:id="72">
    <w:p w14:paraId="769320E3" w14:textId="74972735" w:rsidR="00B93341" w:rsidRPr="006273D9" w:rsidRDefault="00B93341">
      <w:pPr>
        <w:pStyle w:val="EndnoteText"/>
        <w:rPr>
          <w:rFonts w:cstheme="minorHAnsi"/>
        </w:rPr>
      </w:pPr>
      <w:r w:rsidRPr="006273D9">
        <w:rPr>
          <w:rStyle w:val="EndnoteReference"/>
          <w:rFonts w:cstheme="minorHAnsi"/>
        </w:rPr>
        <w:endnoteRef/>
      </w:r>
      <w:r w:rsidRPr="006273D9">
        <w:rPr>
          <w:rFonts w:cstheme="minorHAnsi"/>
        </w:rPr>
        <w:t xml:space="preserve"> Etang Ndip, Hoogeveen and Lendorfer, 2015</w:t>
      </w:r>
    </w:p>
  </w:endnote>
  <w:endnote w:id="73">
    <w:p w14:paraId="392CB220" w14:textId="77777777" w:rsidR="00B93341" w:rsidRPr="006273D9" w:rsidRDefault="00B93341" w:rsidP="00CE3EF4">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eastAsia="Cambria" w:cstheme="minorHAnsi"/>
          <w:color w:val="000000" w:themeColor="text1"/>
        </w:rPr>
        <w:t>Slater and Farrington 2009</w:t>
      </w:r>
    </w:p>
  </w:endnote>
  <w:endnote w:id="74">
    <w:p w14:paraId="55CE1DE1" w14:textId="77777777" w:rsidR="00B93341" w:rsidRPr="006273D9" w:rsidRDefault="00B93341" w:rsidP="00057970">
      <w:pPr>
        <w:pStyle w:val="EndnoteText"/>
        <w:rPr>
          <w:rFonts w:cstheme="minorHAnsi"/>
        </w:rPr>
      </w:pPr>
      <w:r w:rsidRPr="006273D9">
        <w:rPr>
          <w:rStyle w:val="EndnoteReference"/>
          <w:rFonts w:cstheme="minorHAnsi"/>
        </w:rPr>
        <w:endnoteRef/>
      </w:r>
      <w:r w:rsidRPr="006273D9">
        <w:rPr>
          <w:rFonts w:cstheme="minorHAnsi"/>
        </w:rPr>
        <w:t xml:space="preserve"> </w:t>
      </w:r>
      <w:r w:rsidRPr="006273D9">
        <w:rPr>
          <w:rFonts w:cstheme="minorHAnsi"/>
          <w:color w:val="000000" w:themeColor="text1"/>
        </w:rPr>
        <w:t>(Crost, Felter, Johnston 2014)</w:t>
      </w:r>
    </w:p>
  </w:endnote>
  <w:endnote w:id="75">
    <w:p w14:paraId="10981F8A" w14:textId="3C4D754E" w:rsidR="00B93341" w:rsidRPr="006273D9" w:rsidRDefault="00B93341" w:rsidP="006273D9">
      <w:pPr>
        <w:pStyle w:val="Default"/>
        <w:jc w:val="both"/>
        <w:rPr>
          <w:rFonts w:asciiTheme="minorHAnsi" w:hAnsiTheme="minorHAnsi" w:cstheme="minorHAnsi"/>
          <w:sz w:val="20"/>
          <w:szCs w:val="20"/>
          <w:lang w:val="es-ES"/>
        </w:rPr>
      </w:pPr>
      <w:r w:rsidRPr="006273D9">
        <w:rPr>
          <w:rStyle w:val="EndnoteReference"/>
          <w:rFonts w:asciiTheme="minorHAnsi" w:hAnsiTheme="minorHAnsi" w:cstheme="minorHAnsi"/>
          <w:sz w:val="20"/>
          <w:szCs w:val="20"/>
        </w:rPr>
        <w:endnoteRef/>
      </w:r>
      <w:r w:rsidRPr="006273D9">
        <w:rPr>
          <w:rFonts w:asciiTheme="minorHAnsi" w:hAnsiTheme="minorHAnsi" w:cstheme="minorHAnsi"/>
          <w:sz w:val="20"/>
          <w:szCs w:val="20"/>
          <w:lang w:val="es-ES"/>
        </w:rPr>
        <w:t xml:space="preserve"> </w:t>
      </w:r>
      <w:r w:rsidRPr="006273D9">
        <w:rPr>
          <w:rFonts w:asciiTheme="minorHAnsi" w:hAnsiTheme="minorHAnsi" w:cstheme="minorHAnsi"/>
          <w:color w:val="000000" w:themeColor="text1"/>
          <w:sz w:val="20"/>
          <w:szCs w:val="20"/>
          <w:lang w:val="es-ES"/>
        </w:rPr>
        <w:t>(WB ICR, 2018)</w:t>
      </w:r>
    </w:p>
  </w:endnote>
  <w:endnote w:id="76">
    <w:p w14:paraId="36FE98FF" w14:textId="77777777" w:rsidR="00B93341" w:rsidRPr="006273D9" w:rsidRDefault="00B93341" w:rsidP="00057970">
      <w:pPr>
        <w:pStyle w:val="EndnoteText"/>
        <w:rPr>
          <w:rFonts w:cstheme="minorHAnsi"/>
          <w:lang w:val="es-ES"/>
        </w:rPr>
      </w:pPr>
      <w:r w:rsidRPr="006273D9">
        <w:rPr>
          <w:rStyle w:val="EndnoteReference"/>
          <w:rFonts w:cstheme="minorHAnsi"/>
        </w:rPr>
        <w:endnoteRef/>
      </w:r>
      <w:r w:rsidRPr="006273D9">
        <w:rPr>
          <w:rFonts w:cstheme="minorHAnsi"/>
          <w:lang w:val="es-ES"/>
        </w:rPr>
        <w:t xml:space="preserve"> </w:t>
      </w:r>
      <w:r w:rsidRPr="006273D9">
        <w:rPr>
          <w:rFonts w:cstheme="minorHAnsi"/>
          <w:color w:val="000000" w:themeColor="text1"/>
          <w:lang w:val="es-ES"/>
        </w:rPr>
        <w:t>(Alatas et al, 2012)</w:t>
      </w:r>
    </w:p>
  </w:endnote>
  <w:endnote w:id="77">
    <w:p w14:paraId="60403A63" w14:textId="77777777" w:rsidR="00B93341" w:rsidRDefault="00B93341" w:rsidP="00057970">
      <w:pPr>
        <w:pStyle w:val="EndnoteText"/>
      </w:pPr>
      <w:r w:rsidRPr="006273D9">
        <w:rPr>
          <w:rStyle w:val="EndnoteReference"/>
          <w:rFonts w:cstheme="minorHAnsi"/>
        </w:rPr>
        <w:endnoteRef/>
      </w:r>
      <w:r w:rsidRPr="006273D9">
        <w:rPr>
          <w:rFonts w:cstheme="minorHAnsi"/>
        </w:rPr>
        <w:t xml:space="preserve"> (Garcia and Moore 2012; UNIFEF and ODI 2009)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abon LT Std">
    <w:altName w:val="Calibri"/>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Bold">
    <w:charset w:val="00"/>
    <w:family w:val="auto"/>
    <w:pitch w:val="variable"/>
    <w:sig w:usb0="E00002FF" w:usb1="4000ACFF" w:usb2="00000001" w:usb3="00000000" w:csb0="0000019F" w:csb1="00000000"/>
  </w:font>
  <w:font w:name="MingLiU-ExtB">
    <w:panose1 w:val="02020500000000000000"/>
    <w:charset w:val="88"/>
    <w:family w:val="roman"/>
    <w:pitch w:val="variable"/>
    <w:sig w:usb0="8000002F" w:usb1="0A080008" w:usb2="00000010" w:usb3="00000000" w:csb0="001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198860"/>
      <w:docPartObj>
        <w:docPartGallery w:val="Page Numbers (Bottom of Page)"/>
        <w:docPartUnique/>
      </w:docPartObj>
    </w:sdtPr>
    <w:sdtEndPr>
      <w:rPr>
        <w:noProof/>
      </w:rPr>
    </w:sdtEndPr>
    <w:sdtContent>
      <w:p w14:paraId="2C17C220" w14:textId="594ECACE" w:rsidR="00B93341" w:rsidRDefault="00B93341">
        <w:pPr>
          <w:pStyle w:val="Footer"/>
          <w:jc w:val="center"/>
        </w:pPr>
        <w:r>
          <w:fldChar w:fldCharType="begin"/>
        </w:r>
        <w:r>
          <w:instrText xml:space="preserve"> PAGE   \* MERGEFORMAT </w:instrText>
        </w:r>
        <w:r>
          <w:fldChar w:fldCharType="separate"/>
        </w:r>
        <w:r w:rsidR="00220B7D">
          <w:rPr>
            <w:noProof/>
          </w:rPr>
          <w:t>40</w:t>
        </w:r>
        <w:r>
          <w:rPr>
            <w:noProof/>
          </w:rPr>
          <w:fldChar w:fldCharType="end"/>
        </w:r>
      </w:p>
    </w:sdtContent>
  </w:sdt>
  <w:p w14:paraId="2D399116" w14:textId="77777777" w:rsidR="00B93341" w:rsidRDefault="00B9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55657" w14:textId="77777777" w:rsidR="00CF2270" w:rsidRDefault="00CF2270" w:rsidP="00F7563B">
      <w:pPr>
        <w:spacing w:after="0" w:line="240" w:lineRule="auto"/>
      </w:pPr>
      <w:r>
        <w:separator/>
      </w:r>
    </w:p>
  </w:footnote>
  <w:footnote w:type="continuationSeparator" w:id="0">
    <w:p w14:paraId="60B1A3E2" w14:textId="77777777" w:rsidR="00CF2270" w:rsidRDefault="00CF2270" w:rsidP="00F7563B">
      <w:pPr>
        <w:spacing w:after="0" w:line="240" w:lineRule="auto"/>
      </w:pPr>
      <w:r>
        <w:continuationSeparator/>
      </w:r>
    </w:p>
  </w:footnote>
  <w:footnote w:id="1">
    <w:p w14:paraId="47EEEC19" w14:textId="2D594CAE" w:rsidR="00B93341" w:rsidRPr="003B4BBA" w:rsidRDefault="00B93341" w:rsidP="006074FF">
      <w:pPr>
        <w:pStyle w:val="FootnoteText"/>
        <w:jc w:val="both"/>
        <w:rPr>
          <w:rFonts w:asciiTheme="minorHAnsi" w:hAnsiTheme="minorHAnsi" w:cstheme="minorHAnsi"/>
        </w:rPr>
      </w:pPr>
      <w:r w:rsidRPr="003B4BBA">
        <w:rPr>
          <w:rStyle w:val="FootnoteReference"/>
          <w:rFonts w:asciiTheme="minorHAnsi" w:hAnsiTheme="minorHAnsi" w:cstheme="minorHAnsi"/>
          <w:sz w:val="20"/>
        </w:rPr>
        <w:footnoteRef/>
      </w:r>
      <w:r w:rsidRPr="003B4BBA">
        <w:rPr>
          <w:rFonts w:asciiTheme="minorHAnsi" w:hAnsiTheme="minorHAnsi" w:cstheme="minorHAnsi"/>
          <w:sz w:val="20"/>
        </w:rPr>
        <w:t xml:space="preserve"> The methodology for this section was based on a literature review of policy articles and toolkits on targeting, World Bank projects in FCV contexts</w:t>
      </w:r>
      <w:r>
        <w:rPr>
          <w:rFonts w:asciiTheme="minorHAnsi" w:hAnsiTheme="minorHAnsi" w:cstheme="minorHAnsi"/>
          <w:sz w:val="20"/>
        </w:rPr>
        <w:t>,</w:t>
      </w:r>
      <w:r w:rsidRPr="003B4BBA">
        <w:rPr>
          <w:rFonts w:asciiTheme="minorHAnsi" w:hAnsiTheme="minorHAnsi" w:cstheme="minorHAnsi"/>
          <w:sz w:val="20"/>
        </w:rPr>
        <w:t xml:space="preserve"> as well as literature from other relevant institutions such as ODI, UNICEF and ICRC. </w:t>
      </w:r>
    </w:p>
  </w:footnote>
  <w:footnote w:id="2">
    <w:p w14:paraId="4532B9AC" w14:textId="77777777" w:rsidR="00B93341" w:rsidRDefault="00B93341" w:rsidP="0069670E">
      <w:pPr>
        <w:pStyle w:val="FootnoteText"/>
      </w:pPr>
      <w:r>
        <w:rPr>
          <w:rStyle w:val="FootnoteReference"/>
        </w:rPr>
        <w:footnoteRef/>
      </w:r>
      <w:r>
        <w:t xml:space="preserve"> </w:t>
      </w:r>
      <w:r w:rsidRPr="00C04859">
        <w:rPr>
          <w:rFonts w:asciiTheme="minorHAnsi" w:eastAsia="Cambria" w:hAnsiTheme="minorHAnsi" w:cs="Cambria"/>
          <w:color w:val="000000" w:themeColor="text1"/>
          <w:sz w:val="20"/>
          <w:szCs w:val="20"/>
        </w:rPr>
        <w:t>The others are displacement, youth, and gender.</w:t>
      </w:r>
    </w:p>
  </w:footnote>
  <w:footnote w:id="3">
    <w:p w14:paraId="360AD593" w14:textId="4BB98CFA" w:rsidR="00B93341" w:rsidRDefault="00B93341" w:rsidP="00CC247E">
      <w:pPr>
        <w:pStyle w:val="footnotedescription"/>
      </w:pPr>
      <w:r w:rsidRPr="00CC247E">
        <w:footnoteRef/>
      </w:r>
      <w:r>
        <w:t xml:space="preserve"> </w:t>
      </w:r>
      <w:r w:rsidRPr="00CC247E">
        <w:t>At the July 2017 commercial exchange rate of 134 SSP/USD.</w:t>
      </w:r>
    </w:p>
  </w:footnote>
  <w:footnote w:id="4">
    <w:p w14:paraId="4E237723" w14:textId="5342DCF7" w:rsidR="00B93341" w:rsidRDefault="00B93341" w:rsidP="00CC247E">
      <w:pPr>
        <w:pStyle w:val="footnotedescription"/>
      </w:pPr>
      <w:r w:rsidRPr="00CC247E">
        <w:footnoteRef/>
      </w:r>
      <w:r>
        <w:t xml:space="preserve"> </w:t>
      </w:r>
      <w:r w:rsidRPr="00CC247E">
        <w:t>At the July 2017 commercial exchange rate of 134 SSP/USD.</w:t>
      </w:r>
    </w:p>
  </w:footnote>
  <w:footnote w:id="5">
    <w:p w14:paraId="33E46362" w14:textId="77777777" w:rsidR="00B93341" w:rsidRPr="003B4BBA" w:rsidRDefault="00B93341" w:rsidP="00F7563B">
      <w:pPr>
        <w:pStyle w:val="FootnoteText"/>
        <w:rPr>
          <w:rFonts w:asciiTheme="minorHAnsi" w:hAnsiTheme="minorHAnsi" w:cstheme="minorHAnsi"/>
        </w:rPr>
      </w:pPr>
      <w:r w:rsidRPr="003B4BBA">
        <w:rPr>
          <w:rStyle w:val="FootnoteReference"/>
          <w:rFonts w:asciiTheme="minorHAnsi" w:hAnsiTheme="minorHAnsi" w:cstheme="minorHAnsi"/>
          <w:sz w:val="18"/>
        </w:rPr>
        <w:footnoteRef/>
      </w:r>
      <w:r w:rsidRPr="003B4BBA">
        <w:rPr>
          <w:rFonts w:asciiTheme="minorHAnsi" w:hAnsiTheme="minorHAnsi" w:cstheme="minorHAnsi"/>
          <w:sz w:val="18"/>
        </w:rPr>
        <w:t xml:space="preserve"> Reference – World Humanitarian Summit </w:t>
      </w:r>
    </w:p>
  </w:footnote>
  <w:footnote w:id="6">
    <w:p w14:paraId="5BC57A72" w14:textId="77777777" w:rsidR="00B93341" w:rsidRPr="003B4BBA" w:rsidRDefault="00B93341" w:rsidP="00F7563B">
      <w:pPr>
        <w:pStyle w:val="NoSpacing"/>
        <w:jc w:val="both"/>
        <w:rPr>
          <w:rFonts w:asciiTheme="minorHAnsi" w:hAnsiTheme="minorHAnsi" w:cstheme="minorHAnsi"/>
          <w:b/>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Note on Methodology</w:t>
      </w:r>
      <w:r w:rsidRPr="003B4BBA">
        <w:rPr>
          <w:rFonts w:asciiTheme="minorHAnsi" w:hAnsiTheme="minorHAnsi" w:cstheme="minorHAnsi"/>
          <w:b/>
          <w:sz w:val="18"/>
          <w:szCs w:val="18"/>
        </w:rPr>
        <w:t xml:space="preserve"> - </w:t>
      </w:r>
      <w:r w:rsidRPr="003B4BBA">
        <w:rPr>
          <w:rFonts w:asciiTheme="minorHAnsi" w:hAnsiTheme="minorHAnsi" w:cstheme="minorHAnsi"/>
          <w:sz w:val="18"/>
          <w:szCs w:val="18"/>
        </w:rPr>
        <w:t xml:space="preserve">This analysis was guided by a review of current and recent literature on conflict dynamics and political economy at national and state levels. It drew on data and quantitative research conducted by OCHA, ACLED and Aid Security, among others. Structured interviews with donors, diplomats, national ministry staff and aid agencies working in Juba helped corroborate initial findings and finalize this analysis. </w:t>
      </w:r>
    </w:p>
  </w:footnote>
  <w:footnote w:id="7">
    <w:p w14:paraId="41F74B12" w14:textId="77777777" w:rsidR="00B93341" w:rsidRDefault="00B93341" w:rsidP="00F7563B">
      <w:pPr>
        <w:pStyle w:val="FootnoteText"/>
        <w:jc w:val="both"/>
        <w:rPr>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SAS, John Young and Alex de Waal</w:t>
      </w:r>
    </w:p>
  </w:footnote>
  <w:footnote w:id="8">
    <w:p w14:paraId="4707BB58" w14:textId="77777777" w:rsidR="00B93341" w:rsidRPr="003B4BBA" w:rsidRDefault="00B93341" w:rsidP="00F7563B">
      <w:pPr>
        <w:pStyle w:val="FootnoteText"/>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Informal Armies Report, Saferworld, February 2017.</w:t>
      </w:r>
    </w:p>
  </w:footnote>
  <w:footnote w:id="9">
    <w:p w14:paraId="0EAAF597" w14:textId="77777777" w:rsidR="00B93341" w:rsidRPr="003B4BBA" w:rsidRDefault="00B93341" w:rsidP="00F7563B">
      <w:pPr>
        <w:pStyle w:val="FootnoteText"/>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reference</w:t>
      </w:r>
    </w:p>
  </w:footnote>
  <w:footnote w:id="10">
    <w:p w14:paraId="4F9C546E" w14:textId="77777777" w:rsidR="00B93341" w:rsidRPr="003B4BBA" w:rsidRDefault="00B93341" w:rsidP="00F7563B">
      <w:pPr>
        <w:pStyle w:val="FootnoteText"/>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Need reference. </w:t>
      </w:r>
    </w:p>
  </w:footnote>
  <w:footnote w:id="11">
    <w:p w14:paraId="3B5FF11A" w14:textId="77777777" w:rsidR="00B93341" w:rsidRPr="003B4BBA" w:rsidRDefault="00B93341" w:rsidP="00F7563B">
      <w:pPr>
        <w:pStyle w:val="FootnoteText"/>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UN Panel of expert’s reference </w:t>
      </w:r>
    </w:p>
  </w:footnote>
  <w:footnote w:id="12">
    <w:p w14:paraId="6AB156EC" w14:textId="77777777" w:rsidR="00B93341" w:rsidRPr="003B4BBA" w:rsidRDefault="00B93341" w:rsidP="00F7563B">
      <w:pPr>
        <w:pStyle w:val="FootnoteText"/>
        <w:rPr>
          <w:rFonts w:asciiTheme="minorHAnsi" w:hAnsiTheme="minorHAnsi" w:cstheme="minorHAnsi"/>
        </w:rPr>
      </w:pPr>
      <w:r w:rsidRPr="003B4BBA">
        <w:rPr>
          <w:rStyle w:val="FootnoteReference"/>
          <w:rFonts w:asciiTheme="minorHAnsi" w:hAnsiTheme="minorHAnsi" w:cstheme="minorHAnsi"/>
          <w:sz w:val="18"/>
        </w:rPr>
        <w:footnoteRef/>
      </w:r>
      <w:r w:rsidRPr="003B4BBA">
        <w:rPr>
          <w:rFonts w:asciiTheme="minorHAnsi" w:hAnsiTheme="minorHAnsi" w:cstheme="minorHAnsi"/>
          <w:sz w:val="18"/>
        </w:rPr>
        <w:t xml:space="preserve"> Reference. </w:t>
      </w:r>
    </w:p>
  </w:footnote>
  <w:footnote w:id="13">
    <w:p w14:paraId="30608BD4" w14:textId="77777777" w:rsidR="00B93341" w:rsidRPr="003B4BBA" w:rsidRDefault="00B93341" w:rsidP="00F7563B">
      <w:pPr>
        <w:pStyle w:val="NoSpacing"/>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https://www.tandfonline.com/doi/full/10.1080/13698249.2017.1419611</w:t>
      </w:r>
    </w:p>
  </w:footnote>
  <w:footnote w:id="14">
    <w:p w14:paraId="02E113AB" w14:textId="77777777" w:rsidR="00B93341" w:rsidRPr="003B4BBA" w:rsidRDefault="00B93341" w:rsidP="00F7563B">
      <w:pPr>
        <w:pStyle w:val="NoSpacing"/>
        <w:jc w:val="both"/>
        <w:rPr>
          <w:rFonts w:asciiTheme="minorHAnsi" w:hAnsiTheme="minorHAnsi" w:cstheme="minorHAnsi"/>
          <w:bCs/>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w:t>
      </w:r>
      <w:r w:rsidRPr="003B4BBA">
        <w:rPr>
          <w:rFonts w:asciiTheme="minorHAnsi" w:hAnsiTheme="minorHAnsi" w:cstheme="minorHAnsi"/>
          <w:bCs/>
          <w:sz w:val="18"/>
          <w:szCs w:val="18"/>
        </w:rPr>
        <w:t xml:space="preserve">South Sudan's Civil War Will Not End with a Peace Deal,” </w:t>
      </w:r>
      <w:r w:rsidRPr="003B4BBA">
        <w:rPr>
          <w:rFonts w:asciiTheme="minorHAnsi" w:hAnsiTheme="minorHAnsi" w:cstheme="minorHAnsi"/>
          <w:bCs/>
          <w:i/>
          <w:sz w:val="18"/>
          <w:szCs w:val="18"/>
        </w:rPr>
        <w:t>Peace Review, A Journal of Social Justice</w:t>
      </w:r>
      <w:r w:rsidRPr="003B4BBA">
        <w:rPr>
          <w:rFonts w:asciiTheme="minorHAnsi" w:hAnsiTheme="minorHAnsi" w:cstheme="minorHAnsi"/>
          <w:bCs/>
          <w:sz w:val="18"/>
          <w:szCs w:val="18"/>
        </w:rPr>
        <w:t xml:space="preserve">, </w:t>
      </w:r>
      <w:r w:rsidRPr="003B4BBA">
        <w:rPr>
          <w:rFonts w:asciiTheme="minorHAnsi" w:hAnsiTheme="minorHAnsi" w:cstheme="minorHAnsi"/>
          <w:sz w:val="18"/>
          <w:szCs w:val="18"/>
        </w:rPr>
        <w:t xml:space="preserve">de Vries &amp; Schomerus (2017): </w:t>
      </w:r>
    </w:p>
    <w:p w14:paraId="0FBC3DD2" w14:textId="77777777" w:rsidR="00B93341" w:rsidRPr="003B4BBA" w:rsidRDefault="00B93341" w:rsidP="00F7563B">
      <w:pPr>
        <w:pStyle w:val="NoSpacing"/>
        <w:jc w:val="both"/>
        <w:rPr>
          <w:rFonts w:asciiTheme="minorHAnsi" w:hAnsiTheme="minorHAnsi" w:cstheme="minorHAnsi"/>
          <w:sz w:val="18"/>
          <w:szCs w:val="18"/>
        </w:rPr>
      </w:pPr>
      <w:r w:rsidRPr="003B4BBA">
        <w:rPr>
          <w:rFonts w:asciiTheme="minorHAnsi" w:hAnsiTheme="minorHAnsi" w:cstheme="minorHAnsi"/>
          <w:sz w:val="18"/>
          <w:szCs w:val="18"/>
        </w:rPr>
        <w:t xml:space="preserve"> https://www.tandfonline.com/doi/full/10.1080/10402659.2017.1344533</w:t>
      </w:r>
    </w:p>
  </w:footnote>
  <w:footnote w:id="15">
    <w:p w14:paraId="439C6BB2" w14:textId="77777777" w:rsidR="00B93341" w:rsidRPr="003B4BBA" w:rsidRDefault="00B93341" w:rsidP="00F7563B">
      <w:pPr>
        <w:pStyle w:val="FootnoteText"/>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https://www.tandfonline.com/doi/full/10.1080/17531055.2014.993210?src=recsys</w:t>
      </w:r>
    </w:p>
  </w:footnote>
  <w:footnote w:id="16">
    <w:p w14:paraId="62DC644D" w14:textId="77777777" w:rsidR="00B93341" w:rsidRPr="003B4BBA" w:rsidRDefault="00B93341" w:rsidP="00F7563B">
      <w:pPr>
        <w:pStyle w:val="FootnoteText"/>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http://www.smallarmssurveysudan.org/fileadmin/docs/working-papers/HSBA-WP39-SPLM-IO.pdf</w:t>
      </w:r>
    </w:p>
  </w:footnote>
  <w:footnote w:id="17">
    <w:p w14:paraId="3C00D99B" w14:textId="77777777" w:rsidR="00B93341" w:rsidRPr="003B4BBA" w:rsidRDefault="00B93341" w:rsidP="00F7563B">
      <w:pPr>
        <w:pStyle w:val="FootnoteText"/>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http://www.xinhuanet.com/english/2018-05/07/c_137162067.htm</w:t>
      </w:r>
    </w:p>
  </w:footnote>
  <w:footnote w:id="18">
    <w:p w14:paraId="07A8DDEA" w14:textId="77777777" w:rsidR="00B93341" w:rsidRPr="003B4BBA" w:rsidRDefault="00B93341" w:rsidP="00F7563B">
      <w:pPr>
        <w:pStyle w:val="FootnoteText"/>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http://www.bti-project.org/de/berichte/laenderberichte/detail/itc/SSD/</w:t>
      </w:r>
    </w:p>
  </w:footnote>
  <w:footnote w:id="19">
    <w:p w14:paraId="7455FBDF" w14:textId="77777777" w:rsidR="00B93341" w:rsidRPr="003B4BBA" w:rsidRDefault="00B93341" w:rsidP="00F7563B">
      <w:pPr>
        <w:pStyle w:val="NoSpacing"/>
        <w:jc w:val="both"/>
        <w:rPr>
          <w:rFonts w:asciiTheme="minorHAnsi" w:eastAsia="Times New Roman" w:hAnsiTheme="minorHAnsi" w:cstheme="minorHAnsi"/>
          <w:color w:val="333333"/>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w:t>
      </w:r>
      <w:r w:rsidRPr="003B4BBA">
        <w:rPr>
          <w:rFonts w:asciiTheme="minorHAnsi" w:eastAsia="Times New Roman" w:hAnsiTheme="minorHAnsi" w:cstheme="minorHAnsi"/>
          <w:color w:val="333333"/>
          <w:sz w:val="18"/>
          <w:szCs w:val="18"/>
        </w:rPr>
        <w:t xml:space="preserve">What South Sudan's increasingly fragmented war means for aid delivery,” </w:t>
      </w:r>
      <w:hyperlink r:id="rId1" w:history="1">
        <w:r w:rsidRPr="003B4BBA">
          <w:rPr>
            <w:rStyle w:val="Hyperlink"/>
            <w:rFonts w:asciiTheme="minorHAnsi" w:eastAsia="Times New Roman" w:hAnsiTheme="minorHAnsi" w:cstheme="minorHAnsi"/>
            <w:sz w:val="18"/>
            <w:szCs w:val="18"/>
          </w:rPr>
          <w:t>Devex.com</w:t>
        </w:r>
      </w:hyperlink>
      <w:r w:rsidRPr="003B4BBA">
        <w:rPr>
          <w:rFonts w:asciiTheme="minorHAnsi" w:eastAsia="Times New Roman" w:hAnsiTheme="minorHAnsi" w:cstheme="minorHAnsi"/>
          <w:color w:val="333333"/>
          <w:sz w:val="18"/>
          <w:szCs w:val="18"/>
        </w:rPr>
        <w:t>, 12 June 2018.</w:t>
      </w:r>
    </w:p>
  </w:footnote>
  <w:footnote w:id="20">
    <w:p w14:paraId="21AC9E1D" w14:textId="77777777" w:rsidR="00B93341" w:rsidRDefault="00B93341" w:rsidP="00F7563B">
      <w:pPr>
        <w:pStyle w:val="FootnoteText"/>
        <w:jc w:val="both"/>
        <w:rPr>
          <w:rFonts w:cstheme="minorBid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http://africanarguments.org/2014/08/21/ethnic-militias-and-the-shrinking-state-south-sudans-dangerous-path-by-james-copnall/</w:t>
      </w:r>
    </w:p>
  </w:footnote>
  <w:footnote w:id="21">
    <w:p w14:paraId="763A7B00" w14:textId="77777777" w:rsidR="00B93341" w:rsidRPr="003B4BBA" w:rsidRDefault="00B93341" w:rsidP="00F7563B">
      <w:pPr>
        <w:pStyle w:val="FootnoteText"/>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The Joint Monitoring and Evaluation Commission (JMEC), April 2017.</w:t>
      </w:r>
    </w:p>
  </w:footnote>
  <w:footnote w:id="22">
    <w:p w14:paraId="3C8D9F3E" w14:textId="77777777" w:rsidR="00B93341" w:rsidRPr="003B4BBA" w:rsidRDefault="00B93341" w:rsidP="00F7563B">
      <w:pPr>
        <w:pStyle w:val="NoSpacing"/>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https://www.crisis.acleddata.com/the-rainy-season-and-conflict-in-south-sudan/</w:t>
      </w:r>
    </w:p>
  </w:footnote>
  <w:footnote w:id="23">
    <w:p w14:paraId="2022EB43" w14:textId="77777777" w:rsidR="00B93341" w:rsidRPr="003B4BBA" w:rsidRDefault="00B93341" w:rsidP="00F7563B">
      <w:pPr>
        <w:pStyle w:val="NoSpacing"/>
        <w:jc w:val="both"/>
        <w:rPr>
          <w:rFonts w:asciiTheme="minorHAnsi" w:eastAsia="Times New Roman"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w:t>
      </w:r>
      <w:r w:rsidRPr="003B4BBA">
        <w:rPr>
          <w:rFonts w:asciiTheme="minorHAnsi" w:eastAsia="Times New Roman" w:hAnsiTheme="minorHAnsi" w:cstheme="minorHAnsi"/>
          <w:sz w:val="18"/>
          <w:szCs w:val="18"/>
          <w:shd w:val="clear" w:color="auto" w:fill="FFFFFF"/>
        </w:rPr>
        <w:t xml:space="preserve">“Dense bush as a result of rainfall provides ample space for hiding following raids, and the availability of surface water during this time makes it easier to trek with the raided animals. Hence, the results of raiding are more successful during wet seasons.” From </w:t>
      </w:r>
      <w:r w:rsidRPr="003B4BBA">
        <w:rPr>
          <w:rFonts w:asciiTheme="minorHAnsi" w:hAnsiTheme="minorHAnsi" w:cstheme="minorHAnsi"/>
          <w:sz w:val="18"/>
          <w:szCs w:val="18"/>
        </w:rPr>
        <w:t>“</w:t>
      </w:r>
      <w:r w:rsidRPr="003B4BBA">
        <w:rPr>
          <w:rFonts w:asciiTheme="minorHAnsi" w:eastAsia="Times New Roman" w:hAnsiTheme="minorHAnsi" w:cstheme="minorHAnsi"/>
          <w:sz w:val="18"/>
          <w:szCs w:val="18"/>
        </w:rPr>
        <w:t xml:space="preserve">Come rain or shine: An analysis of conflict and climate variability in East Africa,” </w:t>
      </w:r>
      <w:r w:rsidRPr="003B4BBA">
        <w:rPr>
          <w:rFonts w:asciiTheme="minorHAnsi" w:hAnsiTheme="minorHAnsi" w:cstheme="minorHAnsi"/>
          <w:bCs/>
          <w:i/>
          <w:sz w:val="18"/>
          <w:szCs w:val="18"/>
        </w:rPr>
        <w:t>Peace Review, A Journal of Social Justice</w:t>
      </w:r>
      <w:r w:rsidRPr="003B4BBA">
        <w:rPr>
          <w:rFonts w:asciiTheme="minorHAnsi" w:hAnsiTheme="minorHAnsi" w:cstheme="minorHAnsi"/>
          <w:bCs/>
          <w:sz w:val="18"/>
          <w:szCs w:val="18"/>
        </w:rPr>
        <w:t>,</w:t>
      </w:r>
      <w:r w:rsidRPr="003B4BBA">
        <w:rPr>
          <w:rFonts w:asciiTheme="minorHAnsi" w:eastAsia="Times New Roman" w:hAnsiTheme="minorHAnsi" w:cstheme="minorHAnsi"/>
          <w:sz w:val="18"/>
          <w:szCs w:val="18"/>
        </w:rPr>
        <w:t xml:space="preserve"> </w:t>
      </w:r>
      <w:hyperlink r:id="rId2" w:history="1">
        <w:r w:rsidRPr="003B4BBA">
          <w:rPr>
            <w:rStyle w:val="Hyperlink"/>
            <w:rFonts w:asciiTheme="minorHAnsi" w:eastAsia="Times New Roman" w:hAnsiTheme="minorHAnsi" w:cstheme="minorHAnsi"/>
            <w:sz w:val="18"/>
            <w:szCs w:val="18"/>
          </w:rPr>
          <w:t>Clionadh Raleigh</w:t>
        </w:r>
      </w:hyperlink>
      <w:r w:rsidRPr="003B4BBA">
        <w:rPr>
          <w:rFonts w:asciiTheme="minorHAnsi" w:eastAsia="Times New Roman" w:hAnsiTheme="minorHAnsi" w:cstheme="minorHAnsi"/>
          <w:sz w:val="18"/>
          <w:szCs w:val="18"/>
        </w:rPr>
        <w:t>, </w:t>
      </w:r>
      <w:hyperlink r:id="rId3" w:history="1">
        <w:r w:rsidRPr="003B4BBA">
          <w:rPr>
            <w:rStyle w:val="Hyperlink"/>
            <w:rFonts w:asciiTheme="minorHAnsi" w:eastAsia="Times New Roman" w:hAnsiTheme="minorHAnsi" w:cstheme="minorHAnsi"/>
            <w:sz w:val="18"/>
            <w:szCs w:val="18"/>
          </w:rPr>
          <w:t>Dominic Kniveton</w:t>
        </w:r>
      </w:hyperlink>
      <w:r w:rsidRPr="003B4BBA">
        <w:rPr>
          <w:rStyle w:val="contribdegrees"/>
          <w:rFonts w:asciiTheme="minorHAnsi" w:eastAsia="Times New Roman" w:hAnsiTheme="minorHAnsi" w:cstheme="minorHAnsi"/>
          <w:sz w:val="18"/>
          <w:szCs w:val="18"/>
        </w:rPr>
        <w:t>,</w:t>
      </w:r>
      <w:r w:rsidRPr="003B4BBA">
        <w:rPr>
          <w:rStyle w:val="publicationcontentepubdate"/>
          <w:rFonts w:asciiTheme="minorHAnsi" w:eastAsia="Times New Roman" w:hAnsiTheme="minorHAnsi" w:cstheme="minorHAnsi"/>
          <w:sz w:val="18"/>
          <w:szCs w:val="18"/>
          <w:shd w:val="clear" w:color="auto" w:fill="FFFFFF"/>
        </w:rPr>
        <w:t xml:space="preserve"> January, 2012: </w:t>
      </w:r>
      <w:r w:rsidRPr="003B4BBA">
        <w:rPr>
          <w:rFonts w:asciiTheme="minorHAnsi" w:hAnsiTheme="minorHAnsi" w:cstheme="minorHAnsi"/>
          <w:sz w:val="18"/>
          <w:szCs w:val="18"/>
        </w:rPr>
        <w:t>http://journals.sagepub.com/doi/full/10.1177/0022343311427754</w:t>
      </w:r>
    </w:p>
  </w:footnote>
  <w:footnote w:id="24">
    <w:p w14:paraId="76A825BB" w14:textId="77777777" w:rsidR="00B93341" w:rsidRPr="003B4BBA" w:rsidRDefault="00B93341" w:rsidP="00F7563B">
      <w:pPr>
        <w:pStyle w:val="NoSpacing"/>
        <w:jc w:val="both"/>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“Come Rain or Shine,’ op. cit. </w:t>
      </w:r>
    </w:p>
  </w:footnote>
  <w:footnote w:id="25">
    <w:p w14:paraId="2BBC6036" w14:textId="77777777" w:rsidR="00B93341" w:rsidRPr="003B4BBA" w:rsidRDefault="00B93341" w:rsidP="00F7563B">
      <w:pPr>
        <w:pStyle w:val="FootnoteText"/>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De Waal, Alex. 2015. </w:t>
      </w:r>
      <w:r w:rsidRPr="003B4BBA">
        <w:rPr>
          <w:rFonts w:asciiTheme="minorHAnsi" w:hAnsiTheme="minorHAnsi" w:cstheme="minorHAnsi"/>
          <w:i/>
          <w:sz w:val="18"/>
          <w:szCs w:val="18"/>
        </w:rPr>
        <w:t>The Real Politics of the Horn of Africa; Money, War and the Business of Power</w:t>
      </w:r>
      <w:r w:rsidRPr="003B4BBA">
        <w:rPr>
          <w:rFonts w:asciiTheme="minorHAnsi" w:hAnsiTheme="minorHAnsi" w:cstheme="minorHAnsi"/>
          <w:sz w:val="18"/>
          <w:szCs w:val="18"/>
        </w:rPr>
        <w:t>.</w:t>
      </w:r>
    </w:p>
  </w:footnote>
  <w:footnote w:id="26">
    <w:p w14:paraId="74C3B308" w14:textId="77777777" w:rsidR="00B93341" w:rsidRPr="003B4BBA" w:rsidRDefault="00B93341" w:rsidP="00F7563B">
      <w:pPr>
        <w:pStyle w:val="FootnoteText"/>
        <w:rPr>
          <w:rFonts w:asciiTheme="minorHAnsi" w:hAnsiTheme="minorHAnsi" w:cstheme="minorHAnsi"/>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Pinaud, Clemence. “South Sudan: Civil War, Predation and the Making of a Military Aristocracy.” </w:t>
      </w:r>
      <w:r w:rsidRPr="003B4BBA">
        <w:rPr>
          <w:rFonts w:asciiTheme="minorHAnsi" w:hAnsiTheme="minorHAnsi" w:cstheme="minorHAnsi"/>
          <w:i/>
          <w:sz w:val="18"/>
          <w:szCs w:val="18"/>
        </w:rPr>
        <w:t>African Affairs.</w:t>
      </w:r>
    </w:p>
  </w:footnote>
  <w:footnote w:id="27">
    <w:p w14:paraId="12B83BAF" w14:textId="77777777" w:rsidR="00B93341" w:rsidRPr="003B4BBA" w:rsidRDefault="00B93341" w:rsidP="00F7563B">
      <w:pPr>
        <w:pStyle w:val="FootnoteText"/>
        <w:rPr>
          <w:rFonts w:asciiTheme="minorHAnsi" w:hAnsiTheme="minorHAnsi" w:cstheme="minorHAnsi"/>
        </w:rPr>
      </w:pPr>
      <w:r w:rsidRPr="003B4BBA">
        <w:rPr>
          <w:rStyle w:val="FootnoteReference"/>
          <w:rFonts w:asciiTheme="minorHAnsi" w:hAnsiTheme="minorHAnsi" w:cstheme="minorHAnsi"/>
          <w:sz w:val="18"/>
        </w:rPr>
        <w:footnoteRef/>
      </w:r>
      <w:r w:rsidRPr="003B4BBA">
        <w:rPr>
          <w:rFonts w:asciiTheme="minorHAnsi" w:hAnsiTheme="minorHAnsi" w:cstheme="minorHAnsi"/>
          <w:sz w:val="18"/>
        </w:rPr>
        <w:t xml:space="preserve"> </w:t>
      </w:r>
      <w:r w:rsidRPr="003B4BBA">
        <w:rPr>
          <w:rFonts w:asciiTheme="minorHAnsi" w:hAnsiTheme="minorHAnsi" w:cstheme="minorHAnsi"/>
          <w:sz w:val="18"/>
          <w:szCs w:val="18"/>
        </w:rPr>
        <w:t>See e.g. UN SG Report (November 2016), statements of the SG Representative for the Prevention of Genocide (November 2016) and the UN Human Rights Council (December 2014).</w:t>
      </w:r>
    </w:p>
  </w:footnote>
  <w:footnote w:id="28">
    <w:p w14:paraId="40D67321" w14:textId="77777777" w:rsidR="00B93341" w:rsidRPr="003B4BBA" w:rsidRDefault="00B93341" w:rsidP="00F7563B">
      <w:pPr>
        <w:pStyle w:val="FootnoteText"/>
        <w:jc w:val="both"/>
        <w:rPr>
          <w:rFonts w:asciiTheme="minorHAnsi" w:hAnsiTheme="minorHAnsi" w:cstheme="minorHAnsi"/>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w:t>
      </w:r>
      <w:hyperlink r:id="rId4" w:history="1">
        <w:r w:rsidRPr="003B4BBA">
          <w:rPr>
            <w:rStyle w:val="Hyperlink"/>
            <w:rFonts w:asciiTheme="minorHAnsi" w:eastAsia="Times New Roman" w:hAnsiTheme="minorHAnsi" w:cstheme="minorHAnsi"/>
            <w:sz w:val="18"/>
            <w:szCs w:val="18"/>
            <w:shd w:val="clear" w:color="auto" w:fill="FFFFFF"/>
          </w:rPr>
          <w:t>www.aidworkersecurity.org</w:t>
        </w:r>
      </w:hyperlink>
      <w:r w:rsidRPr="003B4BBA">
        <w:rPr>
          <w:rFonts w:asciiTheme="minorHAnsi" w:eastAsia="Times New Roman" w:hAnsiTheme="minorHAnsi" w:cstheme="minorHAnsi"/>
          <w:color w:val="222222"/>
          <w:sz w:val="18"/>
          <w:szCs w:val="18"/>
          <w:shd w:val="clear" w:color="auto" w:fill="FFFFFF"/>
        </w:rPr>
        <w:t>2017 the total was 58 victims; in 2016 98 victims</w:t>
      </w:r>
    </w:p>
  </w:footnote>
  <w:footnote w:id="29">
    <w:p w14:paraId="7E0B888F" w14:textId="77777777" w:rsidR="00B93341" w:rsidRDefault="00B93341" w:rsidP="00F7563B">
      <w:pPr>
        <w:pStyle w:val="NoSpacing"/>
        <w:jc w:val="both"/>
        <w:rPr>
          <w:sz w:val="18"/>
          <w:szCs w:val="18"/>
        </w:rPr>
      </w:pPr>
      <w:r w:rsidRPr="003B4BBA">
        <w:rPr>
          <w:rStyle w:val="FootnoteReference"/>
          <w:rFonts w:asciiTheme="minorHAnsi" w:hAnsiTheme="minorHAnsi" w:cstheme="minorHAnsi"/>
          <w:sz w:val="18"/>
          <w:szCs w:val="18"/>
        </w:rPr>
        <w:footnoteRef/>
      </w:r>
      <w:r w:rsidRPr="003B4BBA">
        <w:rPr>
          <w:rFonts w:asciiTheme="minorHAnsi" w:hAnsiTheme="minorHAnsi" w:cstheme="minorHAnsi"/>
          <w:sz w:val="18"/>
          <w:szCs w:val="18"/>
        </w:rPr>
        <w:t xml:space="preserve"> https://aidworkersecurity.org/sites/default/files/AWSR2017.pdf</w:t>
      </w:r>
    </w:p>
  </w:footnote>
  <w:footnote w:id="30">
    <w:p w14:paraId="1B82D268" w14:textId="77777777" w:rsidR="00B93341" w:rsidRDefault="00B93341" w:rsidP="00F7563B">
      <w:pPr>
        <w:pStyle w:val="FootnoteText"/>
        <w:rPr>
          <w:sz w:val="18"/>
          <w:szCs w:val="18"/>
        </w:rPr>
      </w:pPr>
      <w:r>
        <w:rPr>
          <w:rStyle w:val="FootnoteReference"/>
          <w:sz w:val="18"/>
          <w:szCs w:val="18"/>
        </w:rPr>
        <w:footnoteRef/>
      </w:r>
      <w:r>
        <w:rPr>
          <w:sz w:val="18"/>
          <w:szCs w:val="18"/>
        </w:rPr>
        <w:t xml:space="preserve"> ODI/ USIP – unintended consequences of humanitarian aid, 2018</w:t>
      </w:r>
    </w:p>
  </w:footnote>
  <w:footnote w:id="31">
    <w:p w14:paraId="04CEAE63" w14:textId="77777777" w:rsidR="00B93341" w:rsidRDefault="00B93341" w:rsidP="00F7563B">
      <w:pPr>
        <w:pStyle w:val="FootnoteText"/>
      </w:pPr>
      <w:r>
        <w:rPr>
          <w:rStyle w:val="FootnoteReference"/>
          <w:sz w:val="18"/>
          <w:szCs w:val="18"/>
        </w:rPr>
        <w:footnoteRef/>
      </w:r>
      <w:r>
        <w:rPr>
          <w:sz w:val="18"/>
          <w:szCs w:val="18"/>
        </w:rPr>
        <w:t xml:space="preserve"> Reference </w:t>
      </w:r>
    </w:p>
  </w:footnote>
  <w:footnote w:id="32">
    <w:p w14:paraId="0804ADD6" w14:textId="77777777" w:rsidR="00B93341" w:rsidRDefault="00B93341" w:rsidP="00F7563B">
      <w:pPr>
        <w:pStyle w:val="NoSpacing"/>
        <w:rPr>
          <w:sz w:val="18"/>
          <w:szCs w:val="18"/>
        </w:rPr>
      </w:pPr>
      <w:r>
        <w:rPr>
          <w:rStyle w:val="FootnoteReference"/>
          <w:sz w:val="18"/>
          <w:szCs w:val="18"/>
        </w:rPr>
        <w:footnoteRef/>
      </w:r>
      <w:r>
        <w:rPr>
          <w:sz w:val="18"/>
          <w:szCs w:val="18"/>
        </w:rPr>
        <w:t xml:space="preserve"> http://www.securitycouncilreport.org/atf/cf/%7B65BFCF9B-6D27-4E9C-8CD3-CF6E4FF96FF9%7D/s_2018_292.pdf</w:t>
      </w:r>
    </w:p>
  </w:footnote>
  <w:footnote w:id="33">
    <w:p w14:paraId="368DA21D" w14:textId="0BCE330B" w:rsidR="00B93341" w:rsidRDefault="00B93341" w:rsidP="00F7563B">
      <w:pPr>
        <w:pStyle w:val="FootnoteText"/>
        <w:jc w:val="both"/>
        <w:rPr>
          <w:sz w:val="18"/>
          <w:szCs w:val="18"/>
        </w:rPr>
      </w:pPr>
      <w:r>
        <w:rPr>
          <w:rStyle w:val="FootnoteReference"/>
          <w:sz w:val="18"/>
          <w:szCs w:val="18"/>
        </w:rPr>
        <w:footnoteRef/>
      </w:r>
      <w:r>
        <w:rPr>
          <w:sz w:val="18"/>
          <w:szCs w:val="18"/>
        </w:rPr>
        <w:t xml:space="preserve"> OCHA uses a database for its regular ”access update” including: violence against assets; bureaucratic impediments; active hostilities; restriction of movement; violence against persons; and operational interference. </w:t>
      </w:r>
    </w:p>
  </w:footnote>
  <w:footnote w:id="34">
    <w:p w14:paraId="7291154A" w14:textId="77777777" w:rsidR="00B93341" w:rsidRDefault="00B93341" w:rsidP="00F7563B">
      <w:pPr>
        <w:pStyle w:val="NoSpacing"/>
        <w:jc w:val="both"/>
        <w:rPr>
          <w:sz w:val="18"/>
          <w:szCs w:val="18"/>
        </w:rPr>
      </w:pPr>
      <w:r>
        <w:rPr>
          <w:rStyle w:val="FootnoteReference"/>
          <w:sz w:val="18"/>
          <w:szCs w:val="18"/>
        </w:rPr>
        <w:footnoteRef/>
      </w:r>
      <w:r>
        <w:rPr>
          <w:sz w:val="18"/>
          <w:szCs w:val="18"/>
        </w:rPr>
        <w:t xml:space="preserve"> Integrated Food Security Phase Classification, ipcinfo.org</w:t>
      </w:r>
    </w:p>
  </w:footnote>
  <w:footnote w:id="35">
    <w:p w14:paraId="42EAA128" w14:textId="77777777" w:rsidR="00B93341" w:rsidRDefault="00B93341" w:rsidP="00F7563B">
      <w:pPr>
        <w:pStyle w:val="NoSpacing"/>
        <w:jc w:val="both"/>
        <w:rPr>
          <w:sz w:val="18"/>
          <w:szCs w:val="18"/>
        </w:rPr>
      </w:pPr>
      <w:r>
        <w:rPr>
          <w:rStyle w:val="FootnoteReference"/>
          <w:sz w:val="18"/>
          <w:szCs w:val="18"/>
        </w:rPr>
        <w:footnoteRef/>
      </w:r>
      <w:r>
        <w:rPr>
          <w:sz w:val="18"/>
          <w:szCs w:val="18"/>
        </w:rPr>
        <w:t xml:space="preserve"> “A Rock and A Hard Place: Operating Challenges for Aid Agencies in South Sudan”, April 2017: </w:t>
      </w:r>
      <w:hyperlink r:id="rId5" w:history="1">
        <w:r>
          <w:rPr>
            <w:rStyle w:val="Hyperlink"/>
            <w:rFonts w:cstheme="minorHAnsi"/>
            <w:sz w:val="18"/>
            <w:szCs w:val="18"/>
          </w:rPr>
          <w:t>http://southsudanhumanitarianproject.com/wp-content/uploads/sites/21/formidable/346/Operating-Challenges-for-Aid-Organizations-in-South-Sudan_April-2017.pdf</w:t>
        </w:r>
      </w:hyperlink>
    </w:p>
  </w:footnote>
  <w:footnote w:id="36">
    <w:p w14:paraId="3E355D50" w14:textId="77777777" w:rsidR="00B93341" w:rsidRDefault="00B93341" w:rsidP="00F7563B">
      <w:pPr>
        <w:pStyle w:val="NoSpacing"/>
        <w:jc w:val="both"/>
        <w:rPr>
          <w:sz w:val="18"/>
          <w:szCs w:val="18"/>
        </w:rPr>
      </w:pPr>
      <w:r>
        <w:rPr>
          <w:rStyle w:val="FootnoteReference"/>
          <w:sz w:val="18"/>
          <w:szCs w:val="18"/>
        </w:rPr>
        <w:footnoteRef/>
      </w:r>
      <w:r>
        <w:rPr>
          <w:sz w:val="18"/>
          <w:szCs w:val="18"/>
        </w:rPr>
        <w:t xml:space="preserve"> “The Unintended Consequences of Humanitarian Action In South Sudan,” ODI/USIP, May 2018. Not for public distribution.</w:t>
      </w:r>
    </w:p>
  </w:footnote>
  <w:footnote w:id="37">
    <w:p w14:paraId="2049A17A" w14:textId="77777777" w:rsidR="00B93341" w:rsidRDefault="00B93341" w:rsidP="00F7563B">
      <w:pPr>
        <w:pStyle w:val="NoSpacing"/>
        <w:jc w:val="both"/>
        <w:rPr>
          <w:sz w:val="18"/>
          <w:szCs w:val="18"/>
        </w:rPr>
      </w:pPr>
      <w:r>
        <w:rPr>
          <w:rStyle w:val="FootnoteReference"/>
          <w:sz w:val="18"/>
          <w:szCs w:val="18"/>
        </w:rPr>
        <w:footnoteRef/>
      </w:r>
      <w:r>
        <w:rPr>
          <w:sz w:val="18"/>
          <w:szCs w:val="18"/>
        </w:rPr>
        <w:t xml:space="preserve"> https://africacenter.org/spotlight/three-trajectories-facing-south-sudan/</w:t>
      </w:r>
    </w:p>
  </w:footnote>
  <w:footnote w:id="38">
    <w:p w14:paraId="43C48FE0" w14:textId="77777777" w:rsidR="00B93341" w:rsidRDefault="00B93341" w:rsidP="00F7563B">
      <w:pPr>
        <w:pStyle w:val="NoSpacing"/>
        <w:jc w:val="both"/>
        <w:rPr>
          <w:sz w:val="18"/>
          <w:szCs w:val="18"/>
        </w:rPr>
      </w:pPr>
      <w:r>
        <w:rPr>
          <w:rStyle w:val="FootnoteReference"/>
          <w:sz w:val="18"/>
          <w:szCs w:val="18"/>
        </w:rPr>
        <w:footnoteRef/>
      </w:r>
      <w:r>
        <w:rPr>
          <w:sz w:val="18"/>
          <w:szCs w:val="18"/>
        </w:rPr>
        <w:t xml:space="preserve"> These include The Hague and Geneva Conventions comprising international humanitarian law. </w:t>
      </w:r>
    </w:p>
    <w:p w14:paraId="66D053F2" w14:textId="77777777" w:rsidR="00B93341" w:rsidRDefault="00B93341" w:rsidP="00F7563B">
      <w:pPr>
        <w:pStyle w:val="NoSpacing"/>
        <w:jc w:val="both"/>
        <w:rPr>
          <w:sz w:val="18"/>
          <w:szCs w:val="18"/>
        </w:rPr>
      </w:pPr>
      <w:r>
        <w:rPr>
          <w:sz w:val="18"/>
          <w:szCs w:val="18"/>
        </w:rPr>
        <w:t>http://www.sciencedirect.com/science/article/pii/S2452247316600560 - bib12</w:t>
      </w:r>
    </w:p>
  </w:footnote>
  <w:footnote w:id="39">
    <w:p w14:paraId="6131675E" w14:textId="77777777" w:rsidR="00B93341" w:rsidRDefault="00B93341" w:rsidP="00F7563B">
      <w:pPr>
        <w:pStyle w:val="NoSpacing"/>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eastAsia="Times New Roman" w:cstheme="minorHAnsi"/>
          <w:sz w:val="18"/>
          <w:szCs w:val="18"/>
          <w:lang w:val="en"/>
        </w:rPr>
        <w:t xml:space="preserve">United Nations, </w:t>
      </w:r>
      <w:r>
        <w:rPr>
          <w:rFonts w:eastAsia="Times New Roman" w:cstheme="minorHAnsi"/>
          <w:bCs/>
          <w:i/>
          <w:sz w:val="18"/>
          <w:szCs w:val="18"/>
          <w:lang w:val="en"/>
        </w:rPr>
        <w:t>Strengthening of the Coordination of Humanitarian Emergency Assistance of the United Nations</w:t>
      </w:r>
      <w:r>
        <w:rPr>
          <w:rFonts w:eastAsia="Times New Roman" w:cstheme="minorHAnsi"/>
          <w:bCs/>
          <w:sz w:val="18"/>
          <w:szCs w:val="18"/>
          <w:lang w:val="en"/>
        </w:rPr>
        <w:t xml:space="preserve">, UN resolution 46/182, 1991; </w:t>
      </w:r>
      <w:r>
        <w:rPr>
          <w:rFonts w:eastAsia="Times New Roman" w:cstheme="minorHAnsi"/>
          <w:sz w:val="18"/>
          <w:szCs w:val="18"/>
          <w:lang w:val="en"/>
        </w:rPr>
        <w:t xml:space="preserve">United Nations, </w:t>
      </w:r>
      <w:r>
        <w:rPr>
          <w:rFonts w:eastAsia="Times New Roman" w:cstheme="minorHAnsi"/>
          <w:i/>
          <w:sz w:val="18"/>
          <w:szCs w:val="18"/>
          <w:lang w:val="en"/>
        </w:rPr>
        <w:t>Strengthening of the Coordination of Humanitarian Emergency Assistance of the United Nations</w:t>
      </w:r>
      <w:r>
        <w:rPr>
          <w:rFonts w:eastAsia="Times New Roman" w:cstheme="minorHAnsi"/>
          <w:sz w:val="18"/>
          <w:szCs w:val="18"/>
          <w:lang w:val="en"/>
        </w:rPr>
        <w:t xml:space="preserve">, UN resolution 58/114, 2004; and ICRC </w:t>
      </w:r>
      <w:r>
        <w:rPr>
          <w:rFonts w:eastAsia="Times New Roman" w:cstheme="minorHAnsi"/>
          <w:bCs/>
          <w:sz w:val="18"/>
          <w:szCs w:val="18"/>
          <w:lang w:val="en"/>
        </w:rPr>
        <w:t>Resolutions 1996.</w:t>
      </w:r>
    </w:p>
  </w:footnote>
  <w:footnote w:id="40">
    <w:p w14:paraId="3F577609" w14:textId="77777777" w:rsidR="00B93341" w:rsidRDefault="00B93341" w:rsidP="00F7563B">
      <w:pPr>
        <w:pStyle w:val="FootnoteText"/>
        <w:rPr>
          <w:rFonts w:cstheme="minorBidi"/>
        </w:rPr>
      </w:pPr>
      <w:r>
        <w:rPr>
          <w:rStyle w:val="FootnoteReference"/>
          <w:sz w:val="18"/>
        </w:rPr>
        <w:footnoteRef/>
      </w:r>
      <w:r>
        <w:rPr>
          <w:sz w:val="18"/>
        </w:rPr>
        <w:t xml:space="preserve"> USIP/ ODI ibid. </w:t>
      </w:r>
    </w:p>
  </w:footnote>
  <w:footnote w:id="41">
    <w:p w14:paraId="19581EE6" w14:textId="77777777" w:rsidR="00B93341" w:rsidRDefault="00B93341" w:rsidP="00F7563B">
      <w:pPr>
        <w:pStyle w:val="FootnoteText"/>
        <w:jc w:val="both"/>
        <w:rPr>
          <w:sz w:val="18"/>
          <w:szCs w:val="18"/>
        </w:rPr>
      </w:pPr>
      <w:r>
        <w:rPr>
          <w:rStyle w:val="FootnoteReference"/>
          <w:sz w:val="18"/>
          <w:szCs w:val="18"/>
        </w:rPr>
        <w:footnoteRef/>
      </w:r>
      <w:r>
        <w:rPr>
          <w:sz w:val="18"/>
          <w:szCs w:val="18"/>
        </w:rPr>
        <w:t xml:space="preserve"> “The Unintended Consequences of Humanitarian Action In South Sudan,” ODI/USIP, May 2018. Not for public distribution. </w:t>
      </w:r>
    </w:p>
  </w:footnote>
  <w:footnote w:id="42">
    <w:p w14:paraId="64A6190C" w14:textId="77777777" w:rsidR="00B93341" w:rsidRDefault="00B93341" w:rsidP="00F7563B">
      <w:pPr>
        <w:pStyle w:val="FootnoteText"/>
      </w:pPr>
      <w:r>
        <w:rPr>
          <w:rStyle w:val="FootnoteReference"/>
          <w:sz w:val="18"/>
        </w:rPr>
        <w:footnoteRef/>
      </w:r>
      <w:r>
        <w:rPr>
          <w:sz w:val="18"/>
        </w:rPr>
        <w:t xml:space="preserve"> CSRF</w:t>
      </w:r>
    </w:p>
  </w:footnote>
  <w:footnote w:id="43">
    <w:p w14:paraId="531BC3BD" w14:textId="77777777" w:rsidR="00B93341" w:rsidRDefault="00B93341" w:rsidP="00F7563B">
      <w:pPr>
        <w:pStyle w:val="FootnoteText"/>
        <w:jc w:val="both"/>
        <w:rPr>
          <w:sz w:val="18"/>
          <w:szCs w:val="18"/>
        </w:rPr>
      </w:pPr>
      <w:r>
        <w:rPr>
          <w:rStyle w:val="FootnoteReference"/>
          <w:sz w:val="18"/>
          <w:szCs w:val="18"/>
        </w:rPr>
        <w:footnoteRef/>
      </w:r>
      <w:r>
        <w:rPr>
          <w:sz w:val="18"/>
          <w:szCs w:val="18"/>
        </w:rPr>
        <w:t xml:space="preserve"> http://www.globaldtm.info/</w:t>
      </w:r>
    </w:p>
  </w:footnote>
  <w:footnote w:id="44">
    <w:p w14:paraId="6B311674" w14:textId="77777777" w:rsidR="00B93341" w:rsidRDefault="00B93341" w:rsidP="00F7563B">
      <w:pPr>
        <w:pStyle w:val="FootnoteText"/>
        <w:jc w:val="both"/>
        <w:rPr>
          <w:sz w:val="20"/>
          <w:szCs w:val="20"/>
        </w:rPr>
      </w:pPr>
      <w:r>
        <w:rPr>
          <w:rStyle w:val="FootnoteReference"/>
          <w:sz w:val="18"/>
          <w:szCs w:val="18"/>
        </w:rPr>
        <w:footnoteRef/>
      </w:r>
      <w:r>
        <w:rPr>
          <w:sz w:val="18"/>
          <w:szCs w:val="18"/>
        </w:rPr>
        <w:t xml:space="preserve"> http://www.ipcinfo.org/ipcinfo-countries/ipcinfo-eastern-middle-africa/south-sudan/en</w:t>
      </w:r>
    </w:p>
  </w:footnote>
  <w:footnote w:id="45">
    <w:p w14:paraId="55375674" w14:textId="77777777" w:rsidR="00B93341" w:rsidRDefault="00B93341" w:rsidP="00F7563B">
      <w:pPr>
        <w:pStyle w:val="FootnoteText"/>
      </w:pPr>
      <w:r>
        <w:rPr>
          <w:rStyle w:val="FootnoteReference"/>
          <w:sz w:val="18"/>
        </w:rPr>
        <w:footnoteRef/>
      </w:r>
      <w:r>
        <w:rPr>
          <w:sz w:val="18"/>
        </w:rPr>
        <w:t xml:space="preserve"> Options Paper of Partnership for Resilience and Recovery Approach in South Sudan, December 2017, USAID/ UNDP </w:t>
      </w:r>
    </w:p>
  </w:footnote>
  <w:footnote w:id="46">
    <w:p w14:paraId="46FC72C9" w14:textId="77777777" w:rsidR="00B93341" w:rsidRDefault="00B93341" w:rsidP="00F7563B">
      <w:pPr>
        <w:pStyle w:val="FootnoteText"/>
      </w:pPr>
      <w:r>
        <w:rPr>
          <w:rStyle w:val="FootnoteReference"/>
          <w:sz w:val="18"/>
        </w:rPr>
        <w:footnoteRef/>
      </w:r>
      <w:r>
        <w:rPr>
          <w:sz w:val="18"/>
        </w:rPr>
        <w:t xml:space="preserve"> Ibid. </w:t>
      </w:r>
    </w:p>
  </w:footnote>
  <w:footnote w:id="47">
    <w:p w14:paraId="5DCC7045" w14:textId="77777777" w:rsidR="00B93341" w:rsidRDefault="00B93341" w:rsidP="00F7563B">
      <w:pPr>
        <w:pStyle w:val="FootnoteText"/>
        <w:rPr>
          <w:sz w:val="18"/>
          <w:szCs w:val="18"/>
        </w:rPr>
      </w:pPr>
      <w:r>
        <w:rPr>
          <w:rStyle w:val="FootnoteReference"/>
          <w:sz w:val="18"/>
          <w:szCs w:val="18"/>
        </w:rPr>
        <w:footnoteRef/>
      </w:r>
      <w:r>
        <w:rPr>
          <w:sz w:val="18"/>
          <w:szCs w:val="18"/>
        </w:rPr>
        <w:t xml:space="preserve"> Traditional Authorities and Local Government in South Sudan, Marcus Hoehne, 2008 </w:t>
      </w:r>
    </w:p>
  </w:footnote>
  <w:footnote w:id="48">
    <w:p w14:paraId="06FBEC73" w14:textId="77777777" w:rsidR="00B93341" w:rsidRDefault="00B93341" w:rsidP="00F7563B">
      <w:pPr>
        <w:pStyle w:val="FootnoteText"/>
        <w:rPr>
          <w:sz w:val="18"/>
          <w:szCs w:val="18"/>
        </w:rPr>
      </w:pPr>
      <w:r>
        <w:rPr>
          <w:rStyle w:val="FootnoteReference"/>
          <w:sz w:val="18"/>
          <w:szCs w:val="18"/>
        </w:rPr>
        <w:footnoteRef/>
      </w:r>
      <w:r>
        <w:rPr>
          <w:sz w:val="18"/>
          <w:szCs w:val="18"/>
        </w:rPr>
        <w:t xml:space="preserve"> Local Justice in South Sudan, Rift Valley Institute, 2010 </w:t>
      </w:r>
    </w:p>
  </w:footnote>
  <w:footnote w:id="49">
    <w:p w14:paraId="1002BC7D" w14:textId="77777777" w:rsidR="00B93341" w:rsidRDefault="00B93341" w:rsidP="00EB3C18">
      <w:pPr>
        <w:pStyle w:val="FootnoteText"/>
      </w:pPr>
      <w:r w:rsidRPr="00863303">
        <w:rPr>
          <w:rStyle w:val="FootnoteReference"/>
          <w:sz w:val="18"/>
        </w:rPr>
        <w:footnoteRef/>
      </w:r>
      <w:r w:rsidRPr="00863303">
        <w:rPr>
          <w:sz w:val="18"/>
        </w:rPr>
        <w:t xml:space="preserve"> World Bank, Poverty Assessment, 2018</w:t>
      </w:r>
    </w:p>
  </w:footnote>
  <w:footnote w:id="50">
    <w:p w14:paraId="3A87CF5F" w14:textId="77777777" w:rsidR="00B93341" w:rsidRPr="00767BD8" w:rsidRDefault="00B93341" w:rsidP="005C2E05">
      <w:pPr>
        <w:pStyle w:val="FootnoteText"/>
        <w:rPr>
          <w:rFonts w:asciiTheme="majorHAnsi" w:hAnsiTheme="majorHAnsi" w:cstheme="majorHAnsi"/>
          <w:sz w:val="18"/>
          <w:szCs w:val="18"/>
        </w:rPr>
      </w:pPr>
      <w:r w:rsidRPr="00767BD8">
        <w:rPr>
          <w:rStyle w:val="FootnoteReference"/>
          <w:rFonts w:asciiTheme="majorHAnsi" w:hAnsiTheme="majorHAnsi" w:cstheme="majorHAnsi"/>
          <w:sz w:val="18"/>
          <w:szCs w:val="18"/>
        </w:rPr>
        <w:footnoteRef/>
      </w:r>
      <w:r w:rsidRPr="00767BD8">
        <w:rPr>
          <w:rFonts w:asciiTheme="majorHAnsi" w:hAnsiTheme="majorHAnsi" w:cstheme="majorHAnsi"/>
          <w:sz w:val="18"/>
          <w:szCs w:val="18"/>
        </w:rPr>
        <w:t xml:space="preserve"> Sources SAS,NUPI, Reliefweb, newspaper sources </w:t>
      </w:r>
    </w:p>
  </w:footnote>
  <w:footnote w:id="51">
    <w:p w14:paraId="072B5365" w14:textId="77777777" w:rsidR="00B93341" w:rsidRPr="00767BD8" w:rsidRDefault="00B93341" w:rsidP="005C2E05">
      <w:pPr>
        <w:pStyle w:val="FootnoteText"/>
        <w:jc w:val="both"/>
        <w:rPr>
          <w:rFonts w:asciiTheme="majorHAnsi" w:hAnsiTheme="majorHAnsi" w:cstheme="majorHAnsi"/>
        </w:rPr>
      </w:pPr>
      <w:r w:rsidRPr="00767BD8">
        <w:rPr>
          <w:rStyle w:val="FootnoteReference"/>
          <w:rFonts w:asciiTheme="majorHAnsi" w:hAnsiTheme="majorHAnsi" w:cstheme="majorHAnsi"/>
        </w:rPr>
        <w:footnoteRef/>
      </w:r>
      <w:r w:rsidRPr="00767BD8">
        <w:rPr>
          <w:rFonts w:asciiTheme="majorHAnsi" w:hAnsiTheme="majorHAnsi" w:cstheme="majorHAnsi"/>
        </w:rPr>
        <w:t xml:space="preserve"> </w:t>
      </w:r>
      <w:r w:rsidRPr="00767BD8">
        <w:rPr>
          <w:rFonts w:asciiTheme="majorHAnsi" w:hAnsiTheme="majorHAnsi" w:cstheme="majorHAnsi"/>
          <w:sz w:val="20"/>
          <w:szCs w:val="20"/>
        </w:rPr>
        <w:t>Armed groups in Yei, Torit, Morobo, Kajokeji counties and elsewhere--deserters have armed themselves in a number of areas in the Equatorias and have prepared for clashes with SPLA. https://tamazuj.atavist.com/factbox-armed-opposition-groups-in-south-sudan</w:t>
      </w:r>
    </w:p>
  </w:footnote>
  <w:footnote w:id="52">
    <w:p w14:paraId="242B020A" w14:textId="77777777" w:rsidR="00B93341" w:rsidRDefault="00B93341" w:rsidP="005C2E05">
      <w:pPr>
        <w:pStyle w:val="FootnoteText"/>
      </w:pPr>
      <w:r w:rsidRPr="00767BD8">
        <w:rPr>
          <w:rStyle w:val="FootnoteReference"/>
          <w:rFonts w:asciiTheme="majorHAnsi" w:hAnsiTheme="majorHAnsi" w:cstheme="majorHAnsi"/>
        </w:rPr>
        <w:footnoteRef/>
      </w:r>
      <w:r w:rsidRPr="00767BD8">
        <w:rPr>
          <w:rFonts w:asciiTheme="majorHAnsi" w:hAnsiTheme="majorHAnsi" w:cstheme="majorHAnsi"/>
        </w:rPr>
        <w:t xml:space="preserve"> </w:t>
      </w:r>
      <w:r w:rsidRPr="00767BD8">
        <w:rPr>
          <w:rFonts w:asciiTheme="majorHAnsi" w:eastAsia="Times New Roman" w:hAnsiTheme="majorHAnsi" w:cstheme="majorHAnsi"/>
          <w:sz w:val="20"/>
          <w:szCs w:val="20"/>
        </w:rPr>
        <w:t>See http://www.xinhuanet.com/english/2017-05/27/c_136321041.htm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4A46"/>
    <w:multiLevelType w:val="hybridMultilevel"/>
    <w:tmpl w:val="FCA042BA"/>
    <w:lvl w:ilvl="0" w:tplc="C6D6BC30">
      <w:start w:val="1"/>
      <w:numFmt w:val="lowerRoman"/>
      <w:lvlText w:val="%1."/>
      <w:lvlJc w:val="righ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E611F"/>
    <w:multiLevelType w:val="hybridMultilevel"/>
    <w:tmpl w:val="4168816C"/>
    <w:lvl w:ilvl="0" w:tplc="98A8FBD2">
      <w:start w:val="1"/>
      <w:numFmt w:val="lowerRoman"/>
      <w:lvlText w:val="%1)"/>
      <w:lvlJc w:val="left"/>
      <w:pPr>
        <w:ind w:left="720"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9702EB"/>
    <w:multiLevelType w:val="hybridMultilevel"/>
    <w:tmpl w:val="A0DC865A"/>
    <w:lvl w:ilvl="0" w:tplc="AE2E995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3527D"/>
    <w:multiLevelType w:val="hybridMultilevel"/>
    <w:tmpl w:val="ADA885BE"/>
    <w:lvl w:ilvl="0" w:tplc="B810E7AE">
      <w:start w:val="1"/>
      <w:numFmt w:val="lowerRoman"/>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37434"/>
    <w:multiLevelType w:val="hybridMultilevel"/>
    <w:tmpl w:val="6364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40D36"/>
    <w:multiLevelType w:val="hybridMultilevel"/>
    <w:tmpl w:val="E7345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68294A"/>
    <w:multiLevelType w:val="hybridMultilevel"/>
    <w:tmpl w:val="0504EDA4"/>
    <w:lvl w:ilvl="0" w:tplc="ABAEB172">
      <w:start w:val="1"/>
      <w:numFmt w:val="lowerRoman"/>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F5A76"/>
    <w:multiLevelType w:val="hybridMultilevel"/>
    <w:tmpl w:val="8CE4B212"/>
    <w:lvl w:ilvl="0" w:tplc="6ADCDB6E">
      <w:start w:val="1"/>
      <w:numFmt w:val="lowerRoman"/>
      <w:lvlText w:val="%1)"/>
      <w:lvlJc w:val="left"/>
      <w:pPr>
        <w:ind w:left="720" w:hanging="43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82698B"/>
    <w:multiLevelType w:val="hybridMultilevel"/>
    <w:tmpl w:val="AC4C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D7A26"/>
    <w:multiLevelType w:val="hybridMultilevel"/>
    <w:tmpl w:val="E73212F0"/>
    <w:lvl w:ilvl="0" w:tplc="6E4238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8501D4"/>
    <w:multiLevelType w:val="hybridMultilevel"/>
    <w:tmpl w:val="67E2A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F41398"/>
    <w:multiLevelType w:val="hybridMultilevel"/>
    <w:tmpl w:val="0A1ADD06"/>
    <w:lvl w:ilvl="0" w:tplc="10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02176B"/>
    <w:multiLevelType w:val="hybridMultilevel"/>
    <w:tmpl w:val="10C01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9D45E6"/>
    <w:multiLevelType w:val="hybridMultilevel"/>
    <w:tmpl w:val="D24AE232"/>
    <w:lvl w:ilvl="0" w:tplc="9BDEFF10">
      <w:start w:val="1"/>
      <w:numFmt w:val="lowerRoman"/>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7089E"/>
    <w:multiLevelType w:val="hybridMultilevel"/>
    <w:tmpl w:val="C120A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24F0E"/>
    <w:multiLevelType w:val="hybridMultilevel"/>
    <w:tmpl w:val="F59CF346"/>
    <w:lvl w:ilvl="0" w:tplc="42A63D2A">
      <w:start w:val="1"/>
      <w:numFmt w:val="lowerRoman"/>
      <w:lvlText w:val="%1)"/>
      <w:lvlJc w:val="left"/>
      <w:pPr>
        <w:ind w:left="720" w:hanging="432"/>
      </w:pPr>
      <w:rPr>
        <w:rFonts w:hint="default"/>
        <w:b/>
        <w:color w:val="234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17409E"/>
    <w:multiLevelType w:val="hybridMultilevel"/>
    <w:tmpl w:val="C9AEC5A0"/>
    <w:lvl w:ilvl="0" w:tplc="B80C143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7A54570"/>
    <w:multiLevelType w:val="hybridMultilevel"/>
    <w:tmpl w:val="19FE85AC"/>
    <w:lvl w:ilvl="0" w:tplc="BC72D578">
      <w:start w:val="1"/>
      <w:numFmt w:val="lowerRoman"/>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91AD8"/>
    <w:multiLevelType w:val="hybridMultilevel"/>
    <w:tmpl w:val="1F3C9198"/>
    <w:lvl w:ilvl="0" w:tplc="6DF603A4">
      <w:start w:val="1"/>
      <w:numFmt w:val="lowerRoman"/>
      <w:lvlText w:val="%1)"/>
      <w:lvlJc w:val="left"/>
      <w:pPr>
        <w:ind w:left="720" w:hanging="432"/>
      </w:pPr>
      <w:rPr>
        <w:rFonts w:hint="default"/>
        <w:b/>
        <w:color w:val="23406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2887458"/>
    <w:multiLevelType w:val="hybridMultilevel"/>
    <w:tmpl w:val="5B3EAEA4"/>
    <w:lvl w:ilvl="0" w:tplc="48F2C816">
      <w:start w:val="1"/>
      <w:numFmt w:val="low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4E93A2E"/>
    <w:multiLevelType w:val="hybridMultilevel"/>
    <w:tmpl w:val="CB8C597A"/>
    <w:lvl w:ilvl="0" w:tplc="7CEE3E56">
      <w:start w:val="1"/>
      <w:numFmt w:val="lowerRoman"/>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A15ED2"/>
    <w:multiLevelType w:val="hybridMultilevel"/>
    <w:tmpl w:val="1C1A761A"/>
    <w:lvl w:ilvl="0" w:tplc="BD70122C">
      <w:start w:val="3"/>
      <w:numFmt w:val="bullet"/>
      <w:lvlText w:val=""/>
      <w:lvlJc w:val="left"/>
      <w:pPr>
        <w:ind w:left="360" w:hanging="360"/>
      </w:pPr>
      <w:rPr>
        <w:rFonts w:ascii="Symbol" w:eastAsiaTheme="minorHAnsi" w:hAnsi="Symbol" w:cs="Helvetica Neue"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1A13575"/>
    <w:multiLevelType w:val="hybridMultilevel"/>
    <w:tmpl w:val="547EE7CE"/>
    <w:lvl w:ilvl="0" w:tplc="65F28E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92190D"/>
    <w:multiLevelType w:val="hybridMultilevel"/>
    <w:tmpl w:val="1AEE70FE"/>
    <w:lvl w:ilvl="0" w:tplc="6DF603A4">
      <w:start w:val="1"/>
      <w:numFmt w:val="lowerRoman"/>
      <w:lvlText w:val="%1)"/>
      <w:lvlJc w:val="left"/>
      <w:pPr>
        <w:ind w:left="765" w:hanging="72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24" w15:restartNumberingAfterBreak="0">
    <w:nsid w:val="6FB4238C"/>
    <w:multiLevelType w:val="hybridMultilevel"/>
    <w:tmpl w:val="B5F4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45167"/>
    <w:multiLevelType w:val="hybridMultilevel"/>
    <w:tmpl w:val="E2628690"/>
    <w:lvl w:ilvl="0" w:tplc="7ED2E3AC">
      <w:start w:val="1"/>
      <w:numFmt w:val="decimal"/>
      <w:lvlText w:val="%1."/>
      <w:lvlJc w:val="left"/>
      <w:pPr>
        <w:ind w:left="348" w:hanging="360"/>
      </w:pPr>
      <w:rPr>
        <w:b/>
        <w:color w:val="234060"/>
      </w:rPr>
    </w:lvl>
    <w:lvl w:ilvl="1" w:tplc="04090019">
      <w:start w:val="1"/>
      <w:numFmt w:val="lowerLetter"/>
      <w:lvlText w:val="%2."/>
      <w:lvlJc w:val="left"/>
      <w:pPr>
        <w:ind w:left="1068" w:hanging="360"/>
      </w:pPr>
    </w:lvl>
    <w:lvl w:ilvl="2" w:tplc="0409001B">
      <w:start w:val="1"/>
      <w:numFmt w:val="lowerRoman"/>
      <w:lvlText w:val="%3."/>
      <w:lvlJc w:val="right"/>
      <w:pPr>
        <w:ind w:left="1788" w:hanging="180"/>
      </w:pPr>
    </w:lvl>
    <w:lvl w:ilvl="3" w:tplc="0409000F">
      <w:start w:val="1"/>
      <w:numFmt w:val="decimal"/>
      <w:lvlText w:val="%4."/>
      <w:lvlJc w:val="left"/>
      <w:pPr>
        <w:ind w:left="2508" w:hanging="360"/>
      </w:pPr>
    </w:lvl>
    <w:lvl w:ilvl="4" w:tplc="04090019">
      <w:start w:val="1"/>
      <w:numFmt w:val="lowerLetter"/>
      <w:lvlText w:val="%5."/>
      <w:lvlJc w:val="left"/>
      <w:pPr>
        <w:ind w:left="3228" w:hanging="360"/>
      </w:pPr>
    </w:lvl>
    <w:lvl w:ilvl="5" w:tplc="0409001B">
      <w:start w:val="1"/>
      <w:numFmt w:val="lowerRoman"/>
      <w:lvlText w:val="%6."/>
      <w:lvlJc w:val="right"/>
      <w:pPr>
        <w:ind w:left="3948" w:hanging="180"/>
      </w:pPr>
    </w:lvl>
    <w:lvl w:ilvl="6" w:tplc="0409000F">
      <w:start w:val="1"/>
      <w:numFmt w:val="decimal"/>
      <w:lvlText w:val="%7."/>
      <w:lvlJc w:val="left"/>
      <w:pPr>
        <w:ind w:left="4668" w:hanging="360"/>
      </w:pPr>
    </w:lvl>
    <w:lvl w:ilvl="7" w:tplc="04090019">
      <w:start w:val="1"/>
      <w:numFmt w:val="lowerLetter"/>
      <w:lvlText w:val="%8."/>
      <w:lvlJc w:val="left"/>
      <w:pPr>
        <w:ind w:left="5388" w:hanging="360"/>
      </w:pPr>
    </w:lvl>
    <w:lvl w:ilvl="8" w:tplc="0409001B">
      <w:start w:val="1"/>
      <w:numFmt w:val="lowerRoman"/>
      <w:lvlText w:val="%9."/>
      <w:lvlJc w:val="right"/>
      <w:pPr>
        <w:ind w:left="6108" w:hanging="180"/>
      </w:pPr>
    </w:lvl>
  </w:abstractNum>
  <w:abstractNum w:abstractNumId="26" w15:restartNumberingAfterBreak="0">
    <w:nsid w:val="74D25AAB"/>
    <w:multiLevelType w:val="hybridMultilevel"/>
    <w:tmpl w:val="4DC4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D7536"/>
    <w:multiLevelType w:val="hybridMultilevel"/>
    <w:tmpl w:val="E0301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2F516F"/>
    <w:multiLevelType w:val="hybridMultilevel"/>
    <w:tmpl w:val="B9D81C20"/>
    <w:lvl w:ilvl="0" w:tplc="6DF603A4">
      <w:start w:val="1"/>
      <w:numFmt w:val="lowerRoman"/>
      <w:lvlText w:val="%1)"/>
      <w:lvlJc w:val="left"/>
      <w:pPr>
        <w:ind w:left="720" w:hanging="432"/>
      </w:pPr>
      <w:rPr>
        <w:rFonts w:hint="default"/>
        <w:b/>
        <w:color w:val="234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9B91342"/>
    <w:multiLevelType w:val="hybridMultilevel"/>
    <w:tmpl w:val="DCE24B54"/>
    <w:lvl w:ilvl="0" w:tplc="15EE9EA4">
      <w:start w:val="4"/>
      <w:numFmt w:val="bullet"/>
      <w:lvlText w:val="-"/>
      <w:lvlJc w:val="left"/>
      <w:pPr>
        <w:ind w:left="514" w:hanging="360"/>
      </w:pPr>
      <w:rPr>
        <w:rFonts w:ascii="Calibri" w:eastAsia="Calibri" w:hAnsi="Calibri" w:cs="Calibri"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30" w15:restartNumberingAfterBreak="0">
    <w:nsid w:val="7B9559F4"/>
    <w:multiLevelType w:val="hybridMultilevel"/>
    <w:tmpl w:val="3EE41AAC"/>
    <w:lvl w:ilvl="0" w:tplc="7CFC5DA2">
      <w:start w:val="1"/>
      <w:numFmt w:val="bullet"/>
      <w:lvlText w:val="•"/>
      <w:lvlJc w:val="left"/>
      <w:pPr>
        <w:tabs>
          <w:tab w:val="num" w:pos="720"/>
        </w:tabs>
        <w:ind w:left="720" w:hanging="360"/>
      </w:pPr>
      <w:rPr>
        <w:rFonts w:ascii="Times New Roman" w:hAnsi="Times New Roman" w:hint="default"/>
      </w:rPr>
    </w:lvl>
    <w:lvl w:ilvl="1" w:tplc="8904D374" w:tentative="1">
      <w:start w:val="1"/>
      <w:numFmt w:val="bullet"/>
      <w:lvlText w:val="•"/>
      <w:lvlJc w:val="left"/>
      <w:pPr>
        <w:tabs>
          <w:tab w:val="num" w:pos="1440"/>
        </w:tabs>
        <w:ind w:left="1440" w:hanging="360"/>
      </w:pPr>
      <w:rPr>
        <w:rFonts w:ascii="Times New Roman" w:hAnsi="Times New Roman" w:hint="default"/>
      </w:rPr>
    </w:lvl>
    <w:lvl w:ilvl="2" w:tplc="9F7261C8" w:tentative="1">
      <w:start w:val="1"/>
      <w:numFmt w:val="bullet"/>
      <w:lvlText w:val="•"/>
      <w:lvlJc w:val="left"/>
      <w:pPr>
        <w:tabs>
          <w:tab w:val="num" w:pos="2160"/>
        </w:tabs>
        <w:ind w:left="2160" w:hanging="360"/>
      </w:pPr>
      <w:rPr>
        <w:rFonts w:ascii="Times New Roman" w:hAnsi="Times New Roman" w:hint="default"/>
      </w:rPr>
    </w:lvl>
    <w:lvl w:ilvl="3" w:tplc="98824ED4" w:tentative="1">
      <w:start w:val="1"/>
      <w:numFmt w:val="bullet"/>
      <w:lvlText w:val="•"/>
      <w:lvlJc w:val="left"/>
      <w:pPr>
        <w:tabs>
          <w:tab w:val="num" w:pos="2880"/>
        </w:tabs>
        <w:ind w:left="2880" w:hanging="360"/>
      </w:pPr>
      <w:rPr>
        <w:rFonts w:ascii="Times New Roman" w:hAnsi="Times New Roman" w:hint="default"/>
      </w:rPr>
    </w:lvl>
    <w:lvl w:ilvl="4" w:tplc="6A4EB838" w:tentative="1">
      <w:start w:val="1"/>
      <w:numFmt w:val="bullet"/>
      <w:lvlText w:val="•"/>
      <w:lvlJc w:val="left"/>
      <w:pPr>
        <w:tabs>
          <w:tab w:val="num" w:pos="3600"/>
        </w:tabs>
        <w:ind w:left="3600" w:hanging="360"/>
      </w:pPr>
      <w:rPr>
        <w:rFonts w:ascii="Times New Roman" w:hAnsi="Times New Roman" w:hint="default"/>
      </w:rPr>
    </w:lvl>
    <w:lvl w:ilvl="5" w:tplc="E2625484" w:tentative="1">
      <w:start w:val="1"/>
      <w:numFmt w:val="bullet"/>
      <w:lvlText w:val="•"/>
      <w:lvlJc w:val="left"/>
      <w:pPr>
        <w:tabs>
          <w:tab w:val="num" w:pos="4320"/>
        </w:tabs>
        <w:ind w:left="4320" w:hanging="360"/>
      </w:pPr>
      <w:rPr>
        <w:rFonts w:ascii="Times New Roman" w:hAnsi="Times New Roman" w:hint="default"/>
      </w:rPr>
    </w:lvl>
    <w:lvl w:ilvl="6" w:tplc="B3762358" w:tentative="1">
      <w:start w:val="1"/>
      <w:numFmt w:val="bullet"/>
      <w:lvlText w:val="•"/>
      <w:lvlJc w:val="left"/>
      <w:pPr>
        <w:tabs>
          <w:tab w:val="num" w:pos="5040"/>
        </w:tabs>
        <w:ind w:left="5040" w:hanging="360"/>
      </w:pPr>
      <w:rPr>
        <w:rFonts w:ascii="Times New Roman" w:hAnsi="Times New Roman" w:hint="default"/>
      </w:rPr>
    </w:lvl>
    <w:lvl w:ilvl="7" w:tplc="50AE90B4" w:tentative="1">
      <w:start w:val="1"/>
      <w:numFmt w:val="bullet"/>
      <w:lvlText w:val="•"/>
      <w:lvlJc w:val="left"/>
      <w:pPr>
        <w:tabs>
          <w:tab w:val="num" w:pos="5760"/>
        </w:tabs>
        <w:ind w:left="5760" w:hanging="360"/>
      </w:pPr>
      <w:rPr>
        <w:rFonts w:ascii="Times New Roman" w:hAnsi="Times New Roman" w:hint="default"/>
      </w:rPr>
    </w:lvl>
    <w:lvl w:ilvl="8" w:tplc="B48E2D6E" w:tentative="1">
      <w:start w:val="1"/>
      <w:numFmt w:val="bullet"/>
      <w:lvlText w:val="•"/>
      <w:lvlJc w:val="left"/>
      <w:pPr>
        <w:tabs>
          <w:tab w:val="num" w:pos="6480"/>
        </w:tabs>
        <w:ind w:left="6480" w:hanging="360"/>
      </w:pPr>
      <w:rPr>
        <w:rFonts w:ascii="Times New Roman" w:hAnsi="Times New Roman"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1"/>
  </w:num>
  <w:num w:numId="9">
    <w:abstractNumId w:val="26"/>
  </w:num>
  <w:num w:numId="10">
    <w:abstractNumId w:val="16"/>
  </w:num>
  <w:num w:numId="11">
    <w:abstractNumId w:val="2"/>
  </w:num>
  <w:num w:numId="12">
    <w:abstractNumId w:val="27"/>
  </w:num>
  <w:num w:numId="13">
    <w:abstractNumId w:val="5"/>
  </w:num>
  <w:num w:numId="14">
    <w:abstractNumId w:val="8"/>
  </w:num>
  <w:num w:numId="15">
    <w:abstractNumId w:val="4"/>
  </w:num>
  <w:num w:numId="16">
    <w:abstractNumId w:val="3"/>
  </w:num>
  <w:num w:numId="17">
    <w:abstractNumId w:val="6"/>
  </w:num>
  <w:num w:numId="18">
    <w:abstractNumId w:val="7"/>
  </w:num>
  <w:num w:numId="19">
    <w:abstractNumId w:val="30"/>
  </w:num>
  <w:num w:numId="20">
    <w:abstractNumId w:val="29"/>
  </w:num>
  <w:num w:numId="21">
    <w:abstractNumId w:val="25"/>
  </w:num>
  <w:num w:numId="22">
    <w:abstractNumId w:val="20"/>
  </w:num>
  <w:num w:numId="23">
    <w:abstractNumId w:val="24"/>
  </w:num>
  <w:num w:numId="24">
    <w:abstractNumId w:val="14"/>
  </w:num>
  <w:num w:numId="25">
    <w:abstractNumId w:val="9"/>
  </w:num>
  <w:num w:numId="26">
    <w:abstractNumId w:val="22"/>
  </w:num>
  <w:num w:numId="27">
    <w:abstractNumId w:val="17"/>
  </w:num>
  <w:num w:numId="28">
    <w:abstractNumId w:val="13"/>
  </w:num>
  <w:num w:numId="29">
    <w:abstractNumId w:val="10"/>
  </w:num>
  <w:num w:numId="30">
    <w:abstractNumId w:val="0"/>
  </w:num>
  <w:num w:numId="31">
    <w:abstractNumId w:val="11"/>
  </w:num>
  <w:num w:numId="32">
    <w:abstractNumId w:val="12"/>
  </w:num>
  <w:num w:numId="33">
    <w:abstractNumId w:val="19"/>
  </w:num>
  <w:num w:numId="34">
    <w:abstractNumId w:val="15"/>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63B"/>
    <w:rsid w:val="00000DD2"/>
    <w:rsid w:val="0000566D"/>
    <w:rsid w:val="00010859"/>
    <w:rsid w:val="000146C6"/>
    <w:rsid w:val="00015043"/>
    <w:rsid w:val="0001636B"/>
    <w:rsid w:val="00016451"/>
    <w:rsid w:val="00017BF4"/>
    <w:rsid w:val="0002261F"/>
    <w:rsid w:val="00023ABC"/>
    <w:rsid w:val="00025520"/>
    <w:rsid w:val="000306B1"/>
    <w:rsid w:val="00031CF2"/>
    <w:rsid w:val="00032BB8"/>
    <w:rsid w:val="000505F3"/>
    <w:rsid w:val="00050C13"/>
    <w:rsid w:val="00057970"/>
    <w:rsid w:val="00061764"/>
    <w:rsid w:val="00062184"/>
    <w:rsid w:val="00066167"/>
    <w:rsid w:val="00067B8E"/>
    <w:rsid w:val="00081FFB"/>
    <w:rsid w:val="000837C1"/>
    <w:rsid w:val="00083AFB"/>
    <w:rsid w:val="000A1C21"/>
    <w:rsid w:val="000A2221"/>
    <w:rsid w:val="000A270D"/>
    <w:rsid w:val="000A2A37"/>
    <w:rsid w:val="000A7AE2"/>
    <w:rsid w:val="000B1157"/>
    <w:rsid w:val="000B1D9C"/>
    <w:rsid w:val="000B5A3C"/>
    <w:rsid w:val="000C1FEF"/>
    <w:rsid w:val="000C59B5"/>
    <w:rsid w:val="000C5F42"/>
    <w:rsid w:val="000D1314"/>
    <w:rsid w:val="000D383F"/>
    <w:rsid w:val="000D5727"/>
    <w:rsid w:val="000D5B17"/>
    <w:rsid w:val="000D614C"/>
    <w:rsid w:val="000E1549"/>
    <w:rsid w:val="000E319E"/>
    <w:rsid w:val="000E3586"/>
    <w:rsid w:val="000E3D4D"/>
    <w:rsid w:val="000E670F"/>
    <w:rsid w:val="000F02AF"/>
    <w:rsid w:val="000F3C74"/>
    <w:rsid w:val="000F63B7"/>
    <w:rsid w:val="001110F0"/>
    <w:rsid w:val="00112780"/>
    <w:rsid w:val="00115AA8"/>
    <w:rsid w:val="00120B28"/>
    <w:rsid w:val="00126F1B"/>
    <w:rsid w:val="00126FB0"/>
    <w:rsid w:val="001327B0"/>
    <w:rsid w:val="001407CB"/>
    <w:rsid w:val="001409C4"/>
    <w:rsid w:val="001428F9"/>
    <w:rsid w:val="00143261"/>
    <w:rsid w:val="001540E5"/>
    <w:rsid w:val="00164958"/>
    <w:rsid w:val="001659A3"/>
    <w:rsid w:val="0017050D"/>
    <w:rsid w:val="00176153"/>
    <w:rsid w:val="00181C3E"/>
    <w:rsid w:val="00187CC0"/>
    <w:rsid w:val="00190411"/>
    <w:rsid w:val="00192FE2"/>
    <w:rsid w:val="001937B4"/>
    <w:rsid w:val="001939E4"/>
    <w:rsid w:val="0019571F"/>
    <w:rsid w:val="00195C35"/>
    <w:rsid w:val="00196BC5"/>
    <w:rsid w:val="00197109"/>
    <w:rsid w:val="001A03C3"/>
    <w:rsid w:val="001A30D8"/>
    <w:rsid w:val="001A709A"/>
    <w:rsid w:val="001A7681"/>
    <w:rsid w:val="001B0F18"/>
    <w:rsid w:val="001B3385"/>
    <w:rsid w:val="001B4772"/>
    <w:rsid w:val="001C0EE7"/>
    <w:rsid w:val="001C2229"/>
    <w:rsid w:val="001C2A69"/>
    <w:rsid w:val="001C5558"/>
    <w:rsid w:val="001D18FC"/>
    <w:rsid w:val="001D7459"/>
    <w:rsid w:val="001E2C8B"/>
    <w:rsid w:val="001E6C60"/>
    <w:rsid w:val="001F1418"/>
    <w:rsid w:val="001F79EC"/>
    <w:rsid w:val="001F7C15"/>
    <w:rsid w:val="00200B62"/>
    <w:rsid w:val="0020382F"/>
    <w:rsid w:val="00204916"/>
    <w:rsid w:val="00206E00"/>
    <w:rsid w:val="00210366"/>
    <w:rsid w:val="00210C3B"/>
    <w:rsid w:val="00211733"/>
    <w:rsid w:val="002117C9"/>
    <w:rsid w:val="00212452"/>
    <w:rsid w:val="00212D2F"/>
    <w:rsid w:val="00215D6D"/>
    <w:rsid w:val="0021663B"/>
    <w:rsid w:val="0022004C"/>
    <w:rsid w:val="0022028C"/>
    <w:rsid w:val="00220B7D"/>
    <w:rsid w:val="002274C2"/>
    <w:rsid w:val="0023056F"/>
    <w:rsid w:val="0023252C"/>
    <w:rsid w:val="002347B2"/>
    <w:rsid w:val="0023558D"/>
    <w:rsid w:val="00235BE3"/>
    <w:rsid w:val="0023688B"/>
    <w:rsid w:val="002376D0"/>
    <w:rsid w:val="00240FEE"/>
    <w:rsid w:val="002453B3"/>
    <w:rsid w:val="002479EA"/>
    <w:rsid w:val="00252F1D"/>
    <w:rsid w:val="00256326"/>
    <w:rsid w:val="0025682F"/>
    <w:rsid w:val="00257422"/>
    <w:rsid w:val="00261F4E"/>
    <w:rsid w:val="00271FE5"/>
    <w:rsid w:val="00273095"/>
    <w:rsid w:val="00275C0F"/>
    <w:rsid w:val="0027630F"/>
    <w:rsid w:val="002765FD"/>
    <w:rsid w:val="0028240C"/>
    <w:rsid w:val="00285603"/>
    <w:rsid w:val="002938AA"/>
    <w:rsid w:val="00293B99"/>
    <w:rsid w:val="00295422"/>
    <w:rsid w:val="002A12EA"/>
    <w:rsid w:val="002A45B6"/>
    <w:rsid w:val="002B149E"/>
    <w:rsid w:val="002B3705"/>
    <w:rsid w:val="002B6A8B"/>
    <w:rsid w:val="002B793B"/>
    <w:rsid w:val="002C6DDF"/>
    <w:rsid w:val="002C6F4A"/>
    <w:rsid w:val="002D2232"/>
    <w:rsid w:val="002D7A28"/>
    <w:rsid w:val="002E0E5C"/>
    <w:rsid w:val="002E1EFB"/>
    <w:rsid w:val="002E3698"/>
    <w:rsid w:val="002E4361"/>
    <w:rsid w:val="002E5652"/>
    <w:rsid w:val="002E5E91"/>
    <w:rsid w:val="002F1497"/>
    <w:rsid w:val="002F20A4"/>
    <w:rsid w:val="002F3F34"/>
    <w:rsid w:val="00300A41"/>
    <w:rsid w:val="0030313F"/>
    <w:rsid w:val="003050E3"/>
    <w:rsid w:val="003110CB"/>
    <w:rsid w:val="0031390B"/>
    <w:rsid w:val="0031466E"/>
    <w:rsid w:val="00315DC8"/>
    <w:rsid w:val="00317C4B"/>
    <w:rsid w:val="00324691"/>
    <w:rsid w:val="003358A9"/>
    <w:rsid w:val="003403EA"/>
    <w:rsid w:val="00342638"/>
    <w:rsid w:val="003454AC"/>
    <w:rsid w:val="00355FC5"/>
    <w:rsid w:val="00364412"/>
    <w:rsid w:val="00370732"/>
    <w:rsid w:val="00374F4B"/>
    <w:rsid w:val="00385080"/>
    <w:rsid w:val="00385994"/>
    <w:rsid w:val="00385C2C"/>
    <w:rsid w:val="00391584"/>
    <w:rsid w:val="003A044D"/>
    <w:rsid w:val="003A145A"/>
    <w:rsid w:val="003A47C0"/>
    <w:rsid w:val="003B0411"/>
    <w:rsid w:val="003B1B44"/>
    <w:rsid w:val="003B2799"/>
    <w:rsid w:val="003B4BBA"/>
    <w:rsid w:val="003B769F"/>
    <w:rsid w:val="003C074F"/>
    <w:rsid w:val="003C2685"/>
    <w:rsid w:val="003C436A"/>
    <w:rsid w:val="003C43D2"/>
    <w:rsid w:val="003D060F"/>
    <w:rsid w:val="003D1809"/>
    <w:rsid w:val="003D19CA"/>
    <w:rsid w:val="003D3DB8"/>
    <w:rsid w:val="003D43BF"/>
    <w:rsid w:val="003D5FA5"/>
    <w:rsid w:val="003E337D"/>
    <w:rsid w:val="003E454E"/>
    <w:rsid w:val="003E4A51"/>
    <w:rsid w:val="003E51B4"/>
    <w:rsid w:val="003F0168"/>
    <w:rsid w:val="0040196A"/>
    <w:rsid w:val="00405873"/>
    <w:rsid w:val="00411546"/>
    <w:rsid w:val="00413DC5"/>
    <w:rsid w:val="00414048"/>
    <w:rsid w:val="00416C2F"/>
    <w:rsid w:val="004311EA"/>
    <w:rsid w:val="00432F99"/>
    <w:rsid w:val="00435D76"/>
    <w:rsid w:val="00435FEC"/>
    <w:rsid w:val="0043758C"/>
    <w:rsid w:val="0044460A"/>
    <w:rsid w:val="004455E9"/>
    <w:rsid w:val="00452742"/>
    <w:rsid w:val="00460F9B"/>
    <w:rsid w:val="00461332"/>
    <w:rsid w:val="00466F9B"/>
    <w:rsid w:val="0047098B"/>
    <w:rsid w:val="00472E8D"/>
    <w:rsid w:val="00477FE2"/>
    <w:rsid w:val="00483107"/>
    <w:rsid w:val="004852AE"/>
    <w:rsid w:val="00491CDC"/>
    <w:rsid w:val="0049240E"/>
    <w:rsid w:val="0049284A"/>
    <w:rsid w:val="00493A2E"/>
    <w:rsid w:val="00495621"/>
    <w:rsid w:val="00495C48"/>
    <w:rsid w:val="00496303"/>
    <w:rsid w:val="00497C8A"/>
    <w:rsid w:val="004A241C"/>
    <w:rsid w:val="004A6091"/>
    <w:rsid w:val="004A6964"/>
    <w:rsid w:val="004B2050"/>
    <w:rsid w:val="004B3EFF"/>
    <w:rsid w:val="004C0AD5"/>
    <w:rsid w:val="004C4115"/>
    <w:rsid w:val="004C6614"/>
    <w:rsid w:val="004D23B6"/>
    <w:rsid w:val="004D36A9"/>
    <w:rsid w:val="004D3763"/>
    <w:rsid w:val="004D7767"/>
    <w:rsid w:val="004E5C48"/>
    <w:rsid w:val="004E6230"/>
    <w:rsid w:val="004E7469"/>
    <w:rsid w:val="004F6B7E"/>
    <w:rsid w:val="005010A7"/>
    <w:rsid w:val="00501636"/>
    <w:rsid w:val="0050187F"/>
    <w:rsid w:val="005047CA"/>
    <w:rsid w:val="00507CDF"/>
    <w:rsid w:val="00507FCA"/>
    <w:rsid w:val="00511EF5"/>
    <w:rsid w:val="00513DE2"/>
    <w:rsid w:val="00513FE8"/>
    <w:rsid w:val="00521F95"/>
    <w:rsid w:val="005269F3"/>
    <w:rsid w:val="0053167D"/>
    <w:rsid w:val="00532080"/>
    <w:rsid w:val="005411B2"/>
    <w:rsid w:val="00546DBB"/>
    <w:rsid w:val="00557C17"/>
    <w:rsid w:val="005735BD"/>
    <w:rsid w:val="00573755"/>
    <w:rsid w:val="005748EE"/>
    <w:rsid w:val="00575BE1"/>
    <w:rsid w:val="00582A1D"/>
    <w:rsid w:val="00583832"/>
    <w:rsid w:val="00585112"/>
    <w:rsid w:val="00594F4C"/>
    <w:rsid w:val="005979AA"/>
    <w:rsid w:val="005A04B7"/>
    <w:rsid w:val="005A5BD9"/>
    <w:rsid w:val="005A7D4F"/>
    <w:rsid w:val="005B08B0"/>
    <w:rsid w:val="005B4029"/>
    <w:rsid w:val="005B5FF9"/>
    <w:rsid w:val="005B704F"/>
    <w:rsid w:val="005B7EB8"/>
    <w:rsid w:val="005C2E05"/>
    <w:rsid w:val="005D1A57"/>
    <w:rsid w:val="005D1CF6"/>
    <w:rsid w:val="005E3BEC"/>
    <w:rsid w:val="005E5BFE"/>
    <w:rsid w:val="005E6282"/>
    <w:rsid w:val="005E7675"/>
    <w:rsid w:val="005F2832"/>
    <w:rsid w:val="00600502"/>
    <w:rsid w:val="00606146"/>
    <w:rsid w:val="006074FF"/>
    <w:rsid w:val="00607839"/>
    <w:rsid w:val="00616BDB"/>
    <w:rsid w:val="00621E48"/>
    <w:rsid w:val="00623D5D"/>
    <w:rsid w:val="00625E22"/>
    <w:rsid w:val="006261AA"/>
    <w:rsid w:val="006273D9"/>
    <w:rsid w:val="006300B0"/>
    <w:rsid w:val="00630798"/>
    <w:rsid w:val="0063095D"/>
    <w:rsid w:val="006374AE"/>
    <w:rsid w:val="006376D3"/>
    <w:rsid w:val="00647A55"/>
    <w:rsid w:val="00652E65"/>
    <w:rsid w:val="006574D3"/>
    <w:rsid w:val="006575C5"/>
    <w:rsid w:val="00670179"/>
    <w:rsid w:val="006771FA"/>
    <w:rsid w:val="006813D5"/>
    <w:rsid w:val="006864D1"/>
    <w:rsid w:val="00690FC0"/>
    <w:rsid w:val="00693648"/>
    <w:rsid w:val="0069670E"/>
    <w:rsid w:val="006A62A3"/>
    <w:rsid w:val="006A66AA"/>
    <w:rsid w:val="006B08A6"/>
    <w:rsid w:val="006B2D88"/>
    <w:rsid w:val="006B44C4"/>
    <w:rsid w:val="006B603D"/>
    <w:rsid w:val="006B6FBC"/>
    <w:rsid w:val="006B77B6"/>
    <w:rsid w:val="006B7A36"/>
    <w:rsid w:val="006C1454"/>
    <w:rsid w:val="006C238A"/>
    <w:rsid w:val="006C4F6B"/>
    <w:rsid w:val="006C5264"/>
    <w:rsid w:val="006C5BAE"/>
    <w:rsid w:val="006C5C41"/>
    <w:rsid w:val="006C6932"/>
    <w:rsid w:val="006D03C9"/>
    <w:rsid w:val="006D065A"/>
    <w:rsid w:val="006E1327"/>
    <w:rsid w:val="006E1ADC"/>
    <w:rsid w:val="006E2959"/>
    <w:rsid w:val="006E2EB9"/>
    <w:rsid w:val="006E787A"/>
    <w:rsid w:val="006F73F0"/>
    <w:rsid w:val="007005B1"/>
    <w:rsid w:val="0070600D"/>
    <w:rsid w:val="007123BB"/>
    <w:rsid w:val="0071436B"/>
    <w:rsid w:val="007154A6"/>
    <w:rsid w:val="00721DA4"/>
    <w:rsid w:val="00723A65"/>
    <w:rsid w:val="00726553"/>
    <w:rsid w:val="00727CB7"/>
    <w:rsid w:val="007373A6"/>
    <w:rsid w:val="007445F6"/>
    <w:rsid w:val="00744AB5"/>
    <w:rsid w:val="0074555C"/>
    <w:rsid w:val="0074676E"/>
    <w:rsid w:val="00752284"/>
    <w:rsid w:val="00752EED"/>
    <w:rsid w:val="00756BCD"/>
    <w:rsid w:val="007609F0"/>
    <w:rsid w:val="00760F7A"/>
    <w:rsid w:val="00767478"/>
    <w:rsid w:val="007675A0"/>
    <w:rsid w:val="0077040A"/>
    <w:rsid w:val="007928F8"/>
    <w:rsid w:val="007942CB"/>
    <w:rsid w:val="00794A37"/>
    <w:rsid w:val="007960CE"/>
    <w:rsid w:val="007A030E"/>
    <w:rsid w:val="007A2781"/>
    <w:rsid w:val="007A2CA9"/>
    <w:rsid w:val="007A362D"/>
    <w:rsid w:val="007A43C6"/>
    <w:rsid w:val="007A4AFF"/>
    <w:rsid w:val="007B5B9B"/>
    <w:rsid w:val="007C15F2"/>
    <w:rsid w:val="007C417B"/>
    <w:rsid w:val="007C455D"/>
    <w:rsid w:val="007D22AD"/>
    <w:rsid w:val="007D6FE1"/>
    <w:rsid w:val="007E0389"/>
    <w:rsid w:val="007E2414"/>
    <w:rsid w:val="007E3959"/>
    <w:rsid w:val="007E74AD"/>
    <w:rsid w:val="007F3E52"/>
    <w:rsid w:val="00800E0E"/>
    <w:rsid w:val="00806C88"/>
    <w:rsid w:val="0080787B"/>
    <w:rsid w:val="00807EB9"/>
    <w:rsid w:val="00811071"/>
    <w:rsid w:val="00816535"/>
    <w:rsid w:val="008222B1"/>
    <w:rsid w:val="0082236F"/>
    <w:rsid w:val="00823475"/>
    <w:rsid w:val="00823A81"/>
    <w:rsid w:val="00823E43"/>
    <w:rsid w:val="00824FA5"/>
    <w:rsid w:val="0082588C"/>
    <w:rsid w:val="00825BFD"/>
    <w:rsid w:val="008274A9"/>
    <w:rsid w:val="008307D5"/>
    <w:rsid w:val="00830C47"/>
    <w:rsid w:val="008317B0"/>
    <w:rsid w:val="00833074"/>
    <w:rsid w:val="008452D6"/>
    <w:rsid w:val="0085300A"/>
    <w:rsid w:val="008540E2"/>
    <w:rsid w:val="008565D3"/>
    <w:rsid w:val="00857588"/>
    <w:rsid w:val="00860A4B"/>
    <w:rsid w:val="0086292D"/>
    <w:rsid w:val="008665C4"/>
    <w:rsid w:val="00870029"/>
    <w:rsid w:val="008705DD"/>
    <w:rsid w:val="00870D74"/>
    <w:rsid w:val="0087139E"/>
    <w:rsid w:val="00872624"/>
    <w:rsid w:val="0087467D"/>
    <w:rsid w:val="008765FE"/>
    <w:rsid w:val="00877342"/>
    <w:rsid w:val="00884C3B"/>
    <w:rsid w:val="00890B20"/>
    <w:rsid w:val="00896887"/>
    <w:rsid w:val="008A02EE"/>
    <w:rsid w:val="008A2D70"/>
    <w:rsid w:val="008A4551"/>
    <w:rsid w:val="008A5050"/>
    <w:rsid w:val="008A655B"/>
    <w:rsid w:val="008A6F3C"/>
    <w:rsid w:val="008B136D"/>
    <w:rsid w:val="008B18DC"/>
    <w:rsid w:val="008B39A1"/>
    <w:rsid w:val="008B61A4"/>
    <w:rsid w:val="008B6384"/>
    <w:rsid w:val="008C10CA"/>
    <w:rsid w:val="008C37E8"/>
    <w:rsid w:val="008C55A3"/>
    <w:rsid w:val="008C5DB5"/>
    <w:rsid w:val="008D19D3"/>
    <w:rsid w:val="008D2EBA"/>
    <w:rsid w:val="008D3DCE"/>
    <w:rsid w:val="008D4290"/>
    <w:rsid w:val="008D710B"/>
    <w:rsid w:val="008D7DAA"/>
    <w:rsid w:val="008E13C5"/>
    <w:rsid w:val="008E299B"/>
    <w:rsid w:val="008E2FD1"/>
    <w:rsid w:val="008F4886"/>
    <w:rsid w:val="00901B65"/>
    <w:rsid w:val="00905B92"/>
    <w:rsid w:val="00907060"/>
    <w:rsid w:val="00907A3E"/>
    <w:rsid w:val="009163B6"/>
    <w:rsid w:val="00917516"/>
    <w:rsid w:val="00920968"/>
    <w:rsid w:val="009214C0"/>
    <w:rsid w:val="00923044"/>
    <w:rsid w:val="00924E13"/>
    <w:rsid w:val="009258C9"/>
    <w:rsid w:val="0093087C"/>
    <w:rsid w:val="00944F66"/>
    <w:rsid w:val="009476A6"/>
    <w:rsid w:val="00950067"/>
    <w:rsid w:val="00950B82"/>
    <w:rsid w:val="009535C5"/>
    <w:rsid w:val="00962105"/>
    <w:rsid w:val="009622E9"/>
    <w:rsid w:val="00965292"/>
    <w:rsid w:val="00967B00"/>
    <w:rsid w:val="00972A8E"/>
    <w:rsid w:val="009735E4"/>
    <w:rsid w:val="0097772C"/>
    <w:rsid w:val="00981AC9"/>
    <w:rsid w:val="00985702"/>
    <w:rsid w:val="00986054"/>
    <w:rsid w:val="00986B8C"/>
    <w:rsid w:val="0099059C"/>
    <w:rsid w:val="009A4818"/>
    <w:rsid w:val="009A5134"/>
    <w:rsid w:val="009B3864"/>
    <w:rsid w:val="009B786D"/>
    <w:rsid w:val="009C1F6D"/>
    <w:rsid w:val="009C24A5"/>
    <w:rsid w:val="009C39F8"/>
    <w:rsid w:val="009C5CBC"/>
    <w:rsid w:val="009C6407"/>
    <w:rsid w:val="009D4F54"/>
    <w:rsid w:val="009D7CF4"/>
    <w:rsid w:val="009E008A"/>
    <w:rsid w:val="009E1E9D"/>
    <w:rsid w:val="009E653C"/>
    <w:rsid w:val="009F0907"/>
    <w:rsid w:val="009F24D7"/>
    <w:rsid w:val="009F284C"/>
    <w:rsid w:val="009F7531"/>
    <w:rsid w:val="00A01387"/>
    <w:rsid w:val="00A02B75"/>
    <w:rsid w:val="00A0673B"/>
    <w:rsid w:val="00A07DD3"/>
    <w:rsid w:val="00A12646"/>
    <w:rsid w:val="00A12FD5"/>
    <w:rsid w:val="00A14A7D"/>
    <w:rsid w:val="00A170E0"/>
    <w:rsid w:val="00A20FEB"/>
    <w:rsid w:val="00A21914"/>
    <w:rsid w:val="00A2191E"/>
    <w:rsid w:val="00A21E63"/>
    <w:rsid w:val="00A220A7"/>
    <w:rsid w:val="00A33D2A"/>
    <w:rsid w:val="00A46050"/>
    <w:rsid w:val="00A529B5"/>
    <w:rsid w:val="00A556AF"/>
    <w:rsid w:val="00A56118"/>
    <w:rsid w:val="00A576DF"/>
    <w:rsid w:val="00A61644"/>
    <w:rsid w:val="00A64F09"/>
    <w:rsid w:val="00A657E7"/>
    <w:rsid w:val="00A72B1B"/>
    <w:rsid w:val="00A767F7"/>
    <w:rsid w:val="00A77BA3"/>
    <w:rsid w:val="00A77FB0"/>
    <w:rsid w:val="00A809E3"/>
    <w:rsid w:val="00A925DD"/>
    <w:rsid w:val="00A951FE"/>
    <w:rsid w:val="00AA314B"/>
    <w:rsid w:val="00AA3272"/>
    <w:rsid w:val="00AB0603"/>
    <w:rsid w:val="00AB07AD"/>
    <w:rsid w:val="00AB1E91"/>
    <w:rsid w:val="00AB4B3E"/>
    <w:rsid w:val="00AC1462"/>
    <w:rsid w:val="00AC1790"/>
    <w:rsid w:val="00AC6A4A"/>
    <w:rsid w:val="00AD0D32"/>
    <w:rsid w:val="00AD1DFB"/>
    <w:rsid w:val="00AD4521"/>
    <w:rsid w:val="00AD772F"/>
    <w:rsid w:val="00AD7CD7"/>
    <w:rsid w:val="00AE17D9"/>
    <w:rsid w:val="00AE5409"/>
    <w:rsid w:val="00AE56F1"/>
    <w:rsid w:val="00AE5E57"/>
    <w:rsid w:val="00AE69F7"/>
    <w:rsid w:val="00AF345A"/>
    <w:rsid w:val="00AF3D77"/>
    <w:rsid w:val="00B079EC"/>
    <w:rsid w:val="00B145C0"/>
    <w:rsid w:val="00B166DC"/>
    <w:rsid w:val="00B20579"/>
    <w:rsid w:val="00B26CFB"/>
    <w:rsid w:val="00B30900"/>
    <w:rsid w:val="00B33A56"/>
    <w:rsid w:val="00B37AB9"/>
    <w:rsid w:val="00B40B24"/>
    <w:rsid w:val="00B45A74"/>
    <w:rsid w:val="00B47C19"/>
    <w:rsid w:val="00B518EE"/>
    <w:rsid w:val="00B540A9"/>
    <w:rsid w:val="00B55311"/>
    <w:rsid w:val="00B70384"/>
    <w:rsid w:val="00B71211"/>
    <w:rsid w:val="00B724A6"/>
    <w:rsid w:val="00B7465F"/>
    <w:rsid w:val="00B76DC4"/>
    <w:rsid w:val="00B87C2C"/>
    <w:rsid w:val="00B902BC"/>
    <w:rsid w:val="00B90ACC"/>
    <w:rsid w:val="00B9220B"/>
    <w:rsid w:val="00B93341"/>
    <w:rsid w:val="00B938C2"/>
    <w:rsid w:val="00B94B87"/>
    <w:rsid w:val="00BA1172"/>
    <w:rsid w:val="00BA2B96"/>
    <w:rsid w:val="00BA6158"/>
    <w:rsid w:val="00BB2583"/>
    <w:rsid w:val="00BB409D"/>
    <w:rsid w:val="00BB5432"/>
    <w:rsid w:val="00BC59F3"/>
    <w:rsid w:val="00BE4922"/>
    <w:rsid w:val="00BE4F70"/>
    <w:rsid w:val="00BE5FBB"/>
    <w:rsid w:val="00BF25B5"/>
    <w:rsid w:val="00BF4A88"/>
    <w:rsid w:val="00BF4B42"/>
    <w:rsid w:val="00C019E0"/>
    <w:rsid w:val="00C02233"/>
    <w:rsid w:val="00C025CF"/>
    <w:rsid w:val="00C04859"/>
    <w:rsid w:val="00C0577F"/>
    <w:rsid w:val="00C079C3"/>
    <w:rsid w:val="00C16662"/>
    <w:rsid w:val="00C2359F"/>
    <w:rsid w:val="00C24AFF"/>
    <w:rsid w:val="00C3245C"/>
    <w:rsid w:val="00C35A1A"/>
    <w:rsid w:val="00C35FF7"/>
    <w:rsid w:val="00C37AE7"/>
    <w:rsid w:val="00C40415"/>
    <w:rsid w:val="00C4490E"/>
    <w:rsid w:val="00C53B6A"/>
    <w:rsid w:val="00C62619"/>
    <w:rsid w:val="00C628B8"/>
    <w:rsid w:val="00C64593"/>
    <w:rsid w:val="00C65680"/>
    <w:rsid w:val="00C670CA"/>
    <w:rsid w:val="00C67ED8"/>
    <w:rsid w:val="00C74767"/>
    <w:rsid w:val="00C756C0"/>
    <w:rsid w:val="00C763EB"/>
    <w:rsid w:val="00C76EBC"/>
    <w:rsid w:val="00C858C8"/>
    <w:rsid w:val="00C913BA"/>
    <w:rsid w:val="00C923C7"/>
    <w:rsid w:val="00C92C0C"/>
    <w:rsid w:val="00C93105"/>
    <w:rsid w:val="00C956F5"/>
    <w:rsid w:val="00C95AF4"/>
    <w:rsid w:val="00CA32CC"/>
    <w:rsid w:val="00CA51C6"/>
    <w:rsid w:val="00CA5955"/>
    <w:rsid w:val="00CB1AD8"/>
    <w:rsid w:val="00CB2BF6"/>
    <w:rsid w:val="00CB368D"/>
    <w:rsid w:val="00CC027E"/>
    <w:rsid w:val="00CC247E"/>
    <w:rsid w:val="00CC41AA"/>
    <w:rsid w:val="00CC5899"/>
    <w:rsid w:val="00CD1BFD"/>
    <w:rsid w:val="00CD40DD"/>
    <w:rsid w:val="00CD6961"/>
    <w:rsid w:val="00CD7CF3"/>
    <w:rsid w:val="00CE0949"/>
    <w:rsid w:val="00CE3EF4"/>
    <w:rsid w:val="00CE4841"/>
    <w:rsid w:val="00CE7062"/>
    <w:rsid w:val="00CF2270"/>
    <w:rsid w:val="00CF3CA8"/>
    <w:rsid w:val="00D010B3"/>
    <w:rsid w:val="00D023DA"/>
    <w:rsid w:val="00D03448"/>
    <w:rsid w:val="00D06CE3"/>
    <w:rsid w:val="00D07163"/>
    <w:rsid w:val="00D1748E"/>
    <w:rsid w:val="00D208EF"/>
    <w:rsid w:val="00D21136"/>
    <w:rsid w:val="00D2188F"/>
    <w:rsid w:val="00D31D66"/>
    <w:rsid w:val="00D376C4"/>
    <w:rsid w:val="00D4056B"/>
    <w:rsid w:val="00D44E57"/>
    <w:rsid w:val="00D45014"/>
    <w:rsid w:val="00D53B9B"/>
    <w:rsid w:val="00D54576"/>
    <w:rsid w:val="00D5747C"/>
    <w:rsid w:val="00D574A1"/>
    <w:rsid w:val="00D602CF"/>
    <w:rsid w:val="00D60E3F"/>
    <w:rsid w:val="00D61681"/>
    <w:rsid w:val="00D662D5"/>
    <w:rsid w:val="00D662E1"/>
    <w:rsid w:val="00D66D0B"/>
    <w:rsid w:val="00D70746"/>
    <w:rsid w:val="00D70775"/>
    <w:rsid w:val="00D77830"/>
    <w:rsid w:val="00D82BA2"/>
    <w:rsid w:val="00D82D65"/>
    <w:rsid w:val="00D90469"/>
    <w:rsid w:val="00D939CD"/>
    <w:rsid w:val="00DA36AE"/>
    <w:rsid w:val="00DA4626"/>
    <w:rsid w:val="00DB3544"/>
    <w:rsid w:val="00DB48B5"/>
    <w:rsid w:val="00DB73F8"/>
    <w:rsid w:val="00DC0347"/>
    <w:rsid w:val="00DC1780"/>
    <w:rsid w:val="00DC2639"/>
    <w:rsid w:val="00DC5D31"/>
    <w:rsid w:val="00DE1532"/>
    <w:rsid w:val="00DE4768"/>
    <w:rsid w:val="00DF0857"/>
    <w:rsid w:val="00DF4711"/>
    <w:rsid w:val="00DF70B0"/>
    <w:rsid w:val="00E03143"/>
    <w:rsid w:val="00E04C7D"/>
    <w:rsid w:val="00E06D1E"/>
    <w:rsid w:val="00E07EC0"/>
    <w:rsid w:val="00E07FD6"/>
    <w:rsid w:val="00E13CFB"/>
    <w:rsid w:val="00E13EF8"/>
    <w:rsid w:val="00E1558D"/>
    <w:rsid w:val="00E162CB"/>
    <w:rsid w:val="00E16B26"/>
    <w:rsid w:val="00E27910"/>
    <w:rsid w:val="00E32C4C"/>
    <w:rsid w:val="00E35C4A"/>
    <w:rsid w:val="00E41E72"/>
    <w:rsid w:val="00E424E0"/>
    <w:rsid w:val="00E4547E"/>
    <w:rsid w:val="00E51B48"/>
    <w:rsid w:val="00E55044"/>
    <w:rsid w:val="00E56E6B"/>
    <w:rsid w:val="00E57A3B"/>
    <w:rsid w:val="00E60445"/>
    <w:rsid w:val="00E70097"/>
    <w:rsid w:val="00E7278C"/>
    <w:rsid w:val="00E74BA5"/>
    <w:rsid w:val="00E80366"/>
    <w:rsid w:val="00E80C63"/>
    <w:rsid w:val="00E80E82"/>
    <w:rsid w:val="00E82BAE"/>
    <w:rsid w:val="00E8338A"/>
    <w:rsid w:val="00E91578"/>
    <w:rsid w:val="00E91961"/>
    <w:rsid w:val="00E9403B"/>
    <w:rsid w:val="00E94AAF"/>
    <w:rsid w:val="00E95D5F"/>
    <w:rsid w:val="00E95DA8"/>
    <w:rsid w:val="00E97312"/>
    <w:rsid w:val="00EA085B"/>
    <w:rsid w:val="00EA0FD9"/>
    <w:rsid w:val="00EA2A86"/>
    <w:rsid w:val="00EA3C51"/>
    <w:rsid w:val="00EA439A"/>
    <w:rsid w:val="00EA7A25"/>
    <w:rsid w:val="00EA7DE9"/>
    <w:rsid w:val="00EB2AA6"/>
    <w:rsid w:val="00EB3C18"/>
    <w:rsid w:val="00EC6643"/>
    <w:rsid w:val="00EC7A13"/>
    <w:rsid w:val="00ED0B55"/>
    <w:rsid w:val="00ED285A"/>
    <w:rsid w:val="00ED294E"/>
    <w:rsid w:val="00ED34DB"/>
    <w:rsid w:val="00ED3514"/>
    <w:rsid w:val="00ED4F91"/>
    <w:rsid w:val="00EE7B6B"/>
    <w:rsid w:val="00EF017F"/>
    <w:rsid w:val="00EF1875"/>
    <w:rsid w:val="00EF3E20"/>
    <w:rsid w:val="00F01BA2"/>
    <w:rsid w:val="00F01D8C"/>
    <w:rsid w:val="00F034DF"/>
    <w:rsid w:val="00F05FAD"/>
    <w:rsid w:val="00F060F5"/>
    <w:rsid w:val="00F07F77"/>
    <w:rsid w:val="00F15362"/>
    <w:rsid w:val="00F307A5"/>
    <w:rsid w:val="00F31044"/>
    <w:rsid w:val="00F31051"/>
    <w:rsid w:val="00F34D86"/>
    <w:rsid w:val="00F37C3C"/>
    <w:rsid w:val="00F40805"/>
    <w:rsid w:val="00F41590"/>
    <w:rsid w:val="00F41714"/>
    <w:rsid w:val="00F42F39"/>
    <w:rsid w:val="00F43904"/>
    <w:rsid w:val="00F51EB2"/>
    <w:rsid w:val="00F72881"/>
    <w:rsid w:val="00F7289B"/>
    <w:rsid w:val="00F74B4F"/>
    <w:rsid w:val="00F751BA"/>
    <w:rsid w:val="00F7563B"/>
    <w:rsid w:val="00F874DF"/>
    <w:rsid w:val="00F87E96"/>
    <w:rsid w:val="00F94A11"/>
    <w:rsid w:val="00F95D0F"/>
    <w:rsid w:val="00F95EC2"/>
    <w:rsid w:val="00F96615"/>
    <w:rsid w:val="00F97DC0"/>
    <w:rsid w:val="00FA3B94"/>
    <w:rsid w:val="00FA501F"/>
    <w:rsid w:val="00FA5D33"/>
    <w:rsid w:val="00FA697A"/>
    <w:rsid w:val="00FB18AA"/>
    <w:rsid w:val="00FB270D"/>
    <w:rsid w:val="00FB387C"/>
    <w:rsid w:val="00FB65FE"/>
    <w:rsid w:val="00FC0699"/>
    <w:rsid w:val="00FC13E9"/>
    <w:rsid w:val="00FC18CD"/>
    <w:rsid w:val="00FC6E44"/>
    <w:rsid w:val="00FD42BD"/>
    <w:rsid w:val="00FD48A9"/>
    <w:rsid w:val="00FD60BA"/>
    <w:rsid w:val="00FD791E"/>
    <w:rsid w:val="00FE2036"/>
    <w:rsid w:val="00FE2720"/>
    <w:rsid w:val="00FE3771"/>
    <w:rsid w:val="00FE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4DC63"/>
  <w15:docId w15:val="{E0C029DA-4EDE-403C-90A2-6343B295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63B"/>
    <w:pPr>
      <w:spacing w:line="256" w:lineRule="auto"/>
    </w:pPr>
  </w:style>
  <w:style w:type="paragraph" w:styleId="Heading1">
    <w:name w:val="heading 1"/>
    <w:basedOn w:val="Normal"/>
    <w:next w:val="Normal"/>
    <w:link w:val="Heading1Char"/>
    <w:uiPriority w:val="9"/>
    <w:qFormat/>
    <w:rsid w:val="009209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09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09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71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63B"/>
    <w:rPr>
      <w:color w:val="0563C1" w:themeColor="hyperlink"/>
      <w:u w:val="single"/>
    </w:rPr>
  </w:style>
  <w:style w:type="character" w:customStyle="1" w:styleId="FootnoteTextChar">
    <w:name w:val="Footnote Text Char"/>
    <w:aliases w:val="fn Char,single space Char,ALTS FOOTNOTE Char,Fodnotetekst Tegn Char,FOOTNOTES Char,Footnote Text Char Char Char,ADB Char,ft Char,FOOTNOTES Car Car Char,Footnote Text Char Car Car Char,Footnote Text Char Car Char,single space1 Char"/>
    <w:basedOn w:val="DefaultParagraphFont"/>
    <w:link w:val="FootnoteText"/>
    <w:uiPriority w:val="99"/>
    <w:locked/>
    <w:rsid w:val="00F7563B"/>
    <w:rPr>
      <w:rFonts w:ascii="Times New Roman" w:eastAsiaTheme="minorEastAsia" w:hAnsi="Times New Roman" w:cs="Times New Roman"/>
      <w:sz w:val="24"/>
      <w:szCs w:val="24"/>
    </w:rPr>
  </w:style>
  <w:style w:type="paragraph" w:styleId="FootnoteText">
    <w:name w:val="footnote text"/>
    <w:aliases w:val="fn,single space,ALTS FOOTNOTE,Fodnotetekst Tegn,FOOTNOTES,Footnote Text Char Char,ADB,ft,FOOTNOTES Car Car,Footnote Text Char Car Car,Footnote Text Char Car,single space1,footnote text1,fn1 Car Car,fn1,f,footnote text"/>
    <w:basedOn w:val="Normal"/>
    <w:link w:val="FootnoteTextChar"/>
    <w:uiPriority w:val="99"/>
    <w:unhideWhenUsed/>
    <w:qFormat/>
    <w:rsid w:val="00F7563B"/>
    <w:pPr>
      <w:spacing w:after="0" w:line="240" w:lineRule="auto"/>
    </w:pPr>
    <w:rPr>
      <w:rFonts w:ascii="Times New Roman" w:eastAsiaTheme="minorEastAsia" w:hAnsi="Times New Roman" w:cs="Times New Roman"/>
      <w:sz w:val="24"/>
      <w:szCs w:val="24"/>
    </w:rPr>
  </w:style>
  <w:style w:type="character" w:customStyle="1" w:styleId="FootnoteTextChar1">
    <w:name w:val="Footnote Text Char1"/>
    <w:basedOn w:val="DefaultParagraphFont"/>
    <w:uiPriority w:val="99"/>
    <w:semiHidden/>
    <w:rsid w:val="00F7563B"/>
    <w:rPr>
      <w:sz w:val="20"/>
      <w:szCs w:val="20"/>
    </w:rPr>
  </w:style>
  <w:style w:type="character" w:customStyle="1" w:styleId="NoSpacingChar">
    <w:name w:val="No Spacing Char"/>
    <w:basedOn w:val="DefaultParagraphFont"/>
    <w:link w:val="NoSpacing"/>
    <w:uiPriority w:val="1"/>
    <w:locked/>
    <w:rsid w:val="00F7563B"/>
    <w:rPr>
      <w:rFonts w:ascii="Times New Roman" w:eastAsiaTheme="minorEastAsia" w:hAnsi="Times New Roman" w:cs="Times New Roman"/>
    </w:rPr>
  </w:style>
  <w:style w:type="paragraph" w:styleId="NoSpacing">
    <w:name w:val="No Spacing"/>
    <w:link w:val="NoSpacingChar"/>
    <w:uiPriority w:val="1"/>
    <w:qFormat/>
    <w:rsid w:val="00F7563B"/>
    <w:pPr>
      <w:spacing w:after="0" w:line="240" w:lineRule="auto"/>
    </w:pPr>
    <w:rPr>
      <w:rFonts w:ascii="Times New Roman" w:eastAsiaTheme="minorEastAsia" w:hAnsi="Times New Roman" w:cs="Times New Roman"/>
    </w:rPr>
  </w:style>
  <w:style w:type="paragraph" w:styleId="ListParagraph">
    <w:name w:val="List Paragraph"/>
    <w:basedOn w:val="Normal"/>
    <w:uiPriority w:val="1"/>
    <w:qFormat/>
    <w:rsid w:val="00F7563B"/>
    <w:pPr>
      <w:ind w:left="720"/>
      <w:contextualSpacing/>
    </w:pPr>
  </w:style>
  <w:style w:type="character" w:styleId="FootnoteReference">
    <w:name w:val="footnote reference"/>
    <w:aliases w:val="ftref,BVI fnr,16 Point,Superscript 6 Point,referencia nota al pie,Footnote Reference Number,Ref,de nota al pie,fr,Used by Word for Help footnote symbols,Car Car Char Car Char Car Car Char Car Char Char,Знак сноски 1,footnote ref,????"/>
    <w:basedOn w:val="DefaultParagraphFont"/>
    <w:link w:val="CharChar1CharCharCharChar1CharCharCharCharCharCharCharChar"/>
    <w:uiPriority w:val="99"/>
    <w:unhideWhenUsed/>
    <w:qFormat/>
    <w:rsid w:val="00F7563B"/>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F7563B"/>
    <w:pPr>
      <w:spacing w:line="240" w:lineRule="exact"/>
    </w:pPr>
    <w:rPr>
      <w:vertAlign w:val="superscript"/>
    </w:rPr>
  </w:style>
  <w:style w:type="character" w:customStyle="1" w:styleId="contribdegrees">
    <w:name w:val="contribdegrees"/>
    <w:basedOn w:val="DefaultParagraphFont"/>
    <w:rsid w:val="00F7563B"/>
  </w:style>
  <w:style w:type="character" w:customStyle="1" w:styleId="publicationcontentepubdate">
    <w:name w:val="publicationcontentepubdate"/>
    <w:basedOn w:val="DefaultParagraphFont"/>
    <w:rsid w:val="00F7563B"/>
  </w:style>
  <w:style w:type="table" w:styleId="TableGrid">
    <w:name w:val="Table Grid"/>
    <w:basedOn w:val="TableNormal"/>
    <w:uiPriority w:val="39"/>
    <w:rsid w:val="00F75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6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932"/>
    <w:rPr>
      <w:rFonts w:ascii="Segoe UI" w:hAnsi="Segoe UI" w:cs="Segoe UI"/>
      <w:sz w:val="18"/>
      <w:szCs w:val="18"/>
    </w:rPr>
  </w:style>
  <w:style w:type="character" w:customStyle="1" w:styleId="Heading1Char">
    <w:name w:val="Heading 1 Char"/>
    <w:basedOn w:val="DefaultParagraphFont"/>
    <w:link w:val="Heading1"/>
    <w:uiPriority w:val="9"/>
    <w:rsid w:val="009209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09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0968"/>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unhideWhenUsed/>
    <w:rsid w:val="006300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00B0"/>
    <w:rPr>
      <w:sz w:val="20"/>
      <w:szCs w:val="20"/>
    </w:rPr>
  </w:style>
  <w:style w:type="character" w:styleId="EndnoteReference">
    <w:name w:val="endnote reference"/>
    <w:basedOn w:val="DefaultParagraphFont"/>
    <w:uiPriority w:val="99"/>
    <w:semiHidden/>
    <w:unhideWhenUsed/>
    <w:rsid w:val="006300B0"/>
    <w:rPr>
      <w:vertAlign w:val="superscript"/>
    </w:rPr>
  </w:style>
  <w:style w:type="table" w:customStyle="1" w:styleId="GridTable1Light-Accent51">
    <w:name w:val="Grid Table 1 Light - Accent 51"/>
    <w:basedOn w:val="TableNormal"/>
    <w:uiPriority w:val="46"/>
    <w:rsid w:val="00E35C4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E35C4A"/>
    <w:pPr>
      <w:spacing w:after="0" w:line="240" w:lineRule="auto"/>
    </w:pPr>
    <w:rPr>
      <w:rFonts w:ascii="Calibri" w:eastAsia="Calibri" w:hAnsi="Calibri" w:cs="Calibri"/>
      <w:sz w:val="24"/>
      <w:szCs w:val="24"/>
    </w:rPr>
  </w:style>
  <w:style w:type="character" w:customStyle="1" w:styleId="CommentTextChar">
    <w:name w:val="Comment Text Char"/>
    <w:basedOn w:val="DefaultParagraphFont"/>
    <w:link w:val="CommentText"/>
    <w:uiPriority w:val="99"/>
    <w:semiHidden/>
    <w:rsid w:val="00E35C4A"/>
    <w:rPr>
      <w:rFonts w:ascii="Calibri" w:eastAsia="Calibri" w:hAnsi="Calibri" w:cs="Calibri"/>
      <w:sz w:val="24"/>
      <w:szCs w:val="24"/>
    </w:rPr>
  </w:style>
  <w:style w:type="character" w:styleId="CommentReference">
    <w:name w:val="annotation reference"/>
    <w:basedOn w:val="DefaultParagraphFont"/>
    <w:uiPriority w:val="99"/>
    <w:semiHidden/>
    <w:unhideWhenUsed/>
    <w:rsid w:val="00E35C4A"/>
    <w:rPr>
      <w:sz w:val="18"/>
      <w:szCs w:val="18"/>
    </w:rPr>
  </w:style>
  <w:style w:type="table" w:customStyle="1" w:styleId="GridTable1Light-Accent11">
    <w:name w:val="Grid Table 1 Light - Accent 11"/>
    <w:basedOn w:val="TableNormal"/>
    <w:uiPriority w:val="46"/>
    <w:rsid w:val="001971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9710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197109"/>
    <w:rPr>
      <w:rFonts w:asciiTheme="majorHAnsi" w:eastAsiaTheme="majorEastAsia" w:hAnsiTheme="majorHAnsi" w:cstheme="majorBidi"/>
      <w:i/>
      <w:iCs/>
      <w:color w:val="2F5496" w:themeColor="accent1" w:themeShade="BF"/>
    </w:rPr>
  </w:style>
  <w:style w:type="paragraph" w:customStyle="1" w:styleId="Default">
    <w:name w:val="Default"/>
    <w:rsid w:val="00197109"/>
    <w:pPr>
      <w:widowControl w:val="0"/>
      <w:autoSpaceDE w:val="0"/>
      <w:autoSpaceDN w:val="0"/>
      <w:adjustRightInd w:val="0"/>
      <w:spacing w:after="0" w:line="240" w:lineRule="auto"/>
    </w:pPr>
    <w:rPr>
      <w:rFonts w:ascii="Sabon LT Std" w:eastAsia="Calibri" w:hAnsi="Sabon LT Std" w:cs="Sabon LT Std"/>
      <w:color w:val="000000"/>
      <w:sz w:val="24"/>
      <w:szCs w:val="24"/>
    </w:rPr>
  </w:style>
  <w:style w:type="paragraph" w:styleId="Header">
    <w:name w:val="header"/>
    <w:basedOn w:val="Normal"/>
    <w:link w:val="HeaderChar"/>
    <w:uiPriority w:val="99"/>
    <w:unhideWhenUsed/>
    <w:rsid w:val="002E0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E5C"/>
  </w:style>
  <w:style w:type="paragraph" w:styleId="Footer">
    <w:name w:val="footer"/>
    <w:basedOn w:val="Normal"/>
    <w:link w:val="FooterChar"/>
    <w:uiPriority w:val="99"/>
    <w:unhideWhenUsed/>
    <w:rsid w:val="002E0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E5C"/>
  </w:style>
  <w:style w:type="paragraph" w:customStyle="1" w:styleId="footnotedescription">
    <w:name w:val="footnote description"/>
    <w:next w:val="Normal"/>
    <w:link w:val="footnotedescriptionChar"/>
    <w:hidden/>
    <w:rsid w:val="000306B1"/>
    <w:pPr>
      <w:spacing w:after="0"/>
      <w:ind w:left="1"/>
    </w:pPr>
    <w:rPr>
      <w:rFonts w:ascii="Calibri" w:eastAsia="Calibri" w:hAnsi="Calibri" w:cs="Calibri"/>
      <w:color w:val="000000"/>
      <w:sz w:val="18"/>
    </w:rPr>
  </w:style>
  <w:style w:type="character" w:customStyle="1" w:styleId="footnotedescriptionChar">
    <w:name w:val="footnote description Char"/>
    <w:link w:val="footnotedescription"/>
    <w:rsid w:val="000306B1"/>
    <w:rPr>
      <w:rFonts w:ascii="Calibri" w:eastAsia="Calibri" w:hAnsi="Calibri" w:cs="Calibri"/>
      <w:color w:val="000000"/>
      <w:sz w:val="18"/>
    </w:rPr>
  </w:style>
  <w:style w:type="character" w:customStyle="1" w:styleId="footnotemark">
    <w:name w:val="footnote mark"/>
    <w:hidden/>
    <w:rsid w:val="000306B1"/>
    <w:rPr>
      <w:rFonts w:ascii="Calibri" w:eastAsia="Calibri" w:hAnsi="Calibri" w:cs="Calibri"/>
      <w:color w:val="000000"/>
      <w:sz w:val="18"/>
      <w:vertAlign w:val="superscript"/>
    </w:rPr>
  </w:style>
  <w:style w:type="character" w:customStyle="1" w:styleId="a-size-extra-large">
    <w:name w:val="a-size-extra-large"/>
    <w:basedOn w:val="DefaultParagraphFont"/>
    <w:rsid w:val="00496303"/>
  </w:style>
  <w:style w:type="paragraph" w:styleId="NormalWeb">
    <w:name w:val="Normal (Web)"/>
    <w:basedOn w:val="Normal"/>
    <w:uiPriority w:val="99"/>
    <w:semiHidden/>
    <w:unhideWhenUsed/>
    <w:rsid w:val="005C2E0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5D1CF6"/>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83307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833074"/>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8224">
      <w:bodyDiv w:val="1"/>
      <w:marLeft w:val="0"/>
      <w:marRight w:val="0"/>
      <w:marTop w:val="0"/>
      <w:marBottom w:val="0"/>
      <w:divBdr>
        <w:top w:val="none" w:sz="0" w:space="0" w:color="auto"/>
        <w:left w:val="none" w:sz="0" w:space="0" w:color="auto"/>
        <w:bottom w:val="none" w:sz="0" w:space="0" w:color="auto"/>
        <w:right w:val="none" w:sz="0" w:space="0" w:color="auto"/>
      </w:divBdr>
      <w:divsChild>
        <w:div w:id="119344209">
          <w:marLeft w:val="547"/>
          <w:marRight w:val="0"/>
          <w:marTop w:val="0"/>
          <w:marBottom w:val="0"/>
          <w:divBdr>
            <w:top w:val="none" w:sz="0" w:space="0" w:color="auto"/>
            <w:left w:val="none" w:sz="0" w:space="0" w:color="auto"/>
            <w:bottom w:val="none" w:sz="0" w:space="0" w:color="auto"/>
            <w:right w:val="none" w:sz="0" w:space="0" w:color="auto"/>
          </w:divBdr>
        </w:div>
        <w:div w:id="1734233707">
          <w:marLeft w:val="547"/>
          <w:marRight w:val="0"/>
          <w:marTop w:val="0"/>
          <w:marBottom w:val="0"/>
          <w:divBdr>
            <w:top w:val="none" w:sz="0" w:space="0" w:color="auto"/>
            <w:left w:val="none" w:sz="0" w:space="0" w:color="auto"/>
            <w:bottom w:val="none" w:sz="0" w:space="0" w:color="auto"/>
            <w:right w:val="none" w:sz="0" w:space="0" w:color="auto"/>
          </w:divBdr>
        </w:div>
      </w:divsChild>
    </w:div>
    <w:div w:id="63341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QuickStyle" Target="diagrams/quickStyle2.xml"/><Relationship Id="rId42" Type="http://schemas.openxmlformats.org/officeDocument/2006/relationships/image" Target="media/image20.png"/><Relationship Id="rId63" Type="http://schemas.openxmlformats.org/officeDocument/2006/relationships/image" Target="media/image37.svg"/><Relationship Id="rId68" Type="http://schemas.openxmlformats.org/officeDocument/2006/relationships/image" Target="media/image42.jpg"/><Relationship Id="rId84" Type="http://schemas.openxmlformats.org/officeDocument/2006/relationships/customXml" Target="../customXml/item3.xml"/><Relationship Id="rId16" Type="http://schemas.openxmlformats.org/officeDocument/2006/relationships/diagramColors" Target="diagrams/colors1.xml"/><Relationship Id="rId11" Type="http://schemas.openxmlformats.org/officeDocument/2006/relationships/hyperlink" Target="http://www.ipcinfo.org/ipcinfo-website/featured-stories/news-details/en/c/1134890/"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27.svg"/><Relationship Id="rId74" Type="http://schemas.openxmlformats.org/officeDocument/2006/relationships/diagramQuickStyle" Target="diagrams/quickStyle3.xml"/><Relationship Id="rId79" Type="http://schemas.openxmlformats.org/officeDocument/2006/relationships/hyperlink" Target="https://en.wikipedia.org/w/index.php?title=Lawrence_Amitayo_Legge&amp;action=edit&amp;redlink=1" TargetMode="Externa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56" Type="http://schemas.openxmlformats.org/officeDocument/2006/relationships/image" Target="media/image25.svg"/><Relationship Id="rId64" Type="http://schemas.openxmlformats.org/officeDocument/2006/relationships/image" Target="media/image38.jpg"/><Relationship Id="rId69" Type="http://schemas.openxmlformats.org/officeDocument/2006/relationships/image" Target="media/image43.jpe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diagramData" Target="diagrams/data3.xml"/><Relationship Id="rId80" Type="http://schemas.openxmlformats.org/officeDocument/2006/relationships/image" Target="media/image48.jpeg"/><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diagramLayout" Target="diagrams/layout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6.svg"/><Relationship Id="rId70" Type="http://schemas.openxmlformats.org/officeDocument/2006/relationships/image" Target="media/image44.emf"/><Relationship Id="rId75" Type="http://schemas.openxmlformats.org/officeDocument/2006/relationships/diagramColors" Target="diagrams/colors3.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26.png"/><Relationship Id="rId10" Type="http://schemas.openxmlformats.org/officeDocument/2006/relationships/hyperlink" Target="mailto:pubrights@worldbank.org" TargetMode="External"/><Relationship Id="rId31" Type="http://schemas.openxmlformats.org/officeDocument/2006/relationships/image" Target="media/image9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4.svg"/><Relationship Id="rId65" Type="http://schemas.openxmlformats.org/officeDocument/2006/relationships/image" Target="media/image39.jpg"/><Relationship Id="rId73" Type="http://schemas.openxmlformats.org/officeDocument/2006/relationships/diagramLayout" Target="diagrams/layout3.xml"/><Relationship Id="rId78" Type="http://schemas.openxmlformats.org/officeDocument/2006/relationships/image" Target="media/image47.jpeg"/><Relationship Id="rId81" Type="http://schemas.openxmlformats.org/officeDocument/2006/relationships/fontTable" Target="fontTab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worldbank.org" TargetMode="External"/><Relationship Id="rId13" Type="http://schemas.openxmlformats.org/officeDocument/2006/relationships/diagramData" Target="diagrams/data1.xml"/><Relationship Id="rId18" Type="http://schemas.openxmlformats.org/officeDocument/2006/relationships/footer" Target="footer1.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24.png"/><Relationship Id="rId76" Type="http://schemas.microsoft.com/office/2007/relationships/diagramDrawing" Target="diagrams/drawing3.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jpeg"/></Relationships>
</file>

<file path=word/_rels/footnotes.xml.rels><?xml version="1.0" encoding="UTF-8" standalone="yes"?>
<Relationships xmlns="http://schemas.openxmlformats.org/package/2006/relationships"><Relationship Id="rId3" Type="http://schemas.openxmlformats.org/officeDocument/2006/relationships/hyperlink" Target="http://journals.sagepub.com/author/Kniveton%2C+Dominic" TargetMode="External"/><Relationship Id="rId2" Type="http://schemas.openxmlformats.org/officeDocument/2006/relationships/hyperlink" Target="http://journals.sagepub.com/author/Raleigh%2C+Clionadh" TargetMode="External"/><Relationship Id="rId1" Type="http://schemas.openxmlformats.org/officeDocument/2006/relationships/hyperlink" Target="https://www.devex.com/news/what-south-sudan-s-increasingly-fragmented-war-means-for-aid-delivery-92844?mkt_tok=eyJpIjoiWm1VelpUQmxNelJoWldRdyIsInQiOiJPTDYybk5ydFBIOTVpZ1wvTDZUUFlFQjBza2VCZHBqR0EwTGo0RHJyUFVDd3l0ZzA5SWhSdG5KZERMMW14dkRpVFpIWFJBXC9QWk04blwvbVd5WmFJY1VNczVWbU5TRzUzSUZBZVBUWGh5azRZc0IzOGs3UzUrSENYZDJFYUhUS0FnVCJ9&amp;utm_campaign=newswire&amp;utm_medium=email&amp;utm_source=newsletter" TargetMode="External"/><Relationship Id="rId5" Type="http://schemas.openxmlformats.org/officeDocument/2006/relationships/hyperlink" Target="http://southsudanhumanitarianproject.com/wp-content/uploads/sites/21/formidable/346/Operating-Challenges-for-Aid-Organizations-in-South-Sudan_April-2017.pdf" TargetMode="External"/><Relationship Id="rId4" Type="http://schemas.openxmlformats.org/officeDocument/2006/relationships/hyperlink" Target="http://www.aidworkersecurity.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828A33-E71F-4A5C-BAC3-12AB669B789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932185D0-7775-4375-9FF4-1B7B4313F3C3}">
      <dgm:prSet phldrT="[Text]" custT="1"/>
      <dgm:spPr/>
      <dgm:t>
        <a:bodyPr/>
        <a:lstStyle/>
        <a:p>
          <a:r>
            <a:rPr lang="en-US" sz="900" b="1"/>
            <a:t>Winners and losers</a:t>
          </a:r>
          <a:endParaRPr lang="en-US" sz="900"/>
        </a:p>
      </dgm:t>
    </dgm:pt>
    <dgm:pt modelId="{F437D0FA-8B5B-4451-9517-2E7C63E2518C}" type="parTrans" cxnId="{40F0A7C9-280F-4C2E-B79F-37E1B386FFAE}">
      <dgm:prSet/>
      <dgm:spPr/>
      <dgm:t>
        <a:bodyPr/>
        <a:lstStyle/>
        <a:p>
          <a:endParaRPr lang="en-US"/>
        </a:p>
      </dgm:t>
    </dgm:pt>
    <dgm:pt modelId="{EAFC9295-6506-48CA-A8C4-37583B90A11D}" type="sibTrans" cxnId="{40F0A7C9-280F-4C2E-B79F-37E1B386FFAE}">
      <dgm:prSet/>
      <dgm:spPr/>
      <dgm:t>
        <a:bodyPr/>
        <a:lstStyle/>
        <a:p>
          <a:endParaRPr lang="en-US"/>
        </a:p>
      </dgm:t>
    </dgm:pt>
    <dgm:pt modelId="{A8FF5349-DE48-4DD1-929B-8305D92E8B10}">
      <dgm:prSet phldrT="[Text]" custT="1"/>
      <dgm:spPr/>
      <dgm:t>
        <a:bodyPr/>
        <a:lstStyle/>
        <a:p>
          <a:r>
            <a:rPr lang="en-US" sz="800" b="1"/>
            <a:t>Lagging regions, horizontal inequalities and ethnic identity</a:t>
          </a:r>
          <a:endParaRPr lang="en-US" sz="600"/>
        </a:p>
      </dgm:t>
    </dgm:pt>
    <dgm:pt modelId="{6AC296F3-3125-4FBF-A5D4-FC1AD83D6C34}" type="parTrans" cxnId="{9D71396F-4471-4010-9D5D-6F25849F8BA6}">
      <dgm:prSet/>
      <dgm:spPr/>
      <dgm:t>
        <a:bodyPr/>
        <a:lstStyle/>
        <a:p>
          <a:endParaRPr lang="en-US"/>
        </a:p>
      </dgm:t>
    </dgm:pt>
    <dgm:pt modelId="{E18DE5C1-209D-4553-B8A1-669B4EC1B69D}" type="sibTrans" cxnId="{9D71396F-4471-4010-9D5D-6F25849F8BA6}">
      <dgm:prSet/>
      <dgm:spPr/>
      <dgm:t>
        <a:bodyPr/>
        <a:lstStyle/>
        <a:p>
          <a:endParaRPr lang="en-US"/>
        </a:p>
      </dgm:t>
    </dgm:pt>
    <dgm:pt modelId="{590A2C17-FE2A-4F6E-B4C6-FFF97B3FE334}">
      <dgm:prSet phldrT="[Text]" custT="1"/>
      <dgm:spPr/>
      <dgm:t>
        <a:bodyPr/>
        <a:lstStyle/>
        <a:p>
          <a:r>
            <a:rPr lang="en-US" sz="1000" b="1"/>
            <a:t>Exposure to risk</a:t>
          </a:r>
          <a:endParaRPr lang="en-US" sz="800"/>
        </a:p>
      </dgm:t>
    </dgm:pt>
    <dgm:pt modelId="{B1341A51-BE67-4F19-A1F8-66BA285441AA}" type="parTrans" cxnId="{3CC66DDA-B485-4BF0-B95E-A406710FA236}">
      <dgm:prSet/>
      <dgm:spPr/>
      <dgm:t>
        <a:bodyPr/>
        <a:lstStyle/>
        <a:p>
          <a:endParaRPr lang="en-US"/>
        </a:p>
      </dgm:t>
    </dgm:pt>
    <dgm:pt modelId="{40ADFF6A-0C01-4DBA-A515-BC90F1AA3D30}" type="sibTrans" cxnId="{3CC66DDA-B485-4BF0-B95E-A406710FA236}">
      <dgm:prSet/>
      <dgm:spPr/>
      <dgm:t>
        <a:bodyPr/>
        <a:lstStyle/>
        <a:p>
          <a:endParaRPr lang="en-US"/>
        </a:p>
      </dgm:t>
    </dgm:pt>
    <dgm:pt modelId="{7320986A-F9AC-4CF4-86AA-4C4244093C5C}">
      <dgm:prSet phldrT="[Text]" custT="1"/>
      <dgm:spPr/>
      <dgm:t>
        <a:bodyPr/>
        <a:lstStyle/>
        <a:p>
          <a:r>
            <a:rPr lang="en-US" sz="900" b="1"/>
            <a:t>Access and data-scarcity</a:t>
          </a:r>
          <a:endParaRPr lang="en-US" sz="700"/>
        </a:p>
      </dgm:t>
    </dgm:pt>
    <dgm:pt modelId="{C0AC495B-2352-4426-A4D7-7C29D98E3CAC}" type="parTrans" cxnId="{3FCA9B6F-F2B8-41F1-A776-F34B0E71E81A}">
      <dgm:prSet/>
      <dgm:spPr/>
      <dgm:t>
        <a:bodyPr/>
        <a:lstStyle/>
        <a:p>
          <a:endParaRPr lang="en-US"/>
        </a:p>
      </dgm:t>
    </dgm:pt>
    <dgm:pt modelId="{D1D29FB6-F20C-4FCC-BE1B-5EE64988FBEF}" type="sibTrans" cxnId="{3FCA9B6F-F2B8-41F1-A776-F34B0E71E81A}">
      <dgm:prSet/>
      <dgm:spPr/>
      <dgm:t>
        <a:bodyPr/>
        <a:lstStyle/>
        <a:p>
          <a:endParaRPr lang="en-US"/>
        </a:p>
      </dgm:t>
    </dgm:pt>
    <dgm:pt modelId="{4C856A22-E889-4392-92C2-A84CBF23F16D}">
      <dgm:prSet phldrT="[Text]"/>
      <dgm:spPr/>
      <dgm:t>
        <a:bodyPr/>
        <a:lstStyle/>
        <a:p>
          <a:r>
            <a:rPr lang="en-US"/>
            <a:t>Challenges for targeting in FCV</a:t>
          </a:r>
        </a:p>
      </dgm:t>
    </dgm:pt>
    <dgm:pt modelId="{52EA6ABD-D0E2-4ADB-9BA2-A137B9E0ED67}" type="parTrans" cxnId="{CF7D9910-9A72-48F6-8056-0DE201079D03}">
      <dgm:prSet/>
      <dgm:spPr/>
      <dgm:t>
        <a:bodyPr/>
        <a:lstStyle/>
        <a:p>
          <a:endParaRPr lang="en-US"/>
        </a:p>
      </dgm:t>
    </dgm:pt>
    <dgm:pt modelId="{2CCF3D23-9868-4CCB-A639-07EDDAEBF112}" type="sibTrans" cxnId="{CF7D9910-9A72-48F6-8056-0DE201079D03}">
      <dgm:prSet/>
      <dgm:spPr/>
      <dgm:t>
        <a:bodyPr/>
        <a:lstStyle/>
        <a:p>
          <a:endParaRPr lang="en-US"/>
        </a:p>
      </dgm:t>
    </dgm:pt>
    <dgm:pt modelId="{35D55EA8-FAAC-4DA7-A88E-F0299C2AE174}" type="pres">
      <dgm:prSet presAssocID="{D6828A33-E71F-4A5C-BAC3-12AB669B7898}" presName="Name0" presStyleCnt="0">
        <dgm:presLayoutVars>
          <dgm:chMax val="1"/>
          <dgm:dir/>
          <dgm:animLvl val="ctr"/>
          <dgm:resizeHandles val="exact"/>
        </dgm:presLayoutVars>
      </dgm:prSet>
      <dgm:spPr/>
    </dgm:pt>
    <dgm:pt modelId="{8AFB9EA8-8AAF-4E36-A7C6-3A0AC9D9B1CB}" type="pres">
      <dgm:prSet presAssocID="{4C856A22-E889-4392-92C2-A84CBF23F16D}" presName="centerShape" presStyleLbl="node0" presStyleIdx="0" presStyleCnt="1" custLinFactNeighborY="202"/>
      <dgm:spPr/>
    </dgm:pt>
    <dgm:pt modelId="{566A47EB-229E-4F73-B566-32E358908A62}" type="pres">
      <dgm:prSet presAssocID="{932185D0-7775-4375-9FF4-1B7B4313F3C3}" presName="node" presStyleLbl="node1" presStyleIdx="0" presStyleCnt="4">
        <dgm:presLayoutVars>
          <dgm:bulletEnabled val="1"/>
        </dgm:presLayoutVars>
      </dgm:prSet>
      <dgm:spPr/>
    </dgm:pt>
    <dgm:pt modelId="{609D7647-5686-4522-B993-3878E84DD120}" type="pres">
      <dgm:prSet presAssocID="{932185D0-7775-4375-9FF4-1B7B4313F3C3}" presName="dummy" presStyleCnt="0"/>
      <dgm:spPr/>
    </dgm:pt>
    <dgm:pt modelId="{452FBE09-8533-4821-8363-C9687A5E9284}" type="pres">
      <dgm:prSet presAssocID="{EAFC9295-6506-48CA-A8C4-37583B90A11D}" presName="sibTrans" presStyleLbl="sibTrans2D1" presStyleIdx="0" presStyleCnt="4"/>
      <dgm:spPr/>
    </dgm:pt>
    <dgm:pt modelId="{EB56302A-C6D4-4E86-85B8-9409B382DC8A}" type="pres">
      <dgm:prSet presAssocID="{A8FF5349-DE48-4DD1-929B-8305D92E8B10}" presName="node" presStyleLbl="node1" presStyleIdx="1" presStyleCnt="4">
        <dgm:presLayoutVars>
          <dgm:bulletEnabled val="1"/>
        </dgm:presLayoutVars>
      </dgm:prSet>
      <dgm:spPr/>
    </dgm:pt>
    <dgm:pt modelId="{4682F131-0B21-40CA-89B7-54B82B919352}" type="pres">
      <dgm:prSet presAssocID="{A8FF5349-DE48-4DD1-929B-8305D92E8B10}" presName="dummy" presStyleCnt="0"/>
      <dgm:spPr/>
    </dgm:pt>
    <dgm:pt modelId="{E5367069-83F9-4346-8E19-2EDCD44EF0BE}" type="pres">
      <dgm:prSet presAssocID="{E18DE5C1-209D-4553-B8A1-669B4EC1B69D}" presName="sibTrans" presStyleLbl="sibTrans2D1" presStyleIdx="1" presStyleCnt="4"/>
      <dgm:spPr/>
    </dgm:pt>
    <dgm:pt modelId="{51153165-0A14-4319-AE03-5106AF0FDFA1}" type="pres">
      <dgm:prSet presAssocID="{590A2C17-FE2A-4F6E-B4C6-FFF97B3FE334}" presName="node" presStyleLbl="node1" presStyleIdx="2" presStyleCnt="4">
        <dgm:presLayoutVars>
          <dgm:bulletEnabled val="1"/>
        </dgm:presLayoutVars>
      </dgm:prSet>
      <dgm:spPr/>
    </dgm:pt>
    <dgm:pt modelId="{BA8BE9E7-3481-4745-A4CC-A1E5480EA379}" type="pres">
      <dgm:prSet presAssocID="{590A2C17-FE2A-4F6E-B4C6-FFF97B3FE334}" presName="dummy" presStyleCnt="0"/>
      <dgm:spPr/>
    </dgm:pt>
    <dgm:pt modelId="{8A400D77-1971-41BF-80AC-A3B465DBDADB}" type="pres">
      <dgm:prSet presAssocID="{40ADFF6A-0C01-4DBA-A515-BC90F1AA3D30}" presName="sibTrans" presStyleLbl="sibTrans2D1" presStyleIdx="2" presStyleCnt="4"/>
      <dgm:spPr/>
    </dgm:pt>
    <dgm:pt modelId="{6D8EE075-D635-4975-9A8D-C472255CB713}" type="pres">
      <dgm:prSet presAssocID="{7320986A-F9AC-4CF4-86AA-4C4244093C5C}" presName="node" presStyleLbl="node1" presStyleIdx="3" presStyleCnt="4">
        <dgm:presLayoutVars>
          <dgm:bulletEnabled val="1"/>
        </dgm:presLayoutVars>
      </dgm:prSet>
      <dgm:spPr/>
    </dgm:pt>
    <dgm:pt modelId="{008F1ACC-740F-42A9-856C-C23E7383C946}" type="pres">
      <dgm:prSet presAssocID="{7320986A-F9AC-4CF4-86AA-4C4244093C5C}" presName="dummy" presStyleCnt="0"/>
      <dgm:spPr/>
    </dgm:pt>
    <dgm:pt modelId="{1FCF99B3-4D5D-4242-8A80-EEF65A213A6A}" type="pres">
      <dgm:prSet presAssocID="{D1D29FB6-F20C-4FCC-BE1B-5EE64988FBEF}" presName="sibTrans" presStyleLbl="sibTrans2D1" presStyleIdx="3" presStyleCnt="4"/>
      <dgm:spPr/>
    </dgm:pt>
  </dgm:ptLst>
  <dgm:cxnLst>
    <dgm:cxn modelId="{56425A06-696D-4625-A4A5-E84233F0B407}" type="presOf" srcId="{A8FF5349-DE48-4DD1-929B-8305D92E8B10}" destId="{EB56302A-C6D4-4E86-85B8-9409B382DC8A}" srcOrd="0" destOrd="0" presId="urn:microsoft.com/office/officeart/2005/8/layout/radial6"/>
    <dgm:cxn modelId="{CF7D9910-9A72-48F6-8056-0DE201079D03}" srcId="{D6828A33-E71F-4A5C-BAC3-12AB669B7898}" destId="{4C856A22-E889-4392-92C2-A84CBF23F16D}" srcOrd="0" destOrd="0" parTransId="{52EA6ABD-D0E2-4ADB-9BA2-A137B9E0ED67}" sibTransId="{2CCF3D23-9868-4CCB-A639-07EDDAEBF112}"/>
    <dgm:cxn modelId="{E30C6315-D889-4973-8986-B3B95D07C7FA}" type="presOf" srcId="{D6828A33-E71F-4A5C-BAC3-12AB669B7898}" destId="{35D55EA8-FAAC-4DA7-A88E-F0299C2AE174}" srcOrd="0" destOrd="0" presId="urn:microsoft.com/office/officeart/2005/8/layout/radial6"/>
    <dgm:cxn modelId="{459F2B39-6D45-4010-B33E-6FF2F33EA00D}" type="presOf" srcId="{EAFC9295-6506-48CA-A8C4-37583B90A11D}" destId="{452FBE09-8533-4821-8363-C9687A5E9284}" srcOrd="0" destOrd="0" presId="urn:microsoft.com/office/officeart/2005/8/layout/radial6"/>
    <dgm:cxn modelId="{6F8D883E-6EC4-473E-BB5B-398B4A783D30}" type="presOf" srcId="{590A2C17-FE2A-4F6E-B4C6-FFF97B3FE334}" destId="{51153165-0A14-4319-AE03-5106AF0FDFA1}" srcOrd="0" destOrd="0" presId="urn:microsoft.com/office/officeart/2005/8/layout/radial6"/>
    <dgm:cxn modelId="{6BD3936E-2198-46AD-850B-F603DDD32B5A}" type="presOf" srcId="{932185D0-7775-4375-9FF4-1B7B4313F3C3}" destId="{566A47EB-229E-4F73-B566-32E358908A62}" srcOrd="0" destOrd="0" presId="urn:microsoft.com/office/officeart/2005/8/layout/radial6"/>
    <dgm:cxn modelId="{9D71396F-4471-4010-9D5D-6F25849F8BA6}" srcId="{4C856A22-E889-4392-92C2-A84CBF23F16D}" destId="{A8FF5349-DE48-4DD1-929B-8305D92E8B10}" srcOrd="1" destOrd="0" parTransId="{6AC296F3-3125-4FBF-A5D4-FC1AD83D6C34}" sibTransId="{E18DE5C1-209D-4553-B8A1-669B4EC1B69D}"/>
    <dgm:cxn modelId="{3FCA9B6F-F2B8-41F1-A776-F34B0E71E81A}" srcId="{4C856A22-E889-4392-92C2-A84CBF23F16D}" destId="{7320986A-F9AC-4CF4-86AA-4C4244093C5C}" srcOrd="3" destOrd="0" parTransId="{C0AC495B-2352-4426-A4D7-7C29D98E3CAC}" sibTransId="{D1D29FB6-F20C-4FCC-BE1B-5EE64988FBEF}"/>
    <dgm:cxn modelId="{3E565CA3-3B5C-4E39-966F-E90935B430A1}" type="presOf" srcId="{40ADFF6A-0C01-4DBA-A515-BC90F1AA3D30}" destId="{8A400D77-1971-41BF-80AC-A3B465DBDADB}" srcOrd="0" destOrd="0" presId="urn:microsoft.com/office/officeart/2005/8/layout/radial6"/>
    <dgm:cxn modelId="{922FF2BF-83CD-4883-97FC-61E9A0CA1703}" type="presOf" srcId="{7320986A-F9AC-4CF4-86AA-4C4244093C5C}" destId="{6D8EE075-D635-4975-9A8D-C472255CB713}" srcOrd="0" destOrd="0" presId="urn:microsoft.com/office/officeart/2005/8/layout/radial6"/>
    <dgm:cxn modelId="{40F0A7C9-280F-4C2E-B79F-37E1B386FFAE}" srcId="{4C856A22-E889-4392-92C2-A84CBF23F16D}" destId="{932185D0-7775-4375-9FF4-1B7B4313F3C3}" srcOrd="0" destOrd="0" parTransId="{F437D0FA-8B5B-4451-9517-2E7C63E2518C}" sibTransId="{EAFC9295-6506-48CA-A8C4-37583B90A11D}"/>
    <dgm:cxn modelId="{8FBD1BD0-5FF3-4F43-9A9B-9133234ECEE7}" type="presOf" srcId="{D1D29FB6-F20C-4FCC-BE1B-5EE64988FBEF}" destId="{1FCF99B3-4D5D-4242-8A80-EEF65A213A6A}" srcOrd="0" destOrd="0" presId="urn:microsoft.com/office/officeart/2005/8/layout/radial6"/>
    <dgm:cxn modelId="{3CC66DDA-B485-4BF0-B95E-A406710FA236}" srcId="{4C856A22-E889-4392-92C2-A84CBF23F16D}" destId="{590A2C17-FE2A-4F6E-B4C6-FFF97B3FE334}" srcOrd="2" destOrd="0" parTransId="{B1341A51-BE67-4F19-A1F8-66BA285441AA}" sibTransId="{40ADFF6A-0C01-4DBA-A515-BC90F1AA3D30}"/>
    <dgm:cxn modelId="{819E81E4-9B5E-4945-A63A-44DC1627B16F}" type="presOf" srcId="{4C856A22-E889-4392-92C2-A84CBF23F16D}" destId="{8AFB9EA8-8AAF-4E36-A7C6-3A0AC9D9B1CB}" srcOrd="0" destOrd="0" presId="urn:microsoft.com/office/officeart/2005/8/layout/radial6"/>
    <dgm:cxn modelId="{F6B31DF0-FC4D-40BA-B272-A1B19A7E6552}" type="presOf" srcId="{E18DE5C1-209D-4553-B8A1-669B4EC1B69D}" destId="{E5367069-83F9-4346-8E19-2EDCD44EF0BE}" srcOrd="0" destOrd="0" presId="urn:microsoft.com/office/officeart/2005/8/layout/radial6"/>
    <dgm:cxn modelId="{3F55523D-4299-4F5C-A1B2-5F55571F968C}" type="presParOf" srcId="{35D55EA8-FAAC-4DA7-A88E-F0299C2AE174}" destId="{8AFB9EA8-8AAF-4E36-A7C6-3A0AC9D9B1CB}" srcOrd="0" destOrd="0" presId="urn:microsoft.com/office/officeart/2005/8/layout/radial6"/>
    <dgm:cxn modelId="{3AACA24F-CCF3-4BDB-95AA-D63418276360}" type="presParOf" srcId="{35D55EA8-FAAC-4DA7-A88E-F0299C2AE174}" destId="{566A47EB-229E-4F73-B566-32E358908A62}" srcOrd="1" destOrd="0" presId="urn:microsoft.com/office/officeart/2005/8/layout/radial6"/>
    <dgm:cxn modelId="{4B5282C5-8388-41E9-A12B-D519ABB2CF44}" type="presParOf" srcId="{35D55EA8-FAAC-4DA7-A88E-F0299C2AE174}" destId="{609D7647-5686-4522-B993-3878E84DD120}" srcOrd="2" destOrd="0" presId="urn:microsoft.com/office/officeart/2005/8/layout/radial6"/>
    <dgm:cxn modelId="{EA025276-D706-400D-A83B-4069E20C36F5}" type="presParOf" srcId="{35D55EA8-FAAC-4DA7-A88E-F0299C2AE174}" destId="{452FBE09-8533-4821-8363-C9687A5E9284}" srcOrd="3" destOrd="0" presId="urn:microsoft.com/office/officeart/2005/8/layout/radial6"/>
    <dgm:cxn modelId="{B9A7539A-7942-47E6-9C6A-7AAC89AEC2DE}" type="presParOf" srcId="{35D55EA8-FAAC-4DA7-A88E-F0299C2AE174}" destId="{EB56302A-C6D4-4E86-85B8-9409B382DC8A}" srcOrd="4" destOrd="0" presId="urn:microsoft.com/office/officeart/2005/8/layout/radial6"/>
    <dgm:cxn modelId="{60CA2C3A-E1A5-4B29-9412-A863E709211C}" type="presParOf" srcId="{35D55EA8-FAAC-4DA7-A88E-F0299C2AE174}" destId="{4682F131-0B21-40CA-89B7-54B82B919352}" srcOrd="5" destOrd="0" presId="urn:microsoft.com/office/officeart/2005/8/layout/radial6"/>
    <dgm:cxn modelId="{17567336-CA92-48D0-A285-EBD704283C1E}" type="presParOf" srcId="{35D55EA8-FAAC-4DA7-A88E-F0299C2AE174}" destId="{E5367069-83F9-4346-8E19-2EDCD44EF0BE}" srcOrd="6" destOrd="0" presId="urn:microsoft.com/office/officeart/2005/8/layout/radial6"/>
    <dgm:cxn modelId="{00FDEC76-48A8-4E6F-BD3A-F778301B2C9D}" type="presParOf" srcId="{35D55EA8-FAAC-4DA7-A88E-F0299C2AE174}" destId="{51153165-0A14-4319-AE03-5106AF0FDFA1}" srcOrd="7" destOrd="0" presId="urn:microsoft.com/office/officeart/2005/8/layout/radial6"/>
    <dgm:cxn modelId="{B65B0B0F-DEEF-42EA-9A45-FD50BDEDBA4C}" type="presParOf" srcId="{35D55EA8-FAAC-4DA7-A88E-F0299C2AE174}" destId="{BA8BE9E7-3481-4745-A4CC-A1E5480EA379}" srcOrd="8" destOrd="0" presId="urn:microsoft.com/office/officeart/2005/8/layout/radial6"/>
    <dgm:cxn modelId="{106A6CFC-AC9C-413C-9736-5A801E898320}" type="presParOf" srcId="{35D55EA8-FAAC-4DA7-A88E-F0299C2AE174}" destId="{8A400D77-1971-41BF-80AC-A3B465DBDADB}" srcOrd="9" destOrd="0" presId="urn:microsoft.com/office/officeart/2005/8/layout/radial6"/>
    <dgm:cxn modelId="{BB3D394D-4FF5-4DCC-9AA9-F499A7430EB1}" type="presParOf" srcId="{35D55EA8-FAAC-4DA7-A88E-F0299C2AE174}" destId="{6D8EE075-D635-4975-9A8D-C472255CB713}" srcOrd="10" destOrd="0" presId="urn:microsoft.com/office/officeart/2005/8/layout/radial6"/>
    <dgm:cxn modelId="{8447CA75-6CAF-44E4-9245-CE94F58978A7}" type="presParOf" srcId="{35D55EA8-FAAC-4DA7-A88E-F0299C2AE174}" destId="{008F1ACC-740F-42A9-856C-C23E7383C946}" srcOrd="11" destOrd="0" presId="urn:microsoft.com/office/officeart/2005/8/layout/radial6"/>
    <dgm:cxn modelId="{8941F57C-1DD7-4512-BAE1-395C5F1925E9}" type="presParOf" srcId="{35D55EA8-FAAC-4DA7-A88E-F0299C2AE174}" destId="{1FCF99B3-4D5D-4242-8A80-EEF65A213A6A}" srcOrd="12"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7FE940-6D85-4D21-9E85-D73724444D8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5DD81B6-E043-4D98-99EC-BE1B6D3C6B91}">
      <dgm:prSet phldrT="[Text]" custT="1"/>
      <dgm:spPr/>
      <dgm:t>
        <a:bodyPr/>
        <a:lstStyle/>
        <a:p>
          <a:pPr algn="ctr"/>
          <a:r>
            <a:rPr lang="en-US" sz="1200" b="1"/>
            <a:t>Project targeting index</a:t>
          </a:r>
        </a:p>
      </dgm:t>
    </dgm:pt>
    <dgm:pt modelId="{44FD8DB5-A9E0-423E-AC54-F705469BB690}" type="parTrans" cxnId="{FC86494D-D712-4B13-A357-68925EDCAD85}">
      <dgm:prSet/>
      <dgm:spPr/>
      <dgm:t>
        <a:bodyPr/>
        <a:lstStyle/>
        <a:p>
          <a:pPr algn="ctr"/>
          <a:endParaRPr lang="en-US" sz="1600"/>
        </a:p>
      </dgm:t>
    </dgm:pt>
    <dgm:pt modelId="{FA967C69-C0F8-40C4-A459-AB7EDA1A0777}" type="sibTrans" cxnId="{FC86494D-D712-4B13-A357-68925EDCAD85}">
      <dgm:prSet/>
      <dgm:spPr/>
      <dgm:t>
        <a:bodyPr/>
        <a:lstStyle/>
        <a:p>
          <a:pPr algn="ctr"/>
          <a:endParaRPr lang="en-US" sz="1600"/>
        </a:p>
      </dgm:t>
    </dgm:pt>
    <dgm:pt modelId="{E5A270AD-96C8-449A-A2BA-25CFA7626B1E}">
      <dgm:prSet phldrT="[Text]" custT="1"/>
      <dgm:spPr/>
      <dgm:t>
        <a:bodyPr/>
        <a:lstStyle/>
        <a:p>
          <a:pPr algn="ctr"/>
          <a:r>
            <a:rPr lang="en-US" sz="1100" b="1">
              <a:solidFill>
                <a:srgbClr val="FF0000"/>
              </a:solidFill>
            </a:rPr>
            <a:t>Need:</a:t>
          </a:r>
        </a:p>
        <a:p>
          <a:pPr algn="ctr"/>
          <a:r>
            <a:rPr lang="en-US" sz="1100" b="1">
              <a:solidFill>
                <a:srgbClr val="FF0000"/>
              </a:solidFill>
            </a:rPr>
            <a:t>1) Poverty rate</a:t>
          </a:r>
        </a:p>
        <a:p>
          <a:pPr algn="ctr"/>
          <a:r>
            <a:rPr lang="en-US" sz="1100" b="1">
              <a:solidFill>
                <a:srgbClr val="FF0000"/>
              </a:solidFill>
            </a:rPr>
            <a:t>2) Poor population</a:t>
          </a:r>
        </a:p>
        <a:p>
          <a:pPr algn="ctr"/>
          <a:r>
            <a:rPr lang="en-US" sz="1100" b="1">
              <a:solidFill>
                <a:srgbClr val="FF0000"/>
              </a:solidFill>
            </a:rPr>
            <a:t>3) Food insecurity</a:t>
          </a:r>
        </a:p>
        <a:p>
          <a:pPr algn="ctr"/>
          <a:r>
            <a:rPr lang="en-US" sz="1100" b="1">
              <a:solidFill>
                <a:srgbClr val="FF0000"/>
              </a:solidFill>
            </a:rPr>
            <a:t>4) Number of IDPs</a:t>
          </a:r>
        </a:p>
      </dgm:t>
    </dgm:pt>
    <dgm:pt modelId="{7E156266-04A8-494C-B0A4-5BC5A617C22E}" type="parTrans" cxnId="{DC9ACD10-249D-43A9-95E1-B68ACCE2831F}">
      <dgm:prSet/>
      <dgm:spPr/>
      <dgm:t>
        <a:bodyPr/>
        <a:lstStyle/>
        <a:p>
          <a:pPr algn="ctr"/>
          <a:endParaRPr lang="en-US" sz="1600"/>
        </a:p>
      </dgm:t>
    </dgm:pt>
    <dgm:pt modelId="{610512AE-78B6-4E9C-BCC3-94391C9351D2}" type="sibTrans" cxnId="{DC9ACD10-249D-43A9-95E1-B68ACCE2831F}">
      <dgm:prSet/>
      <dgm:spPr/>
      <dgm:t>
        <a:bodyPr/>
        <a:lstStyle/>
        <a:p>
          <a:pPr algn="ctr"/>
          <a:endParaRPr lang="en-US" sz="1600"/>
        </a:p>
      </dgm:t>
    </dgm:pt>
    <dgm:pt modelId="{A42FA6B6-F452-4773-B473-24198CAF4A77}">
      <dgm:prSet phldrT="[Text]" custT="1"/>
      <dgm:spPr/>
      <dgm:t>
        <a:bodyPr/>
        <a:lstStyle/>
        <a:p>
          <a:pPr algn="ctr"/>
          <a:r>
            <a:rPr lang="en-US" sz="1100" b="1">
              <a:solidFill>
                <a:srgbClr val="00B050"/>
              </a:solidFill>
            </a:rPr>
            <a:t>Feasibility:</a:t>
          </a:r>
        </a:p>
        <a:p>
          <a:pPr algn="ctr"/>
          <a:r>
            <a:rPr lang="en-US" sz="1100" b="1">
              <a:solidFill>
                <a:srgbClr val="00B050"/>
              </a:solidFill>
            </a:rPr>
            <a:t>5) Security (lack of conflict)</a:t>
          </a:r>
        </a:p>
        <a:p>
          <a:pPr algn="ctr"/>
          <a:r>
            <a:rPr lang="en-US" sz="1100" b="1">
              <a:solidFill>
                <a:srgbClr val="00B050"/>
              </a:solidFill>
            </a:rPr>
            <a:t>6) Accessibility and project feasibility</a:t>
          </a:r>
        </a:p>
      </dgm:t>
    </dgm:pt>
    <dgm:pt modelId="{2974B3D9-0CBE-41FE-9067-7D116A43B8BF}" type="parTrans" cxnId="{78CE72AE-C19E-4DB9-8537-87BD6CF50967}">
      <dgm:prSet/>
      <dgm:spPr/>
      <dgm:t>
        <a:bodyPr/>
        <a:lstStyle/>
        <a:p>
          <a:pPr algn="ctr"/>
          <a:endParaRPr lang="en-US" sz="1600"/>
        </a:p>
      </dgm:t>
    </dgm:pt>
    <dgm:pt modelId="{AC9EFF2D-9AE0-41C1-9077-BD755B256382}" type="sibTrans" cxnId="{78CE72AE-C19E-4DB9-8537-87BD6CF50967}">
      <dgm:prSet/>
      <dgm:spPr/>
      <dgm:t>
        <a:bodyPr/>
        <a:lstStyle/>
        <a:p>
          <a:pPr algn="ctr"/>
          <a:endParaRPr lang="en-US" sz="1600"/>
        </a:p>
      </dgm:t>
    </dgm:pt>
    <dgm:pt modelId="{1870944E-CE7F-4176-8B95-DF700FD659F7}" type="pres">
      <dgm:prSet presAssocID="{137FE940-6D85-4D21-9E85-D73724444D8D}" presName="hierChild1" presStyleCnt="0">
        <dgm:presLayoutVars>
          <dgm:chPref val="1"/>
          <dgm:dir/>
          <dgm:animOne val="branch"/>
          <dgm:animLvl val="lvl"/>
          <dgm:resizeHandles/>
        </dgm:presLayoutVars>
      </dgm:prSet>
      <dgm:spPr/>
    </dgm:pt>
    <dgm:pt modelId="{E48FA84F-27DA-4E1E-B39B-3BE6A73C245F}" type="pres">
      <dgm:prSet presAssocID="{A5DD81B6-E043-4D98-99EC-BE1B6D3C6B91}" presName="hierRoot1" presStyleCnt="0"/>
      <dgm:spPr/>
    </dgm:pt>
    <dgm:pt modelId="{781FDF66-789F-43CB-890E-9B56640F25C6}" type="pres">
      <dgm:prSet presAssocID="{A5DD81B6-E043-4D98-99EC-BE1B6D3C6B91}" presName="composite" presStyleCnt="0"/>
      <dgm:spPr/>
    </dgm:pt>
    <dgm:pt modelId="{5BF5DBEF-DC53-41C8-9E39-7070177BDFFF}" type="pres">
      <dgm:prSet presAssocID="{A5DD81B6-E043-4D98-99EC-BE1B6D3C6B91}" presName="background" presStyleLbl="node0" presStyleIdx="0" presStyleCnt="1"/>
      <dgm:spPr/>
    </dgm:pt>
    <dgm:pt modelId="{7ACBC1FE-E208-47FD-8571-AC8C9D543533}" type="pres">
      <dgm:prSet presAssocID="{A5DD81B6-E043-4D98-99EC-BE1B6D3C6B91}" presName="text" presStyleLbl="fgAcc0" presStyleIdx="0" presStyleCnt="1" custScaleY="65854">
        <dgm:presLayoutVars>
          <dgm:chPref val="3"/>
        </dgm:presLayoutVars>
      </dgm:prSet>
      <dgm:spPr/>
    </dgm:pt>
    <dgm:pt modelId="{B2274290-C6D7-4D2B-BAEB-7816BFD76A9E}" type="pres">
      <dgm:prSet presAssocID="{A5DD81B6-E043-4D98-99EC-BE1B6D3C6B91}" presName="hierChild2" presStyleCnt="0"/>
      <dgm:spPr/>
    </dgm:pt>
    <dgm:pt modelId="{55C26ECD-BA33-4228-89FB-1FD140B81388}" type="pres">
      <dgm:prSet presAssocID="{7E156266-04A8-494C-B0A4-5BC5A617C22E}" presName="Name10" presStyleLbl="parChTrans1D2" presStyleIdx="0" presStyleCnt="2"/>
      <dgm:spPr/>
    </dgm:pt>
    <dgm:pt modelId="{12495B40-0745-473C-A3D3-3A51D1EC7DBE}" type="pres">
      <dgm:prSet presAssocID="{E5A270AD-96C8-449A-A2BA-25CFA7626B1E}" presName="hierRoot2" presStyleCnt="0"/>
      <dgm:spPr/>
    </dgm:pt>
    <dgm:pt modelId="{98CFA9EE-7ADA-4B71-A5B7-0A03805ABD16}" type="pres">
      <dgm:prSet presAssocID="{E5A270AD-96C8-449A-A2BA-25CFA7626B1E}" presName="composite2" presStyleCnt="0"/>
      <dgm:spPr/>
    </dgm:pt>
    <dgm:pt modelId="{DC30E4E5-F956-44E4-AB1E-3CA9D952234C}" type="pres">
      <dgm:prSet presAssocID="{E5A270AD-96C8-449A-A2BA-25CFA7626B1E}" presName="background2" presStyleLbl="node2" presStyleIdx="0" presStyleCnt="2"/>
      <dgm:spPr/>
    </dgm:pt>
    <dgm:pt modelId="{46E16786-6C5E-4BC4-9CE9-771DE1A58ECC}" type="pres">
      <dgm:prSet presAssocID="{E5A270AD-96C8-449A-A2BA-25CFA7626B1E}" presName="text2" presStyleLbl="fgAcc2" presStyleIdx="0" presStyleCnt="2">
        <dgm:presLayoutVars>
          <dgm:chPref val="3"/>
        </dgm:presLayoutVars>
      </dgm:prSet>
      <dgm:spPr/>
    </dgm:pt>
    <dgm:pt modelId="{C52D8857-6359-46EE-9FBA-3F35CC232F46}" type="pres">
      <dgm:prSet presAssocID="{E5A270AD-96C8-449A-A2BA-25CFA7626B1E}" presName="hierChild3" presStyleCnt="0"/>
      <dgm:spPr/>
    </dgm:pt>
    <dgm:pt modelId="{225F58C8-0C3B-4BC2-BA73-759453E0114F}" type="pres">
      <dgm:prSet presAssocID="{2974B3D9-0CBE-41FE-9067-7D116A43B8BF}" presName="Name10" presStyleLbl="parChTrans1D2" presStyleIdx="1" presStyleCnt="2"/>
      <dgm:spPr/>
    </dgm:pt>
    <dgm:pt modelId="{67209F74-E0D1-44C4-8148-10B762D1E61D}" type="pres">
      <dgm:prSet presAssocID="{A42FA6B6-F452-4773-B473-24198CAF4A77}" presName="hierRoot2" presStyleCnt="0"/>
      <dgm:spPr/>
    </dgm:pt>
    <dgm:pt modelId="{6FC32D34-4F9B-4189-8700-61A257C111B6}" type="pres">
      <dgm:prSet presAssocID="{A42FA6B6-F452-4773-B473-24198CAF4A77}" presName="composite2" presStyleCnt="0"/>
      <dgm:spPr/>
    </dgm:pt>
    <dgm:pt modelId="{69427C6B-9581-4D3D-A41E-2F56D9C59143}" type="pres">
      <dgm:prSet presAssocID="{A42FA6B6-F452-4773-B473-24198CAF4A77}" presName="background2" presStyleLbl="node2" presStyleIdx="1" presStyleCnt="2"/>
      <dgm:spPr/>
    </dgm:pt>
    <dgm:pt modelId="{EF4D8687-6965-4E08-B9DA-D95410536710}" type="pres">
      <dgm:prSet presAssocID="{A42FA6B6-F452-4773-B473-24198CAF4A77}" presName="text2" presStyleLbl="fgAcc2" presStyleIdx="1" presStyleCnt="2">
        <dgm:presLayoutVars>
          <dgm:chPref val="3"/>
        </dgm:presLayoutVars>
      </dgm:prSet>
      <dgm:spPr/>
    </dgm:pt>
    <dgm:pt modelId="{19209690-DC3A-4DD6-ADAE-628061C3134E}" type="pres">
      <dgm:prSet presAssocID="{A42FA6B6-F452-4773-B473-24198CAF4A77}" presName="hierChild3" presStyleCnt="0"/>
      <dgm:spPr/>
    </dgm:pt>
  </dgm:ptLst>
  <dgm:cxnLst>
    <dgm:cxn modelId="{3D36A710-CB5B-4651-8591-D0ACD4987455}" type="presOf" srcId="{7E156266-04A8-494C-B0A4-5BC5A617C22E}" destId="{55C26ECD-BA33-4228-89FB-1FD140B81388}" srcOrd="0" destOrd="0" presId="urn:microsoft.com/office/officeart/2005/8/layout/hierarchy1"/>
    <dgm:cxn modelId="{DC9ACD10-249D-43A9-95E1-B68ACCE2831F}" srcId="{A5DD81B6-E043-4D98-99EC-BE1B6D3C6B91}" destId="{E5A270AD-96C8-449A-A2BA-25CFA7626B1E}" srcOrd="0" destOrd="0" parTransId="{7E156266-04A8-494C-B0A4-5BC5A617C22E}" sibTransId="{610512AE-78B6-4E9C-BCC3-94391C9351D2}"/>
    <dgm:cxn modelId="{920F7E34-F1F6-4139-A29F-BB705FCD9B3E}" type="presOf" srcId="{A42FA6B6-F452-4773-B473-24198CAF4A77}" destId="{EF4D8687-6965-4E08-B9DA-D95410536710}" srcOrd="0" destOrd="0" presId="urn:microsoft.com/office/officeart/2005/8/layout/hierarchy1"/>
    <dgm:cxn modelId="{84D8FB37-9171-44F8-950C-25C4297F7449}" type="presOf" srcId="{E5A270AD-96C8-449A-A2BA-25CFA7626B1E}" destId="{46E16786-6C5E-4BC4-9CE9-771DE1A58ECC}" srcOrd="0" destOrd="0" presId="urn:microsoft.com/office/officeart/2005/8/layout/hierarchy1"/>
    <dgm:cxn modelId="{FC86494D-D712-4B13-A357-68925EDCAD85}" srcId="{137FE940-6D85-4D21-9E85-D73724444D8D}" destId="{A5DD81B6-E043-4D98-99EC-BE1B6D3C6B91}" srcOrd="0" destOrd="0" parTransId="{44FD8DB5-A9E0-423E-AC54-F705469BB690}" sibTransId="{FA967C69-C0F8-40C4-A459-AB7EDA1A0777}"/>
    <dgm:cxn modelId="{484CFC71-1D71-4F9D-BCE1-5FFFEF8F6CD5}" type="presOf" srcId="{A5DD81B6-E043-4D98-99EC-BE1B6D3C6B91}" destId="{7ACBC1FE-E208-47FD-8571-AC8C9D543533}" srcOrd="0" destOrd="0" presId="urn:microsoft.com/office/officeart/2005/8/layout/hierarchy1"/>
    <dgm:cxn modelId="{E890CF80-12A5-49D4-9344-3EFAD13B2D64}" type="presOf" srcId="{2974B3D9-0CBE-41FE-9067-7D116A43B8BF}" destId="{225F58C8-0C3B-4BC2-BA73-759453E0114F}" srcOrd="0" destOrd="0" presId="urn:microsoft.com/office/officeart/2005/8/layout/hierarchy1"/>
    <dgm:cxn modelId="{78CE72AE-C19E-4DB9-8537-87BD6CF50967}" srcId="{A5DD81B6-E043-4D98-99EC-BE1B6D3C6B91}" destId="{A42FA6B6-F452-4773-B473-24198CAF4A77}" srcOrd="1" destOrd="0" parTransId="{2974B3D9-0CBE-41FE-9067-7D116A43B8BF}" sibTransId="{AC9EFF2D-9AE0-41C1-9077-BD755B256382}"/>
    <dgm:cxn modelId="{0789F8E2-3ED2-46F9-B7D2-9363B5404AEA}" type="presOf" srcId="{137FE940-6D85-4D21-9E85-D73724444D8D}" destId="{1870944E-CE7F-4176-8B95-DF700FD659F7}" srcOrd="0" destOrd="0" presId="urn:microsoft.com/office/officeart/2005/8/layout/hierarchy1"/>
    <dgm:cxn modelId="{826C9511-93CC-4496-B879-58EBC5129B5D}" type="presParOf" srcId="{1870944E-CE7F-4176-8B95-DF700FD659F7}" destId="{E48FA84F-27DA-4E1E-B39B-3BE6A73C245F}" srcOrd="0" destOrd="0" presId="urn:microsoft.com/office/officeart/2005/8/layout/hierarchy1"/>
    <dgm:cxn modelId="{69E87BEF-AC7C-4D05-965B-7364493F15E7}" type="presParOf" srcId="{E48FA84F-27DA-4E1E-B39B-3BE6A73C245F}" destId="{781FDF66-789F-43CB-890E-9B56640F25C6}" srcOrd="0" destOrd="0" presId="urn:microsoft.com/office/officeart/2005/8/layout/hierarchy1"/>
    <dgm:cxn modelId="{60AAF0C0-ACE3-4CE6-9F67-B510C6C0FF50}" type="presParOf" srcId="{781FDF66-789F-43CB-890E-9B56640F25C6}" destId="{5BF5DBEF-DC53-41C8-9E39-7070177BDFFF}" srcOrd="0" destOrd="0" presId="urn:microsoft.com/office/officeart/2005/8/layout/hierarchy1"/>
    <dgm:cxn modelId="{D226BF70-E490-4C8E-8D05-44EF9B00CFF4}" type="presParOf" srcId="{781FDF66-789F-43CB-890E-9B56640F25C6}" destId="{7ACBC1FE-E208-47FD-8571-AC8C9D543533}" srcOrd="1" destOrd="0" presId="urn:microsoft.com/office/officeart/2005/8/layout/hierarchy1"/>
    <dgm:cxn modelId="{ABE5F22F-5AE1-49F2-BCA5-34E749636E1E}" type="presParOf" srcId="{E48FA84F-27DA-4E1E-B39B-3BE6A73C245F}" destId="{B2274290-C6D7-4D2B-BAEB-7816BFD76A9E}" srcOrd="1" destOrd="0" presId="urn:microsoft.com/office/officeart/2005/8/layout/hierarchy1"/>
    <dgm:cxn modelId="{C4C23A3D-CFD9-4703-90E6-33BB059944F9}" type="presParOf" srcId="{B2274290-C6D7-4D2B-BAEB-7816BFD76A9E}" destId="{55C26ECD-BA33-4228-89FB-1FD140B81388}" srcOrd="0" destOrd="0" presId="urn:microsoft.com/office/officeart/2005/8/layout/hierarchy1"/>
    <dgm:cxn modelId="{00D9A995-A621-4F1C-A003-632D56590C9F}" type="presParOf" srcId="{B2274290-C6D7-4D2B-BAEB-7816BFD76A9E}" destId="{12495B40-0745-473C-A3D3-3A51D1EC7DBE}" srcOrd="1" destOrd="0" presId="urn:microsoft.com/office/officeart/2005/8/layout/hierarchy1"/>
    <dgm:cxn modelId="{74897A46-B8BA-496D-9742-00F8D5DF44F0}" type="presParOf" srcId="{12495B40-0745-473C-A3D3-3A51D1EC7DBE}" destId="{98CFA9EE-7ADA-4B71-A5B7-0A03805ABD16}" srcOrd="0" destOrd="0" presId="urn:microsoft.com/office/officeart/2005/8/layout/hierarchy1"/>
    <dgm:cxn modelId="{226418A3-0AD8-4BED-A629-72BA7548D22B}" type="presParOf" srcId="{98CFA9EE-7ADA-4B71-A5B7-0A03805ABD16}" destId="{DC30E4E5-F956-44E4-AB1E-3CA9D952234C}" srcOrd="0" destOrd="0" presId="urn:microsoft.com/office/officeart/2005/8/layout/hierarchy1"/>
    <dgm:cxn modelId="{9BFF36D7-0683-480E-A658-947748CA5E68}" type="presParOf" srcId="{98CFA9EE-7ADA-4B71-A5B7-0A03805ABD16}" destId="{46E16786-6C5E-4BC4-9CE9-771DE1A58ECC}" srcOrd="1" destOrd="0" presId="urn:microsoft.com/office/officeart/2005/8/layout/hierarchy1"/>
    <dgm:cxn modelId="{452EC817-FA40-4AB9-B6E9-208B036FC2E2}" type="presParOf" srcId="{12495B40-0745-473C-A3D3-3A51D1EC7DBE}" destId="{C52D8857-6359-46EE-9FBA-3F35CC232F46}" srcOrd="1" destOrd="0" presId="urn:microsoft.com/office/officeart/2005/8/layout/hierarchy1"/>
    <dgm:cxn modelId="{174445E7-ECBB-4FEE-B862-9020C597A1F0}" type="presParOf" srcId="{B2274290-C6D7-4D2B-BAEB-7816BFD76A9E}" destId="{225F58C8-0C3B-4BC2-BA73-759453E0114F}" srcOrd="2" destOrd="0" presId="urn:microsoft.com/office/officeart/2005/8/layout/hierarchy1"/>
    <dgm:cxn modelId="{AD98005E-775E-4604-ADA7-97D08AA8EC31}" type="presParOf" srcId="{B2274290-C6D7-4D2B-BAEB-7816BFD76A9E}" destId="{67209F74-E0D1-44C4-8148-10B762D1E61D}" srcOrd="3" destOrd="0" presId="urn:microsoft.com/office/officeart/2005/8/layout/hierarchy1"/>
    <dgm:cxn modelId="{1D406E92-7DC1-472D-8D16-0767796C3816}" type="presParOf" srcId="{67209F74-E0D1-44C4-8148-10B762D1E61D}" destId="{6FC32D34-4F9B-4189-8700-61A257C111B6}" srcOrd="0" destOrd="0" presId="urn:microsoft.com/office/officeart/2005/8/layout/hierarchy1"/>
    <dgm:cxn modelId="{F0D08A3E-72F7-40B4-AE16-7D00C9E121E8}" type="presParOf" srcId="{6FC32D34-4F9B-4189-8700-61A257C111B6}" destId="{69427C6B-9581-4D3D-A41E-2F56D9C59143}" srcOrd="0" destOrd="0" presId="urn:microsoft.com/office/officeart/2005/8/layout/hierarchy1"/>
    <dgm:cxn modelId="{BC244DDE-7D76-422B-BC8F-62129FC1CF32}" type="presParOf" srcId="{6FC32D34-4F9B-4189-8700-61A257C111B6}" destId="{EF4D8687-6965-4E08-B9DA-D95410536710}" srcOrd="1" destOrd="0" presId="urn:microsoft.com/office/officeart/2005/8/layout/hierarchy1"/>
    <dgm:cxn modelId="{A664AC15-54FF-4B1F-8F05-8AB089B4237F}" type="presParOf" srcId="{67209F74-E0D1-44C4-8148-10B762D1E61D}" destId="{19209690-DC3A-4DD6-ADAE-628061C3134E}"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49AAEB-4F8C-4B60-97A7-0F0414FEC966}" type="doc">
      <dgm:prSet loTypeId="urn:microsoft.com/office/officeart/2005/8/layout/venn1" loCatId="relationship" qsTypeId="urn:microsoft.com/office/officeart/2005/8/quickstyle/3d3" qsCatId="3D" csTypeId="urn:microsoft.com/office/officeart/2005/8/colors/accent1_2" csCatId="accent1" phldr="1"/>
      <dgm:spPr/>
    </dgm:pt>
    <dgm:pt modelId="{2C458588-A326-498B-9A1C-C73A7CA4654D}">
      <dgm:prSet phldrT="[Text]"/>
      <dgm:spPr/>
      <dgm:t>
        <a:bodyPr/>
        <a:lstStyle/>
        <a:p>
          <a:pPr algn="ctr"/>
          <a:r>
            <a:rPr lang="en-US"/>
            <a:t>Beneficiary Households and individuals</a:t>
          </a:r>
        </a:p>
      </dgm:t>
    </dgm:pt>
    <dgm:pt modelId="{EE9AF28C-A909-4F64-B5C3-680294AC7695}" type="parTrans" cxnId="{DB27805C-5CA5-48A2-BCFD-B457CAE11E9A}">
      <dgm:prSet/>
      <dgm:spPr/>
      <dgm:t>
        <a:bodyPr/>
        <a:lstStyle/>
        <a:p>
          <a:pPr algn="ctr"/>
          <a:endParaRPr lang="en-US"/>
        </a:p>
      </dgm:t>
    </dgm:pt>
    <dgm:pt modelId="{ABB6D170-CD2D-4B15-901C-4501AA6E2529}" type="sibTrans" cxnId="{DB27805C-5CA5-48A2-BCFD-B457CAE11E9A}">
      <dgm:prSet/>
      <dgm:spPr/>
      <dgm:t>
        <a:bodyPr/>
        <a:lstStyle/>
        <a:p>
          <a:pPr algn="ctr"/>
          <a:endParaRPr lang="en-US"/>
        </a:p>
      </dgm:t>
    </dgm:pt>
    <dgm:pt modelId="{49E260AC-2903-4452-B3F3-CDDCA0979899}">
      <dgm:prSet phldrT="[Text]"/>
      <dgm:spPr/>
      <dgm:t>
        <a:bodyPr/>
        <a:lstStyle/>
        <a:p>
          <a:pPr algn="ctr"/>
          <a:r>
            <a:rPr lang="en-US"/>
            <a:t>Warring Parties</a:t>
          </a:r>
        </a:p>
      </dgm:t>
    </dgm:pt>
    <dgm:pt modelId="{E784314E-6F2E-4934-BB5A-06D5E092E22E}" type="parTrans" cxnId="{3781FF9A-EE7B-4054-A680-5D375DAA6B61}">
      <dgm:prSet/>
      <dgm:spPr/>
      <dgm:t>
        <a:bodyPr/>
        <a:lstStyle/>
        <a:p>
          <a:pPr algn="ctr"/>
          <a:endParaRPr lang="en-US"/>
        </a:p>
      </dgm:t>
    </dgm:pt>
    <dgm:pt modelId="{739F93FD-8AEF-46F2-8A01-8648A10168E6}" type="sibTrans" cxnId="{3781FF9A-EE7B-4054-A680-5D375DAA6B61}">
      <dgm:prSet/>
      <dgm:spPr/>
      <dgm:t>
        <a:bodyPr/>
        <a:lstStyle/>
        <a:p>
          <a:pPr algn="ctr"/>
          <a:endParaRPr lang="en-US"/>
        </a:p>
      </dgm:t>
    </dgm:pt>
    <dgm:pt modelId="{18C00AC7-613E-47EB-863B-388189C3B3B6}">
      <dgm:prSet phldrT="[Text]"/>
      <dgm:spPr/>
      <dgm:t>
        <a:bodyPr/>
        <a:lstStyle/>
        <a:p>
          <a:pPr algn="ctr"/>
          <a:r>
            <a:rPr lang="en-US"/>
            <a:t>World Bank and Partners</a:t>
          </a:r>
        </a:p>
      </dgm:t>
    </dgm:pt>
    <dgm:pt modelId="{4BEF7C15-5560-4BE2-96DD-CC3D1E645627}" type="parTrans" cxnId="{F47467F6-7AF0-4D3C-A4F7-FEA06685F0ED}">
      <dgm:prSet/>
      <dgm:spPr/>
      <dgm:t>
        <a:bodyPr/>
        <a:lstStyle/>
        <a:p>
          <a:pPr algn="ctr"/>
          <a:endParaRPr lang="en-US"/>
        </a:p>
      </dgm:t>
    </dgm:pt>
    <dgm:pt modelId="{19F01706-716F-457C-8A20-EE82EAD57B66}" type="sibTrans" cxnId="{F47467F6-7AF0-4D3C-A4F7-FEA06685F0ED}">
      <dgm:prSet/>
      <dgm:spPr/>
      <dgm:t>
        <a:bodyPr/>
        <a:lstStyle/>
        <a:p>
          <a:pPr algn="ctr"/>
          <a:endParaRPr lang="en-US"/>
        </a:p>
      </dgm:t>
    </dgm:pt>
    <dgm:pt modelId="{7C9F6955-5E55-43BD-8810-DEC63796FE21}" type="pres">
      <dgm:prSet presAssocID="{8649AAEB-4F8C-4B60-97A7-0F0414FEC966}" presName="compositeShape" presStyleCnt="0">
        <dgm:presLayoutVars>
          <dgm:chMax val="7"/>
          <dgm:dir/>
          <dgm:resizeHandles val="exact"/>
        </dgm:presLayoutVars>
      </dgm:prSet>
      <dgm:spPr/>
    </dgm:pt>
    <dgm:pt modelId="{1A1A5870-193C-4062-AB28-B94F19D5E48A}" type="pres">
      <dgm:prSet presAssocID="{2C458588-A326-498B-9A1C-C73A7CA4654D}" presName="circ1" presStyleLbl="vennNode1" presStyleIdx="0" presStyleCnt="3"/>
      <dgm:spPr/>
    </dgm:pt>
    <dgm:pt modelId="{E21C20AC-D9E3-4D5B-AE98-6C1C8ED5DC61}" type="pres">
      <dgm:prSet presAssocID="{2C458588-A326-498B-9A1C-C73A7CA4654D}" presName="circ1Tx" presStyleLbl="revTx" presStyleIdx="0" presStyleCnt="0">
        <dgm:presLayoutVars>
          <dgm:chMax val="0"/>
          <dgm:chPref val="0"/>
          <dgm:bulletEnabled val="1"/>
        </dgm:presLayoutVars>
      </dgm:prSet>
      <dgm:spPr/>
    </dgm:pt>
    <dgm:pt modelId="{FD3BA0CF-75BD-4F2A-8143-AFD4170FFA88}" type="pres">
      <dgm:prSet presAssocID="{49E260AC-2903-4452-B3F3-CDDCA0979899}" presName="circ2" presStyleLbl="vennNode1" presStyleIdx="1" presStyleCnt="3"/>
      <dgm:spPr/>
    </dgm:pt>
    <dgm:pt modelId="{2E9260D0-C085-4C87-BBED-50A6089882D4}" type="pres">
      <dgm:prSet presAssocID="{49E260AC-2903-4452-B3F3-CDDCA0979899}" presName="circ2Tx" presStyleLbl="revTx" presStyleIdx="0" presStyleCnt="0">
        <dgm:presLayoutVars>
          <dgm:chMax val="0"/>
          <dgm:chPref val="0"/>
          <dgm:bulletEnabled val="1"/>
        </dgm:presLayoutVars>
      </dgm:prSet>
      <dgm:spPr/>
    </dgm:pt>
    <dgm:pt modelId="{DFB43F15-D86A-4927-97AD-A3A85647756A}" type="pres">
      <dgm:prSet presAssocID="{18C00AC7-613E-47EB-863B-388189C3B3B6}" presName="circ3" presStyleLbl="vennNode1" presStyleIdx="2" presStyleCnt="3"/>
      <dgm:spPr/>
    </dgm:pt>
    <dgm:pt modelId="{7773125C-EF49-4F0F-B159-D8B133AABF37}" type="pres">
      <dgm:prSet presAssocID="{18C00AC7-613E-47EB-863B-388189C3B3B6}" presName="circ3Tx" presStyleLbl="revTx" presStyleIdx="0" presStyleCnt="0">
        <dgm:presLayoutVars>
          <dgm:chMax val="0"/>
          <dgm:chPref val="0"/>
          <dgm:bulletEnabled val="1"/>
        </dgm:presLayoutVars>
      </dgm:prSet>
      <dgm:spPr/>
    </dgm:pt>
  </dgm:ptLst>
  <dgm:cxnLst>
    <dgm:cxn modelId="{A437763B-0A72-4C3D-B694-4F0CB8A581F7}" type="presOf" srcId="{18C00AC7-613E-47EB-863B-388189C3B3B6}" destId="{DFB43F15-D86A-4927-97AD-A3A85647756A}" srcOrd="0" destOrd="0" presId="urn:microsoft.com/office/officeart/2005/8/layout/venn1"/>
    <dgm:cxn modelId="{DB27805C-5CA5-48A2-BCFD-B457CAE11E9A}" srcId="{8649AAEB-4F8C-4B60-97A7-0F0414FEC966}" destId="{2C458588-A326-498B-9A1C-C73A7CA4654D}" srcOrd="0" destOrd="0" parTransId="{EE9AF28C-A909-4F64-B5C3-680294AC7695}" sibTransId="{ABB6D170-CD2D-4B15-901C-4501AA6E2529}"/>
    <dgm:cxn modelId="{973A1A69-EB54-4C47-BE4D-BC4C047F08D4}" type="presOf" srcId="{49E260AC-2903-4452-B3F3-CDDCA0979899}" destId="{FD3BA0CF-75BD-4F2A-8143-AFD4170FFA88}" srcOrd="0" destOrd="0" presId="urn:microsoft.com/office/officeart/2005/8/layout/venn1"/>
    <dgm:cxn modelId="{E313324B-6B73-4566-81C8-808E2DCBC6E2}" type="presOf" srcId="{18C00AC7-613E-47EB-863B-388189C3B3B6}" destId="{7773125C-EF49-4F0F-B159-D8B133AABF37}" srcOrd="1" destOrd="0" presId="urn:microsoft.com/office/officeart/2005/8/layout/venn1"/>
    <dgm:cxn modelId="{3781FF9A-EE7B-4054-A680-5D375DAA6B61}" srcId="{8649AAEB-4F8C-4B60-97A7-0F0414FEC966}" destId="{49E260AC-2903-4452-B3F3-CDDCA0979899}" srcOrd="1" destOrd="0" parTransId="{E784314E-6F2E-4934-BB5A-06D5E092E22E}" sibTransId="{739F93FD-8AEF-46F2-8A01-8648A10168E6}"/>
    <dgm:cxn modelId="{EFAEEBA4-5129-4F67-A431-310C8DD62271}" type="presOf" srcId="{2C458588-A326-498B-9A1C-C73A7CA4654D}" destId="{1A1A5870-193C-4062-AB28-B94F19D5E48A}" srcOrd="0" destOrd="0" presId="urn:microsoft.com/office/officeart/2005/8/layout/venn1"/>
    <dgm:cxn modelId="{EE78F8B7-908E-40DD-BCDF-7F195E5F2AD3}" type="presOf" srcId="{2C458588-A326-498B-9A1C-C73A7CA4654D}" destId="{E21C20AC-D9E3-4D5B-AE98-6C1C8ED5DC61}" srcOrd="1" destOrd="0" presId="urn:microsoft.com/office/officeart/2005/8/layout/venn1"/>
    <dgm:cxn modelId="{9BBB84BC-5BC1-4AF0-A8C1-FECC4AF3A6D5}" type="presOf" srcId="{8649AAEB-4F8C-4B60-97A7-0F0414FEC966}" destId="{7C9F6955-5E55-43BD-8810-DEC63796FE21}" srcOrd="0" destOrd="0" presId="urn:microsoft.com/office/officeart/2005/8/layout/venn1"/>
    <dgm:cxn modelId="{9E6103C6-73AC-46B4-832B-ABD9D7E75DF4}" type="presOf" srcId="{49E260AC-2903-4452-B3F3-CDDCA0979899}" destId="{2E9260D0-C085-4C87-BBED-50A6089882D4}" srcOrd="1" destOrd="0" presId="urn:microsoft.com/office/officeart/2005/8/layout/venn1"/>
    <dgm:cxn modelId="{F47467F6-7AF0-4D3C-A4F7-FEA06685F0ED}" srcId="{8649AAEB-4F8C-4B60-97A7-0F0414FEC966}" destId="{18C00AC7-613E-47EB-863B-388189C3B3B6}" srcOrd="2" destOrd="0" parTransId="{4BEF7C15-5560-4BE2-96DD-CC3D1E645627}" sibTransId="{19F01706-716F-457C-8A20-EE82EAD57B66}"/>
    <dgm:cxn modelId="{FA113F90-0E41-45C8-8F23-923D47AA741A}" type="presParOf" srcId="{7C9F6955-5E55-43BD-8810-DEC63796FE21}" destId="{1A1A5870-193C-4062-AB28-B94F19D5E48A}" srcOrd="0" destOrd="0" presId="urn:microsoft.com/office/officeart/2005/8/layout/venn1"/>
    <dgm:cxn modelId="{B44864D0-A2FC-41C1-8490-C2C9D94566C9}" type="presParOf" srcId="{7C9F6955-5E55-43BD-8810-DEC63796FE21}" destId="{E21C20AC-D9E3-4D5B-AE98-6C1C8ED5DC61}" srcOrd="1" destOrd="0" presId="urn:microsoft.com/office/officeart/2005/8/layout/venn1"/>
    <dgm:cxn modelId="{06DE52E0-0976-4419-910F-E5D66753B0B2}" type="presParOf" srcId="{7C9F6955-5E55-43BD-8810-DEC63796FE21}" destId="{FD3BA0CF-75BD-4F2A-8143-AFD4170FFA88}" srcOrd="2" destOrd="0" presId="urn:microsoft.com/office/officeart/2005/8/layout/venn1"/>
    <dgm:cxn modelId="{D694F582-7DC4-4ADB-8EA9-48EE0C4055B3}" type="presParOf" srcId="{7C9F6955-5E55-43BD-8810-DEC63796FE21}" destId="{2E9260D0-C085-4C87-BBED-50A6089882D4}" srcOrd="3" destOrd="0" presId="urn:microsoft.com/office/officeart/2005/8/layout/venn1"/>
    <dgm:cxn modelId="{D5DE192F-B130-4069-9AD7-C46EC3F604AB}" type="presParOf" srcId="{7C9F6955-5E55-43BD-8810-DEC63796FE21}" destId="{DFB43F15-D86A-4927-97AD-A3A85647756A}" srcOrd="4" destOrd="0" presId="urn:microsoft.com/office/officeart/2005/8/layout/venn1"/>
    <dgm:cxn modelId="{8F853ADB-7971-4115-8162-E37957A34018}" type="presParOf" srcId="{7C9F6955-5E55-43BD-8810-DEC63796FE21}" destId="{7773125C-EF49-4F0F-B159-D8B133AABF37}" srcOrd="5" destOrd="0" presId="urn:microsoft.com/office/officeart/2005/8/layout/ven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F99B3-4D5D-4242-8A80-EEF65A213A6A}">
      <dsp:nvSpPr>
        <dsp:cNvPr id="0" name=""/>
        <dsp:cNvSpPr/>
      </dsp:nvSpPr>
      <dsp:spPr>
        <a:xfrm>
          <a:off x="396916" y="582536"/>
          <a:ext cx="2644056" cy="2644056"/>
        </a:xfrm>
        <a:prstGeom prst="blockArc">
          <a:avLst>
            <a:gd name="adj1" fmla="val 108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400D77-1971-41BF-80AC-A3B465DBDADB}">
      <dsp:nvSpPr>
        <dsp:cNvPr id="0" name=""/>
        <dsp:cNvSpPr/>
      </dsp:nvSpPr>
      <dsp:spPr>
        <a:xfrm>
          <a:off x="396916" y="582536"/>
          <a:ext cx="2644056" cy="2644056"/>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367069-83F9-4346-8E19-2EDCD44EF0BE}">
      <dsp:nvSpPr>
        <dsp:cNvPr id="0" name=""/>
        <dsp:cNvSpPr/>
      </dsp:nvSpPr>
      <dsp:spPr>
        <a:xfrm>
          <a:off x="396916" y="582536"/>
          <a:ext cx="2644056" cy="2644056"/>
        </a:xfrm>
        <a:prstGeom prst="blockArc">
          <a:avLst>
            <a:gd name="adj1" fmla="val 0"/>
            <a:gd name="adj2" fmla="val 54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2FBE09-8533-4821-8363-C9687A5E9284}">
      <dsp:nvSpPr>
        <dsp:cNvPr id="0" name=""/>
        <dsp:cNvSpPr/>
      </dsp:nvSpPr>
      <dsp:spPr>
        <a:xfrm>
          <a:off x="396916" y="582536"/>
          <a:ext cx="2644056" cy="2644056"/>
        </a:xfrm>
        <a:prstGeom prst="blockArc">
          <a:avLst>
            <a:gd name="adj1" fmla="val 16200000"/>
            <a:gd name="adj2" fmla="val 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FB9EA8-8AAF-4E36-A7C6-3A0AC9D9B1CB}">
      <dsp:nvSpPr>
        <dsp:cNvPr id="0" name=""/>
        <dsp:cNvSpPr/>
      </dsp:nvSpPr>
      <dsp:spPr>
        <a:xfrm>
          <a:off x="1110431" y="1301268"/>
          <a:ext cx="1217026" cy="12170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Challenges for targeting in FCV</a:t>
          </a:r>
        </a:p>
      </dsp:txBody>
      <dsp:txXfrm>
        <a:off x="1288660" y="1479497"/>
        <a:ext cx="860568" cy="860568"/>
      </dsp:txXfrm>
    </dsp:sp>
    <dsp:sp modelId="{566A47EB-229E-4F73-B566-32E358908A62}">
      <dsp:nvSpPr>
        <dsp:cNvPr id="0" name=""/>
        <dsp:cNvSpPr/>
      </dsp:nvSpPr>
      <dsp:spPr>
        <a:xfrm>
          <a:off x="1292985" y="187246"/>
          <a:ext cx="851918" cy="8519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t>Winners and losers</a:t>
          </a:r>
          <a:endParaRPr lang="en-US" sz="900" kern="1200"/>
        </a:p>
      </dsp:txBody>
      <dsp:txXfrm>
        <a:off x="1417746" y="312007"/>
        <a:ext cx="602396" cy="602396"/>
      </dsp:txXfrm>
    </dsp:sp>
    <dsp:sp modelId="{EB56302A-C6D4-4E86-85B8-9409B382DC8A}">
      <dsp:nvSpPr>
        <dsp:cNvPr id="0" name=""/>
        <dsp:cNvSpPr/>
      </dsp:nvSpPr>
      <dsp:spPr>
        <a:xfrm>
          <a:off x="2584344" y="1478605"/>
          <a:ext cx="851918" cy="8519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Lagging regions, horizontal inequalities and ethnic identity</a:t>
          </a:r>
          <a:endParaRPr lang="en-US" sz="600" kern="1200"/>
        </a:p>
      </dsp:txBody>
      <dsp:txXfrm>
        <a:off x="2709105" y="1603366"/>
        <a:ext cx="602396" cy="602396"/>
      </dsp:txXfrm>
    </dsp:sp>
    <dsp:sp modelId="{51153165-0A14-4319-AE03-5106AF0FDFA1}">
      <dsp:nvSpPr>
        <dsp:cNvPr id="0" name=""/>
        <dsp:cNvSpPr/>
      </dsp:nvSpPr>
      <dsp:spPr>
        <a:xfrm>
          <a:off x="1292985" y="2769964"/>
          <a:ext cx="851918" cy="8519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Exposure to risk</a:t>
          </a:r>
          <a:endParaRPr lang="en-US" sz="800" kern="1200"/>
        </a:p>
      </dsp:txBody>
      <dsp:txXfrm>
        <a:off x="1417746" y="2894725"/>
        <a:ext cx="602396" cy="602396"/>
      </dsp:txXfrm>
    </dsp:sp>
    <dsp:sp modelId="{6D8EE075-D635-4975-9A8D-C472255CB713}">
      <dsp:nvSpPr>
        <dsp:cNvPr id="0" name=""/>
        <dsp:cNvSpPr/>
      </dsp:nvSpPr>
      <dsp:spPr>
        <a:xfrm>
          <a:off x="1626" y="1478605"/>
          <a:ext cx="851918" cy="8519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t>Access and data-scarcity</a:t>
          </a:r>
          <a:endParaRPr lang="en-US" sz="700" kern="1200"/>
        </a:p>
      </dsp:txBody>
      <dsp:txXfrm>
        <a:off x="126387" y="1603366"/>
        <a:ext cx="602396" cy="602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F58C8-0C3B-4BC2-BA73-759453E0114F}">
      <dsp:nvSpPr>
        <dsp:cNvPr id="0" name=""/>
        <dsp:cNvSpPr/>
      </dsp:nvSpPr>
      <dsp:spPr>
        <a:xfrm>
          <a:off x="2293275" y="659858"/>
          <a:ext cx="964231" cy="458886"/>
        </a:xfrm>
        <a:custGeom>
          <a:avLst/>
          <a:gdLst/>
          <a:ahLst/>
          <a:cxnLst/>
          <a:rect l="0" t="0" r="0" b="0"/>
          <a:pathLst>
            <a:path>
              <a:moveTo>
                <a:pt x="0" y="0"/>
              </a:moveTo>
              <a:lnTo>
                <a:pt x="0" y="312717"/>
              </a:lnTo>
              <a:lnTo>
                <a:pt x="964231" y="312717"/>
              </a:lnTo>
              <a:lnTo>
                <a:pt x="964231" y="4588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C26ECD-BA33-4228-89FB-1FD140B81388}">
      <dsp:nvSpPr>
        <dsp:cNvPr id="0" name=""/>
        <dsp:cNvSpPr/>
      </dsp:nvSpPr>
      <dsp:spPr>
        <a:xfrm>
          <a:off x="1329043" y="659858"/>
          <a:ext cx="964231" cy="458886"/>
        </a:xfrm>
        <a:custGeom>
          <a:avLst/>
          <a:gdLst/>
          <a:ahLst/>
          <a:cxnLst/>
          <a:rect l="0" t="0" r="0" b="0"/>
          <a:pathLst>
            <a:path>
              <a:moveTo>
                <a:pt x="964231" y="0"/>
              </a:moveTo>
              <a:lnTo>
                <a:pt x="964231" y="312717"/>
              </a:lnTo>
              <a:lnTo>
                <a:pt x="0" y="312717"/>
              </a:lnTo>
              <a:lnTo>
                <a:pt x="0" y="4588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F5DBEF-DC53-41C8-9E39-7070177BDFFF}">
      <dsp:nvSpPr>
        <dsp:cNvPr id="0" name=""/>
        <dsp:cNvSpPr/>
      </dsp:nvSpPr>
      <dsp:spPr>
        <a:xfrm>
          <a:off x="1504358" y="51"/>
          <a:ext cx="1577832" cy="6598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CBC1FE-E208-47FD-8571-AC8C9D543533}">
      <dsp:nvSpPr>
        <dsp:cNvPr id="0" name=""/>
        <dsp:cNvSpPr/>
      </dsp:nvSpPr>
      <dsp:spPr>
        <a:xfrm>
          <a:off x="1679673" y="166600"/>
          <a:ext cx="1577832" cy="6598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Project targeting index</a:t>
          </a:r>
        </a:p>
      </dsp:txBody>
      <dsp:txXfrm>
        <a:off x="1698998" y="185925"/>
        <a:ext cx="1539182" cy="621156"/>
      </dsp:txXfrm>
    </dsp:sp>
    <dsp:sp modelId="{DC30E4E5-F956-44E4-AB1E-3CA9D952234C}">
      <dsp:nvSpPr>
        <dsp:cNvPr id="0" name=""/>
        <dsp:cNvSpPr/>
      </dsp:nvSpPr>
      <dsp:spPr>
        <a:xfrm>
          <a:off x="540127" y="1118745"/>
          <a:ext cx="1577832" cy="1001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E16786-6C5E-4BC4-9CE9-771DE1A58ECC}">
      <dsp:nvSpPr>
        <dsp:cNvPr id="0" name=""/>
        <dsp:cNvSpPr/>
      </dsp:nvSpPr>
      <dsp:spPr>
        <a:xfrm>
          <a:off x="715442" y="1285294"/>
          <a:ext cx="1577832" cy="1001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0000"/>
              </a:solidFill>
            </a:rPr>
            <a:t>Need:</a:t>
          </a:r>
        </a:p>
        <a:p>
          <a:pPr marL="0" lvl="0" indent="0" algn="ctr" defTabSz="488950">
            <a:lnSpc>
              <a:spcPct val="90000"/>
            </a:lnSpc>
            <a:spcBef>
              <a:spcPct val="0"/>
            </a:spcBef>
            <a:spcAft>
              <a:spcPct val="35000"/>
            </a:spcAft>
            <a:buNone/>
          </a:pPr>
          <a:r>
            <a:rPr lang="en-US" sz="1100" b="1" kern="1200">
              <a:solidFill>
                <a:srgbClr val="FF0000"/>
              </a:solidFill>
            </a:rPr>
            <a:t>1) Poverty rate</a:t>
          </a:r>
        </a:p>
        <a:p>
          <a:pPr marL="0" lvl="0" indent="0" algn="ctr" defTabSz="488950">
            <a:lnSpc>
              <a:spcPct val="90000"/>
            </a:lnSpc>
            <a:spcBef>
              <a:spcPct val="0"/>
            </a:spcBef>
            <a:spcAft>
              <a:spcPct val="35000"/>
            </a:spcAft>
            <a:buNone/>
          </a:pPr>
          <a:r>
            <a:rPr lang="en-US" sz="1100" b="1" kern="1200">
              <a:solidFill>
                <a:srgbClr val="FF0000"/>
              </a:solidFill>
            </a:rPr>
            <a:t>2) Poor population</a:t>
          </a:r>
        </a:p>
        <a:p>
          <a:pPr marL="0" lvl="0" indent="0" algn="ctr" defTabSz="488950">
            <a:lnSpc>
              <a:spcPct val="90000"/>
            </a:lnSpc>
            <a:spcBef>
              <a:spcPct val="0"/>
            </a:spcBef>
            <a:spcAft>
              <a:spcPct val="35000"/>
            </a:spcAft>
            <a:buNone/>
          </a:pPr>
          <a:r>
            <a:rPr lang="en-US" sz="1100" b="1" kern="1200">
              <a:solidFill>
                <a:srgbClr val="FF0000"/>
              </a:solidFill>
            </a:rPr>
            <a:t>3) Food insecurity</a:t>
          </a:r>
        </a:p>
        <a:p>
          <a:pPr marL="0" lvl="0" indent="0" algn="ctr" defTabSz="488950">
            <a:lnSpc>
              <a:spcPct val="90000"/>
            </a:lnSpc>
            <a:spcBef>
              <a:spcPct val="0"/>
            </a:spcBef>
            <a:spcAft>
              <a:spcPct val="35000"/>
            </a:spcAft>
            <a:buNone/>
          </a:pPr>
          <a:r>
            <a:rPr lang="en-US" sz="1100" b="1" kern="1200">
              <a:solidFill>
                <a:srgbClr val="FF0000"/>
              </a:solidFill>
            </a:rPr>
            <a:t>4) Number of IDPs</a:t>
          </a:r>
        </a:p>
      </dsp:txBody>
      <dsp:txXfrm>
        <a:off x="744787" y="1314639"/>
        <a:ext cx="1519142" cy="943233"/>
      </dsp:txXfrm>
    </dsp:sp>
    <dsp:sp modelId="{69427C6B-9581-4D3D-A41E-2F56D9C59143}">
      <dsp:nvSpPr>
        <dsp:cNvPr id="0" name=""/>
        <dsp:cNvSpPr/>
      </dsp:nvSpPr>
      <dsp:spPr>
        <a:xfrm>
          <a:off x="2468589" y="1118745"/>
          <a:ext cx="1577832" cy="1001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4D8687-6965-4E08-B9DA-D95410536710}">
      <dsp:nvSpPr>
        <dsp:cNvPr id="0" name=""/>
        <dsp:cNvSpPr/>
      </dsp:nvSpPr>
      <dsp:spPr>
        <a:xfrm>
          <a:off x="2643904" y="1285294"/>
          <a:ext cx="1577832" cy="1001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B050"/>
              </a:solidFill>
            </a:rPr>
            <a:t>Feasibility:</a:t>
          </a:r>
        </a:p>
        <a:p>
          <a:pPr marL="0" lvl="0" indent="0" algn="ctr" defTabSz="488950">
            <a:lnSpc>
              <a:spcPct val="90000"/>
            </a:lnSpc>
            <a:spcBef>
              <a:spcPct val="0"/>
            </a:spcBef>
            <a:spcAft>
              <a:spcPct val="35000"/>
            </a:spcAft>
            <a:buNone/>
          </a:pPr>
          <a:r>
            <a:rPr lang="en-US" sz="1100" b="1" kern="1200">
              <a:solidFill>
                <a:srgbClr val="00B050"/>
              </a:solidFill>
            </a:rPr>
            <a:t>5) Security (lack of conflict)</a:t>
          </a:r>
        </a:p>
        <a:p>
          <a:pPr marL="0" lvl="0" indent="0" algn="ctr" defTabSz="488950">
            <a:lnSpc>
              <a:spcPct val="90000"/>
            </a:lnSpc>
            <a:spcBef>
              <a:spcPct val="0"/>
            </a:spcBef>
            <a:spcAft>
              <a:spcPct val="35000"/>
            </a:spcAft>
            <a:buNone/>
          </a:pPr>
          <a:r>
            <a:rPr lang="en-US" sz="1100" b="1" kern="1200">
              <a:solidFill>
                <a:srgbClr val="00B050"/>
              </a:solidFill>
            </a:rPr>
            <a:t>6) Accessibility and project feasibility</a:t>
          </a:r>
        </a:p>
      </dsp:txBody>
      <dsp:txXfrm>
        <a:off x="2673249" y="1314639"/>
        <a:ext cx="1519142" cy="9432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1A5870-193C-4062-AB28-B94F19D5E48A}">
      <dsp:nvSpPr>
        <dsp:cNvPr id="0" name=""/>
        <dsp:cNvSpPr/>
      </dsp:nvSpPr>
      <dsp:spPr>
        <a:xfrm>
          <a:off x="1783080" y="40004"/>
          <a:ext cx="1920240" cy="1920240"/>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US" sz="1800" kern="1200"/>
            <a:t>Beneficiary Households and individuals</a:t>
          </a:r>
        </a:p>
      </dsp:txBody>
      <dsp:txXfrm>
        <a:off x="2039112" y="376046"/>
        <a:ext cx="1408176" cy="864108"/>
      </dsp:txXfrm>
    </dsp:sp>
    <dsp:sp modelId="{FD3BA0CF-75BD-4F2A-8143-AFD4170FFA88}">
      <dsp:nvSpPr>
        <dsp:cNvPr id="0" name=""/>
        <dsp:cNvSpPr/>
      </dsp:nvSpPr>
      <dsp:spPr>
        <a:xfrm>
          <a:off x="2475966" y="1240155"/>
          <a:ext cx="1920240" cy="1920240"/>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US" sz="1800" kern="1200"/>
            <a:t>Warring Parties</a:t>
          </a:r>
        </a:p>
      </dsp:txBody>
      <dsp:txXfrm>
        <a:off x="3063240" y="1736217"/>
        <a:ext cx="1152144" cy="1056132"/>
      </dsp:txXfrm>
    </dsp:sp>
    <dsp:sp modelId="{DFB43F15-D86A-4927-97AD-A3A85647756A}">
      <dsp:nvSpPr>
        <dsp:cNvPr id="0" name=""/>
        <dsp:cNvSpPr/>
      </dsp:nvSpPr>
      <dsp:spPr>
        <a:xfrm>
          <a:off x="1090193" y="1240155"/>
          <a:ext cx="1920240" cy="1920240"/>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US" sz="1800" kern="1200"/>
            <a:t>World Bank and Partners</a:t>
          </a:r>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8C215AB6F56244E9F7A2AE5D9EB8AAD" ma:contentTypeVersion="3" ma:contentTypeDescription="" ma:contentTypeScope="" ma:versionID="8e916ada6b7009558d922accfafe7246">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000267019:Bernard Harborne:bharborne@worldbank.org;</DocAuthors>
    <Authors xmlns="b99a068c-3844-4a16-badd-77233eea0529">
      <UserInfo>
        <DisplayName>i:0#.w|wb\wb267019</DisplayName>
        <AccountId>2771</AccountId>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2019-06-18T04:00:00+00:00</DocumentDate>
    <WBDocType xmlns="b99a068c-3844-4a16-badd-77233eea0529">Report</WBDocType>
    <SecurityClassification xmlns="b99a068c-3844-4a16-badd-77233eea0529">Public</SecurityClassification>
    <DeliverableID xmlns="b99a068c-3844-4a16-badd-77233eea0529">DLV0316799</DeliverableID>
    <ProjectID xmlns="b99a068c-3844-4a16-badd-77233eea0529">P165960</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:3.0,:6.0</DisclosedVersion>
    <DocumentType xmlns="b99a068c-3844-4a16-badd-77233eea0529" xsi:nil="true"/>
    <ApprovedVersion xmlns="b99a068c-3844-4a16-badd-77233eea0529">:2.0,:5.0</ApprovedVersion>
    <DocStatus xmlns="b99a068c-3844-4a16-badd-77233eea0529">23</DocStatus>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E0D2F74E-C17B-4124-ACA8-B0E1AE0E8806}">
  <ds:schemaRefs>
    <ds:schemaRef ds:uri="http://schemas.openxmlformats.org/officeDocument/2006/bibliography"/>
  </ds:schemaRefs>
</ds:datastoreItem>
</file>

<file path=customXml/itemProps2.xml><?xml version="1.0" encoding="utf-8"?>
<ds:datastoreItem xmlns:ds="http://schemas.openxmlformats.org/officeDocument/2006/customXml" ds:itemID="{FB990C1B-B1F4-4E20-BA5F-4296041BEB5E}"/>
</file>

<file path=customXml/itemProps3.xml><?xml version="1.0" encoding="utf-8"?>
<ds:datastoreItem xmlns:ds="http://schemas.openxmlformats.org/officeDocument/2006/customXml" ds:itemID="{C1518310-F268-4E11-9DFD-0B765432479D}"/>
</file>

<file path=customXml/itemProps4.xml><?xml version="1.0" encoding="utf-8"?>
<ds:datastoreItem xmlns:ds="http://schemas.openxmlformats.org/officeDocument/2006/customXml" ds:itemID="{85479A00-EFA4-4CF6-9D31-B79CD3252318}"/>
</file>

<file path=customXml/itemProps5.xml><?xml version="1.0" encoding="utf-8"?>
<ds:datastoreItem xmlns:ds="http://schemas.openxmlformats.org/officeDocument/2006/customXml" ds:itemID="{C6078CBA-88D7-4F83-A3DE-65BC6F3B42B6}"/>
</file>

<file path=docProps/app.xml><?xml version="1.0" encoding="utf-8"?>
<Properties xmlns="http://schemas.openxmlformats.org/officeDocument/2006/extended-properties" xmlns:vt="http://schemas.openxmlformats.org/officeDocument/2006/docPropsVTypes">
  <Template>Normal.dotm</Template>
  <TotalTime>3</TotalTime>
  <Pages>55</Pages>
  <Words>18741</Words>
  <Characters>106828</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Targeting - South Sudan - Guidance Framework  - clearance Draft (003)</dc:title>
  <dc:creator>Bernard Harborne</dc:creator>
  <cp:lastModifiedBy>Bernard Harborne</cp:lastModifiedBy>
  <cp:revision>5</cp:revision>
  <cp:lastPrinted>2018-07-12T18:37:00Z</cp:lastPrinted>
  <dcterms:created xsi:type="dcterms:W3CDTF">2019-06-18T19:50:00Z</dcterms:created>
  <dcterms:modified xsi:type="dcterms:W3CDTF">2019-06-18T19:55:00Z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0x01010054E0FEF4951F9D49A6F48A35419983C70078C215AB6F56244E9F7A2AE5D9EB8AAD</vt:lpwstr>
  </property>
  <property fmtid="{D5CDD505-2E9C-101B-9397-08002B2CF9AE}" pid="5" name="RatedBy">
    <vt:lpwstr/>
  </property>
  <property fmtid="{D5CDD505-2E9C-101B-9397-08002B2CF9AE}" pid="7" name="LikedBy">
    <vt:lpwstr/>
  </property>
  <property fmtid="{D5CDD505-2E9C-101B-9397-08002B2CF9AE}" pid="10" name="Ratings">
    <vt:lpwstr/>
  </property>
</Properties>
</file>