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C3" w:rsidRPr="006F34D0" w:rsidRDefault="006265DF">
      <w:pPr>
        <w:jc w:val="center"/>
        <w:rPr>
          <w:b/>
          <w:lang w:val="en-US"/>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0.1pt;margin-top:-47.8pt;width:114pt;height:35.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" stroked="f">
            <v:textbox>
              <w:txbxContent>
                <w:p w:rsidR="006265DF" w:rsidRDefault="006265DF" w:rsidP="006265DF">
                  <w:pPr>
                    <w:rPr>
                      <w:rFonts w:ascii="Arial" w:hAnsi="Arial" w:cs="Arial"/>
                      <w:sz w:val="44"/>
                      <w:szCs w:val="44"/>
                    </w:rPr>
                  </w:pPr>
                  <w:r>
                    <w:rPr>
                      <w:rFonts w:ascii="Arial" w:hAnsi="Arial" w:cs="Arial"/>
                      <w:sz w:val="44"/>
                      <w:szCs w:val="44"/>
                    </w:rPr>
                    <w:t>75776</w:t>
                  </w:r>
                </w:p>
                <w:p w:rsidR="00EC5E63" w:rsidRDefault="00EC5E63" w:rsidP="006265DF">
                  <w:pPr>
                    <w:rPr>
                      <w:rFonts w:ascii="Arial" w:hAnsi="Arial" w:cs="Arial"/>
                      <w:sz w:val="44"/>
                      <w:szCs w:val="44"/>
                    </w:rPr>
                  </w:pPr>
                </w:p>
              </w:txbxContent>
            </v:textbox>
          </v:shape>
        </w:pict>
      </w:r>
      <w:r w:rsidR="003A5FC3" w:rsidRPr="006F34D0">
        <w:rPr>
          <w:b/>
          <w:lang w:val="en-US"/>
        </w:rPr>
        <w:t>PROCUREMENT PLAN - 201</w:t>
      </w:r>
      <w:r w:rsidR="00632FA4" w:rsidRPr="006F34D0">
        <w:rPr>
          <w:b/>
          <w:lang w:val="en-US"/>
        </w:rPr>
        <w:t>3</w:t>
      </w:r>
    </w:p>
    <w:p w:rsidR="003A5FC3" w:rsidRPr="006F34D0" w:rsidRDefault="003A5FC3" w:rsidP="00627E2E">
      <w:pPr>
        <w:rPr>
          <w:lang w:val="en-US"/>
        </w:rPr>
      </w:pPr>
    </w:p>
    <w:p w:rsidR="003A5FC3" w:rsidRPr="006F34D0" w:rsidRDefault="003A5FC3">
      <w:pPr>
        <w:numPr>
          <w:ilvl w:val="0"/>
          <w:numId w:val="1"/>
        </w:numPr>
        <w:tabs>
          <w:tab w:val="left" w:pos="284"/>
        </w:tabs>
        <w:ind w:left="284" w:hanging="284"/>
        <w:jc w:val="both"/>
        <w:rPr>
          <w:b/>
          <w:u w:val="single"/>
        </w:rPr>
      </w:pPr>
      <w:r w:rsidRPr="006F34D0">
        <w:rPr>
          <w:b/>
          <w:u w:val="single"/>
        </w:rPr>
        <w:t>GENERAL</w:t>
      </w:r>
    </w:p>
    <w:p w:rsidR="003A5FC3" w:rsidRPr="006F34D0" w:rsidRDefault="003A5FC3">
      <w:pPr>
        <w:jc w:val="both"/>
      </w:pPr>
    </w:p>
    <w:p w:rsidR="003A5FC3" w:rsidRPr="006F34D0" w:rsidRDefault="003A5FC3">
      <w:pPr>
        <w:numPr>
          <w:ilvl w:val="1"/>
          <w:numId w:val="1"/>
        </w:numPr>
        <w:ind w:left="700" w:hanging="400"/>
        <w:jc w:val="both"/>
        <w:rPr>
          <w:b/>
          <w:lang w:val="en-GB"/>
        </w:rPr>
      </w:pPr>
      <w:r w:rsidRPr="006F34D0">
        <w:rPr>
          <w:b/>
        </w:rPr>
        <w:t>Project</w:t>
      </w:r>
      <w:r w:rsidRPr="006F34D0">
        <w:rPr>
          <w:b/>
          <w:lang w:val="en-GB"/>
        </w:rPr>
        <w:t xml:space="preserve"> Information</w:t>
      </w:r>
    </w:p>
    <w:p w:rsidR="003A5FC3" w:rsidRPr="006F34D0" w:rsidRDefault="003A5FC3">
      <w:pPr>
        <w:jc w:val="both"/>
      </w:pPr>
    </w:p>
    <w:p w:rsidR="003A5FC3" w:rsidRPr="006F34D0" w:rsidRDefault="003A5FC3">
      <w:pPr>
        <w:numPr>
          <w:ilvl w:val="0"/>
          <w:numId w:val="2"/>
        </w:numPr>
        <w:jc w:val="both"/>
      </w:pPr>
      <w:r w:rsidRPr="006F34D0">
        <w:rPr>
          <w:b/>
        </w:rPr>
        <w:t>Country:</w:t>
      </w:r>
      <w:r w:rsidRPr="006F34D0">
        <w:t xml:space="preserve"> Angola</w:t>
      </w:r>
    </w:p>
    <w:p w:rsidR="003A5FC3" w:rsidRPr="006F34D0" w:rsidRDefault="003A5FC3">
      <w:pPr>
        <w:numPr>
          <w:ilvl w:val="0"/>
          <w:numId w:val="2"/>
        </w:numPr>
        <w:jc w:val="both"/>
      </w:pPr>
      <w:r w:rsidRPr="006F34D0">
        <w:rPr>
          <w:b/>
        </w:rPr>
        <w:t>Borrower:</w:t>
      </w:r>
      <w:r w:rsidRPr="006F34D0">
        <w:t xml:space="preserve"> The Republic of Angola</w:t>
      </w:r>
    </w:p>
    <w:p w:rsidR="003A5FC3" w:rsidRPr="006F34D0" w:rsidRDefault="003A5FC3">
      <w:pPr>
        <w:numPr>
          <w:ilvl w:val="0"/>
          <w:numId w:val="2"/>
        </w:numPr>
        <w:jc w:val="both"/>
        <w:rPr>
          <w:lang w:val="en-GB"/>
        </w:rPr>
      </w:pPr>
      <w:r w:rsidRPr="006F34D0">
        <w:rPr>
          <w:b/>
          <w:lang w:val="en-GB"/>
        </w:rPr>
        <w:t>Project Name:</w:t>
      </w:r>
      <w:r w:rsidRPr="006F34D0">
        <w:rPr>
          <w:lang w:val="en-GB"/>
        </w:rPr>
        <w:t xml:space="preserve"> Water Sector Institutional Development Project – WSIDP (PDISA)</w:t>
      </w:r>
    </w:p>
    <w:p w:rsidR="003A5FC3" w:rsidRPr="006F34D0" w:rsidRDefault="003A5FC3">
      <w:pPr>
        <w:numPr>
          <w:ilvl w:val="0"/>
          <w:numId w:val="2"/>
        </w:numPr>
        <w:jc w:val="both"/>
        <w:rPr>
          <w:lang w:val="en-GB"/>
        </w:rPr>
      </w:pPr>
      <w:r w:rsidRPr="006F34D0">
        <w:rPr>
          <w:b/>
          <w:lang w:val="en-GB"/>
        </w:rPr>
        <w:t xml:space="preserve">Loan / Credit </w:t>
      </w:r>
      <w:r w:rsidRPr="006F34D0">
        <w:rPr>
          <w:lang w:val="en-GB"/>
        </w:rPr>
        <w:t>N</w:t>
      </w:r>
      <w:r w:rsidRPr="006F34D0">
        <w:rPr>
          <w:vertAlign w:val="superscript"/>
          <w:lang w:val="en-GB"/>
        </w:rPr>
        <w:t>0</w:t>
      </w:r>
      <w:r w:rsidRPr="006F34D0">
        <w:rPr>
          <w:lang w:val="en-GB"/>
        </w:rPr>
        <w:t xml:space="preserve"> 4501- ANG</w:t>
      </w:r>
      <w:r w:rsidR="00921E75" w:rsidRPr="006F34D0">
        <w:rPr>
          <w:lang w:val="en-GB"/>
        </w:rPr>
        <w:t>/ 4970- ANG</w:t>
      </w:r>
    </w:p>
    <w:p w:rsidR="003A5FC3" w:rsidRPr="006F34D0" w:rsidRDefault="003A5FC3">
      <w:pPr>
        <w:numPr>
          <w:ilvl w:val="0"/>
          <w:numId w:val="2"/>
        </w:numPr>
        <w:jc w:val="both"/>
        <w:rPr>
          <w:lang w:val="en-GB"/>
        </w:rPr>
      </w:pPr>
      <w:r w:rsidRPr="006F34D0">
        <w:rPr>
          <w:b/>
          <w:lang w:val="en-GB"/>
        </w:rPr>
        <w:t xml:space="preserve">Project Implementing Agency: </w:t>
      </w:r>
      <w:r w:rsidRPr="006F34D0">
        <w:rPr>
          <w:lang w:val="en-GB"/>
        </w:rPr>
        <w:t>Ministry of En</w:t>
      </w:r>
      <w:bookmarkStart w:id="0" w:name="_GoBack"/>
      <w:bookmarkEnd w:id="0"/>
      <w:r w:rsidRPr="006F34D0">
        <w:rPr>
          <w:lang w:val="en-GB"/>
        </w:rPr>
        <w:t>ergy and Water</w:t>
      </w:r>
      <w:r w:rsidRPr="006F34D0">
        <w:rPr>
          <w:b/>
          <w:lang w:val="en-GB"/>
        </w:rPr>
        <w:t xml:space="preserve"> </w:t>
      </w:r>
      <w:r w:rsidRPr="006F34D0">
        <w:rPr>
          <w:lang w:val="en-GB"/>
        </w:rPr>
        <w:t>(MINEA) – National Directorate for Water (DNA).</w:t>
      </w:r>
    </w:p>
    <w:p w:rsidR="003A5FC3" w:rsidRPr="006F34D0" w:rsidRDefault="003A5FC3">
      <w:pPr>
        <w:jc w:val="both"/>
        <w:rPr>
          <w:lang w:val="en-GB"/>
        </w:rPr>
      </w:pPr>
    </w:p>
    <w:p w:rsidR="003A5FC3" w:rsidRPr="006F34D0" w:rsidRDefault="003A5FC3">
      <w:pPr>
        <w:numPr>
          <w:ilvl w:val="1"/>
          <w:numId w:val="1"/>
        </w:numPr>
        <w:ind w:left="713" w:hanging="413"/>
        <w:jc w:val="both"/>
        <w:rPr>
          <w:lang w:val="en-GB"/>
        </w:rPr>
      </w:pPr>
      <w:r w:rsidRPr="006F34D0">
        <w:rPr>
          <w:b/>
          <w:lang w:val="en-GB"/>
        </w:rPr>
        <w:t>Bank’s Approval Date of Procurement Plan</w:t>
      </w:r>
      <w:r w:rsidRPr="006F34D0">
        <w:rPr>
          <w:lang w:val="en-GB"/>
        </w:rPr>
        <w:t xml:space="preserve">: </w:t>
      </w:r>
    </w:p>
    <w:p w:rsidR="003A5FC3" w:rsidRPr="006F34D0" w:rsidRDefault="003A5FC3">
      <w:pPr>
        <w:jc w:val="both"/>
        <w:rPr>
          <w:lang w:val="en-GB"/>
        </w:rPr>
      </w:pPr>
    </w:p>
    <w:p w:rsidR="003A5FC3" w:rsidRPr="006F34D0" w:rsidRDefault="003A5FC3">
      <w:pPr>
        <w:numPr>
          <w:ilvl w:val="0"/>
          <w:numId w:val="3"/>
        </w:numPr>
        <w:jc w:val="both"/>
        <w:rPr>
          <w:lang w:val="en-GB"/>
        </w:rPr>
      </w:pPr>
      <w:r w:rsidRPr="006F34D0">
        <w:rPr>
          <w:b/>
          <w:lang w:val="en-GB"/>
        </w:rPr>
        <w:t xml:space="preserve">Original: </w:t>
      </w:r>
      <w:r w:rsidRPr="006F34D0">
        <w:rPr>
          <w:lang w:val="en-GB"/>
        </w:rPr>
        <w:t>February 27, 2008</w:t>
      </w:r>
    </w:p>
    <w:p w:rsidR="003A5FC3" w:rsidRPr="006F34D0" w:rsidRDefault="003A5FC3">
      <w:pPr>
        <w:numPr>
          <w:ilvl w:val="0"/>
          <w:numId w:val="3"/>
        </w:numPr>
        <w:jc w:val="both"/>
        <w:rPr>
          <w:lang w:val="en-GB"/>
        </w:rPr>
      </w:pPr>
      <w:r w:rsidRPr="006F34D0">
        <w:rPr>
          <w:b/>
          <w:lang w:val="en-GB"/>
        </w:rPr>
        <w:t>Revision 1:</w:t>
      </w:r>
      <w:r w:rsidRPr="006F34D0">
        <w:rPr>
          <w:lang w:val="en-GB"/>
        </w:rPr>
        <w:t xml:space="preserve"> June 26, 2008 (Appraisal)</w:t>
      </w:r>
    </w:p>
    <w:p w:rsidR="003A5FC3" w:rsidRPr="006F34D0" w:rsidRDefault="00627E2E" w:rsidP="00627E2E">
      <w:pPr>
        <w:ind w:left="300"/>
        <w:jc w:val="both"/>
        <w:rPr>
          <w:b/>
          <w:lang w:val="en-GB"/>
        </w:rPr>
      </w:pPr>
      <w:r w:rsidRPr="006F34D0">
        <w:rPr>
          <w:b/>
          <w:lang w:val="en-GB"/>
        </w:rPr>
        <w:t xml:space="preserve"> </w:t>
      </w:r>
      <w:proofErr w:type="gramStart"/>
      <w:r w:rsidRPr="006F34D0">
        <w:rPr>
          <w:b/>
          <w:lang w:val="en-GB"/>
        </w:rPr>
        <w:t>c.  Revision</w:t>
      </w:r>
      <w:proofErr w:type="gramEnd"/>
      <w:r w:rsidRPr="006F34D0">
        <w:rPr>
          <w:b/>
          <w:lang w:val="en-GB"/>
        </w:rPr>
        <w:t xml:space="preserve"> 2: </w:t>
      </w:r>
      <w:r w:rsidRPr="006F34D0">
        <w:rPr>
          <w:lang w:val="en-GB"/>
        </w:rPr>
        <w:t>December 02, 2010</w:t>
      </w:r>
    </w:p>
    <w:p w:rsidR="00627E2E" w:rsidRPr="006F34D0" w:rsidRDefault="00627E2E" w:rsidP="00627E2E">
      <w:pPr>
        <w:ind w:left="300"/>
        <w:jc w:val="both"/>
        <w:rPr>
          <w:lang w:val="en-GB"/>
        </w:rPr>
      </w:pPr>
      <w:r w:rsidRPr="006F34D0">
        <w:rPr>
          <w:b/>
          <w:lang w:val="en-GB"/>
        </w:rPr>
        <w:t>d.   Revision 3</w:t>
      </w:r>
      <w:r w:rsidRPr="006F34D0">
        <w:rPr>
          <w:lang w:val="en-GB"/>
        </w:rPr>
        <w:t xml:space="preserve">: January </w:t>
      </w:r>
      <w:r w:rsidR="00C73F8F" w:rsidRPr="006F34D0">
        <w:rPr>
          <w:lang w:val="en-GB"/>
        </w:rPr>
        <w:t>31</w:t>
      </w:r>
      <w:r w:rsidRPr="006F34D0">
        <w:rPr>
          <w:lang w:val="en-GB"/>
        </w:rPr>
        <w:t>, 2012</w:t>
      </w:r>
    </w:p>
    <w:p w:rsidR="008D36F7" w:rsidRPr="006F34D0" w:rsidRDefault="008D36F7" w:rsidP="008D36F7">
      <w:pPr>
        <w:ind w:left="300"/>
        <w:jc w:val="both"/>
        <w:rPr>
          <w:lang w:val="en-GB"/>
        </w:rPr>
      </w:pPr>
      <w:r w:rsidRPr="006F34D0">
        <w:rPr>
          <w:b/>
          <w:lang w:val="en-GB"/>
        </w:rPr>
        <w:t>e.   Revision 4</w:t>
      </w:r>
      <w:r w:rsidRPr="006F34D0">
        <w:rPr>
          <w:lang w:val="en-GB"/>
        </w:rPr>
        <w:t xml:space="preserve">: </w:t>
      </w:r>
      <w:r w:rsidR="00026E41" w:rsidRPr="006F34D0">
        <w:rPr>
          <w:lang w:val="en-GB"/>
        </w:rPr>
        <w:t xml:space="preserve">August </w:t>
      </w:r>
      <w:r w:rsidR="000A7363" w:rsidRPr="006F34D0">
        <w:rPr>
          <w:lang w:val="en-GB"/>
        </w:rPr>
        <w:t>6</w:t>
      </w:r>
      <w:r w:rsidRPr="006F34D0">
        <w:rPr>
          <w:lang w:val="en-GB"/>
        </w:rPr>
        <w:t>, 2012</w:t>
      </w:r>
    </w:p>
    <w:p w:rsidR="002D1F3E" w:rsidRPr="00EA4221" w:rsidRDefault="002D1F3E" w:rsidP="002D1F3E">
      <w:pPr>
        <w:ind w:left="300"/>
        <w:jc w:val="both"/>
        <w:rPr>
          <w:lang w:val="en-GB"/>
        </w:rPr>
      </w:pPr>
      <w:r w:rsidRPr="00EA4221">
        <w:rPr>
          <w:b/>
          <w:lang w:val="en-GB"/>
        </w:rPr>
        <w:t>f.   Revision 5</w:t>
      </w:r>
      <w:r w:rsidRPr="00EA4221">
        <w:rPr>
          <w:lang w:val="en-GB"/>
        </w:rPr>
        <w:t xml:space="preserve">: </w:t>
      </w:r>
      <w:r w:rsidR="00904F9C" w:rsidRPr="00EA4221">
        <w:rPr>
          <w:lang w:val="en-GB"/>
        </w:rPr>
        <w:t>February</w:t>
      </w:r>
      <w:r w:rsidR="004D51A6" w:rsidRPr="00EA4221">
        <w:rPr>
          <w:lang w:val="en-GB"/>
        </w:rPr>
        <w:t xml:space="preserve"> </w:t>
      </w:r>
      <w:r w:rsidR="00904F9C" w:rsidRPr="00EA4221">
        <w:rPr>
          <w:lang w:val="en-GB"/>
        </w:rPr>
        <w:t>27</w:t>
      </w:r>
      <w:r w:rsidRPr="00EA4221">
        <w:rPr>
          <w:lang w:val="en-GB"/>
        </w:rPr>
        <w:t xml:space="preserve">, </w:t>
      </w:r>
      <w:r w:rsidR="00562200" w:rsidRPr="00EA4221">
        <w:rPr>
          <w:lang w:val="en-GB"/>
        </w:rPr>
        <w:t>2013</w:t>
      </w:r>
    </w:p>
    <w:p w:rsidR="008D36F7" w:rsidRPr="006F34D0" w:rsidRDefault="008D36F7" w:rsidP="00627E2E">
      <w:pPr>
        <w:ind w:left="300"/>
        <w:jc w:val="both"/>
        <w:rPr>
          <w:lang w:val="en-GB"/>
        </w:rPr>
      </w:pPr>
    </w:p>
    <w:p w:rsidR="00627E2E" w:rsidRPr="006F34D0" w:rsidRDefault="00627E2E" w:rsidP="00627E2E">
      <w:pPr>
        <w:ind w:left="300"/>
        <w:jc w:val="both"/>
        <w:rPr>
          <w:lang w:val="en-GB"/>
        </w:rPr>
      </w:pPr>
    </w:p>
    <w:p w:rsidR="003A5FC3" w:rsidRPr="006F34D0" w:rsidRDefault="003A5FC3">
      <w:pPr>
        <w:numPr>
          <w:ilvl w:val="1"/>
          <w:numId w:val="1"/>
        </w:numPr>
        <w:ind w:left="713" w:hanging="413"/>
        <w:jc w:val="both"/>
        <w:rPr>
          <w:lang w:val="en-GB"/>
        </w:rPr>
      </w:pPr>
      <w:r w:rsidRPr="006F34D0">
        <w:rPr>
          <w:b/>
          <w:lang w:val="en-GB"/>
        </w:rPr>
        <w:t>Date of General Procurement Notice</w:t>
      </w:r>
      <w:r w:rsidRPr="006F34D0">
        <w:rPr>
          <w:lang w:val="en-GB"/>
        </w:rPr>
        <w:t>: April 6, 2009</w:t>
      </w:r>
    </w:p>
    <w:p w:rsidR="003A5FC3" w:rsidRPr="006F34D0" w:rsidRDefault="003A5FC3">
      <w:pPr>
        <w:jc w:val="both"/>
        <w:rPr>
          <w:lang w:val="en-GB"/>
        </w:rPr>
      </w:pPr>
    </w:p>
    <w:p w:rsidR="003A5FC3" w:rsidRPr="006F34D0" w:rsidRDefault="003A5FC3">
      <w:pPr>
        <w:numPr>
          <w:ilvl w:val="1"/>
          <w:numId w:val="1"/>
        </w:numPr>
        <w:ind w:left="713" w:hanging="436"/>
        <w:jc w:val="both"/>
        <w:rPr>
          <w:lang w:val="en-GB"/>
        </w:rPr>
      </w:pPr>
      <w:r w:rsidRPr="006F34D0">
        <w:rPr>
          <w:b/>
          <w:lang w:val="en-GB"/>
        </w:rPr>
        <w:t>Period Covered by this Procurement Plan</w:t>
      </w:r>
      <w:r w:rsidRPr="006F34D0">
        <w:rPr>
          <w:lang w:val="en-GB"/>
        </w:rPr>
        <w:t xml:space="preserve">: </w:t>
      </w:r>
      <w:r w:rsidR="003371D1" w:rsidRPr="006F34D0">
        <w:rPr>
          <w:lang w:val="en-GB"/>
        </w:rPr>
        <w:t>March</w:t>
      </w:r>
      <w:r w:rsidR="002D1F3E" w:rsidRPr="006F34D0">
        <w:rPr>
          <w:lang w:val="en-GB"/>
        </w:rPr>
        <w:t xml:space="preserve"> </w:t>
      </w:r>
      <w:r w:rsidR="008D36F7" w:rsidRPr="006F34D0">
        <w:rPr>
          <w:lang w:val="en-GB"/>
        </w:rPr>
        <w:t>1, 201</w:t>
      </w:r>
      <w:r w:rsidR="002D1F3E" w:rsidRPr="006F34D0">
        <w:rPr>
          <w:lang w:val="en-GB"/>
        </w:rPr>
        <w:t>3</w:t>
      </w:r>
      <w:r w:rsidR="008D36F7" w:rsidRPr="006F34D0">
        <w:rPr>
          <w:lang w:val="en-GB"/>
        </w:rPr>
        <w:t xml:space="preserve"> </w:t>
      </w:r>
      <w:r w:rsidR="002D1F3E" w:rsidRPr="006F34D0">
        <w:rPr>
          <w:lang w:val="en-GB"/>
        </w:rPr>
        <w:t>–</w:t>
      </w:r>
      <w:r w:rsidR="008D36F7" w:rsidRPr="006F34D0">
        <w:rPr>
          <w:lang w:val="en-GB"/>
        </w:rPr>
        <w:t xml:space="preserve"> </w:t>
      </w:r>
      <w:r w:rsidR="003371D1" w:rsidRPr="006F34D0">
        <w:rPr>
          <w:lang w:val="en-GB"/>
        </w:rPr>
        <w:t>August</w:t>
      </w:r>
      <w:r w:rsidR="002D1F3E" w:rsidRPr="006F34D0">
        <w:rPr>
          <w:lang w:val="en-GB"/>
        </w:rPr>
        <w:t xml:space="preserve"> 30</w:t>
      </w:r>
      <w:r w:rsidRPr="006F34D0">
        <w:rPr>
          <w:lang w:val="en-GB"/>
        </w:rPr>
        <w:t>, 201</w:t>
      </w:r>
      <w:r w:rsidR="008D36F7" w:rsidRPr="006F34D0">
        <w:rPr>
          <w:lang w:val="en-GB"/>
        </w:rPr>
        <w:t>4</w:t>
      </w:r>
    </w:p>
    <w:p w:rsidR="003A5FC3" w:rsidRPr="006F34D0" w:rsidRDefault="003A5FC3">
      <w:pPr>
        <w:jc w:val="both"/>
        <w:rPr>
          <w:lang w:val="en-GB"/>
        </w:rPr>
      </w:pPr>
    </w:p>
    <w:p w:rsidR="003A5FC3" w:rsidRPr="006F34D0" w:rsidRDefault="003A5FC3">
      <w:pPr>
        <w:numPr>
          <w:ilvl w:val="0"/>
          <w:numId w:val="1"/>
        </w:numPr>
        <w:tabs>
          <w:tab w:val="left" w:pos="284"/>
        </w:tabs>
        <w:ind w:left="284" w:hanging="284"/>
        <w:jc w:val="both"/>
        <w:rPr>
          <w:b/>
          <w:u w:val="single"/>
          <w:lang w:val="en-GB"/>
        </w:rPr>
      </w:pPr>
      <w:r w:rsidRPr="006F34D0">
        <w:rPr>
          <w:b/>
          <w:u w:val="single"/>
          <w:lang w:val="en-GB"/>
        </w:rPr>
        <w:t>GOODS AND WORKS AND NON-CONSULTING SERVICES</w:t>
      </w:r>
    </w:p>
    <w:p w:rsidR="003A5FC3" w:rsidRPr="006F34D0" w:rsidRDefault="003A5FC3">
      <w:pPr>
        <w:jc w:val="both"/>
        <w:rPr>
          <w:lang w:val="en-GB"/>
        </w:rPr>
      </w:pPr>
    </w:p>
    <w:p w:rsidR="003A5FC3" w:rsidRPr="006F34D0" w:rsidRDefault="003A5FC3">
      <w:pPr>
        <w:ind w:left="709" w:hanging="425"/>
        <w:jc w:val="both"/>
        <w:rPr>
          <w:lang w:val="en-GB"/>
        </w:rPr>
      </w:pPr>
      <w:r w:rsidRPr="006F34D0">
        <w:rPr>
          <w:b/>
          <w:lang w:val="en-GB"/>
        </w:rPr>
        <w:t>2.1 Prior Review Threshold</w:t>
      </w:r>
      <w:r w:rsidRPr="006F34D0">
        <w:rPr>
          <w:lang w:val="en-GB"/>
        </w:rPr>
        <w:t xml:space="preserve">: </w:t>
      </w:r>
    </w:p>
    <w:p w:rsidR="003A5FC3" w:rsidRPr="006F34D0" w:rsidRDefault="003A5FC3">
      <w:pPr>
        <w:jc w:val="both"/>
        <w:rPr>
          <w:lang w:val="en-GB"/>
        </w:rPr>
      </w:pPr>
    </w:p>
    <w:tbl>
      <w:tblPr>
        <w:tblW w:w="5000" w:type="pct"/>
        <w:tblLook w:val="0000" w:firstRow="0" w:lastRow="0" w:firstColumn="0" w:lastColumn="0" w:noHBand="0" w:noVBand="0"/>
      </w:tblPr>
      <w:tblGrid>
        <w:gridCol w:w="625"/>
        <w:gridCol w:w="3508"/>
        <w:gridCol w:w="1954"/>
        <w:gridCol w:w="2633"/>
      </w:tblGrid>
      <w:tr w:rsidR="003A5FC3" w:rsidRPr="006F34D0" w:rsidTr="00454AB6">
        <w:trPr>
          <w:trHeight w:val="409"/>
        </w:trPr>
        <w:tc>
          <w:tcPr>
            <w:tcW w:w="358" w:type="pct"/>
            <w:tcBorders>
              <w:top w:val="single" w:sz="4" w:space="0" w:color="000000"/>
              <w:left w:val="single" w:sz="4" w:space="0" w:color="000000"/>
              <w:bottom w:val="single" w:sz="4" w:space="0" w:color="000000"/>
            </w:tcBorders>
            <w:shd w:val="clear" w:color="auto" w:fill="auto"/>
          </w:tcPr>
          <w:p w:rsidR="003A5FC3" w:rsidRPr="006F34D0" w:rsidRDefault="003A5FC3">
            <w:pPr>
              <w:snapToGrid w:val="0"/>
              <w:jc w:val="center"/>
              <w:rPr>
                <w:b/>
                <w:sz w:val="18"/>
                <w:szCs w:val="18"/>
                <w:lang w:val="en-GB"/>
              </w:rPr>
            </w:pPr>
            <w:r w:rsidRPr="006F34D0">
              <w:rPr>
                <w:b/>
                <w:sz w:val="18"/>
                <w:szCs w:val="18"/>
                <w:lang w:val="en-GB"/>
              </w:rPr>
              <w:t>Nr.</w:t>
            </w:r>
          </w:p>
        </w:tc>
        <w:tc>
          <w:tcPr>
            <w:tcW w:w="2011" w:type="pct"/>
            <w:tcBorders>
              <w:top w:val="single" w:sz="4" w:space="0" w:color="000000"/>
              <w:left w:val="single" w:sz="4" w:space="0" w:color="000000"/>
              <w:bottom w:val="single" w:sz="4" w:space="0" w:color="000000"/>
            </w:tcBorders>
            <w:shd w:val="clear" w:color="auto" w:fill="auto"/>
          </w:tcPr>
          <w:p w:rsidR="003A5FC3" w:rsidRPr="006F34D0" w:rsidRDefault="003A5FC3">
            <w:pPr>
              <w:snapToGrid w:val="0"/>
              <w:jc w:val="center"/>
              <w:rPr>
                <w:b/>
                <w:sz w:val="18"/>
                <w:szCs w:val="18"/>
                <w:lang w:val="en-GB"/>
              </w:rPr>
            </w:pPr>
            <w:r w:rsidRPr="006F34D0">
              <w:rPr>
                <w:b/>
                <w:sz w:val="18"/>
                <w:szCs w:val="18"/>
                <w:lang w:val="en-GB"/>
              </w:rPr>
              <w:t>Procurement Method</w:t>
            </w:r>
          </w:p>
        </w:tc>
        <w:tc>
          <w:tcPr>
            <w:tcW w:w="1120" w:type="pct"/>
            <w:tcBorders>
              <w:top w:val="single" w:sz="4" w:space="0" w:color="000000"/>
              <w:left w:val="single" w:sz="4" w:space="0" w:color="000000"/>
              <w:bottom w:val="single" w:sz="4" w:space="0" w:color="000000"/>
            </w:tcBorders>
            <w:shd w:val="clear" w:color="auto" w:fill="auto"/>
          </w:tcPr>
          <w:p w:rsidR="003A5FC3" w:rsidRPr="006F34D0" w:rsidRDefault="003A5FC3">
            <w:pPr>
              <w:snapToGrid w:val="0"/>
              <w:jc w:val="center"/>
              <w:rPr>
                <w:b/>
                <w:sz w:val="18"/>
                <w:szCs w:val="18"/>
                <w:lang w:val="en-GB"/>
              </w:rPr>
            </w:pPr>
            <w:r w:rsidRPr="006F34D0">
              <w:rPr>
                <w:b/>
                <w:sz w:val="18"/>
                <w:szCs w:val="18"/>
                <w:lang w:val="en-GB"/>
              </w:rPr>
              <w:t>Prior Review Threshold (USD)</w:t>
            </w:r>
          </w:p>
        </w:tc>
        <w:tc>
          <w:tcPr>
            <w:tcW w:w="1510" w:type="pct"/>
            <w:tcBorders>
              <w:top w:val="single" w:sz="4" w:space="0" w:color="000000"/>
              <w:left w:val="single" w:sz="4" w:space="0" w:color="000000"/>
              <w:bottom w:val="single" w:sz="4" w:space="0" w:color="000000"/>
              <w:right w:val="single" w:sz="4" w:space="0" w:color="000000"/>
            </w:tcBorders>
            <w:shd w:val="clear" w:color="auto" w:fill="auto"/>
          </w:tcPr>
          <w:p w:rsidR="003A5FC3" w:rsidRPr="006F34D0" w:rsidRDefault="003A5FC3">
            <w:pPr>
              <w:snapToGrid w:val="0"/>
              <w:jc w:val="center"/>
              <w:rPr>
                <w:b/>
                <w:sz w:val="18"/>
                <w:szCs w:val="18"/>
                <w:lang w:val="en-GB"/>
              </w:rPr>
            </w:pPr>
            <w:r w:rsidRPr="006F34D0">
              <w:rPr>
                <w:b/>
                <w:sz w:val="18"/>
                <w:szCs w:val="18"/>
                <w:lang w:val="en-GB"/>
              </w:rPr>
              <w:t>Comments</w:t>
            </w:r>
          </w:p>
        </w:tc>
      </w:tr>
      <w:tr w:rsidR="003A5FC3" w:rsidRPr="006F34D0" w:rsidTr="00454AB6">
        <w:trPr>
          <w:trHeight w:val="424"/>
        </w:trPr>
        <w:tc>
          <w:tcPr>
            <w:tcW w:w="358"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w:t>
            </w:r>
            <w:proofErr w:type="spellStart"/>
            <w:r w:rsidRPr="006F34D0">
              <w:rPr>
                <w:sz w:val="18"/>
                <w:szCs w:val="18"/>
                <w:lang w:val="en-GB"/>
              </w:rPr>
              <w:t>i</w:t>
            </w:r>
            <w:proofErr w:type="spellEnd"/>
            <w:r w:rsidRPr="006F34D0">
              <w:rPr>
                <w:sz w:val="18"/>
                <w:szCs w:val="18"/>
                <w:lang w:val="en-GB"/>
              </w:rPr>
              <w:t>)</w:t>
            </w:r>
          </w:p>
        </w:tc>
        <w:tc>
          <w:tcPr>
            <w:tcW w:w="2011"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 xml:space="preserve">ICB- International Competitive Bidding </w:t>
            </w:r>
            <w:r w:rsidR="00325BD4" w:rsidRPr="006F34D0">
              <w:rPr>
                <w:sz w:val="18"/>
                <w:szCs w:val="18"/>
                <w:lang w:val="en-GB"/>
              </w:rPr>
              <w:t>–</w:t>
            </w:r>
            <w:r w:rsidRPr="006F34D0">
              <w:rPr>
                <w:sz w:val="18"/>
                <w:szCs w:val="18"/>
                <w:lang w:val="en-GB"/>
              </w:rPr>
              <w:t xml:space="preserve"> WORKS</w:t>
            </w:r>
          </w:p>
        </w:tc>
        <w:tc>
          <w:tcPr>
            <w:tcW w:w="1120" w:type="pct"/>
            <w:tcBorders>
              <w:top w:val="single" w:sz="4" w:space="0" w:color="000000"/>
              <w:left w:val="single" w:sz="4" w:space="0" w:color="000000"/>
              <w:bottom w:val="single" w:sz="4" w:space="0" w:color="000000"/>
            </w:tcBorders>
            <w:shd w:val="clear" w:color="auto" w:fill="auto"/>
            <w:vAlign w:val="center"/>
          </w:tcPr>
          <w:p w:rsidR="003A5FC3" w:rsidRPr="006F34D0" w:rsidRDefault="0078078E">
            <w:pPr>
              <w:snapToGrid w:val="0"/>
              <w:jc w:val="center"/>
              <w:rPr>
                <w:sz w:val="18"/>
                <w:szCs w:val="18"/>
                <w:lang w:val="en-GB"/>
              </w:rPr>
            </w:pPr>
            <w:r w:rsidRPr="006F34D0">
              <w:rPr>
                <w:sz w:val="18"/>
                <w:szCs w:val="18"/>
                <w:lang w:val="en-GB"/>
              </w:rPr>
              <w:t xml:space="preserve">≥ </w:t>
            </w:r>
            <w:r w:rsidR="003A5FC3" w:rsidRPr="006F34D0">
              <w:rPr>
                <w:sz w:val="18"/>
                <w:szCs w:val="18"/>
                <w:lang w:val="en-GB"/>
              </w:rPr>
              <w:t>500,000</w:t>
            </w:r>
          </w:p>
        </w:tc>
        <w:tc>
          <w:tcPr>
            <w:tcW w:w="1510" w:type="pct"/>
            <w:tcBorders>
              <w:top w:val="single" w:sz="4" w:space="0" w:color="000000"/>
              <w:left w:val="single" w:sz="4" w:space="0" w:color="000000"/>
              <w:bottom w:val="single" w:sz="4" w:space="0" w:color="000000"/>
              <w:right w:val="single" w:sz="4" w:space="0" w:color="000000"/>
            </w:tcBorders>
            <w:shd w:val="clear" w:color="auto" w:fill="auto"/>
          </w:tcPr>
          <w:p w:rsidR="003A5FC3" w:rsidRPr="006F34D0" w:rsidRDefault="003A5FC3">
            <w:pPr>
              <w:snapToGrid w:val="0"/>
              <w:rPr>
                <w:sz w:val="18"/>
                <w:szCs w:val="18"/>
                <w:lang w:val="en-GB"/>
              </w:rPr>
            </w:pPr>
          </w:p>
        </w:tc>
      </w:tr>
      <w:tr w:rsidR="003A5FC3" w:rsidRPr="006F34D0" w:rsidTr="00454AB6">
        <w:trPr>
          <w:trHeight w:val="409"/>
        </w:trPr>
        <w:tc>
          <w:tcPr>
            <w:tcW w:w="358"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(ii)</w:t>
            </w:r>
          </w:p>
        </w:tc>
        <w:tc>
          <w:tcPr>
            <w:tcW w:w="2011"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 xml:space="preserve">ICB- International Competitive Bidding </w:t>
            </w:r>
            <w:r w:rsidR="00325BD4" w:rsidRPr="006F34D0">
              <w:rPr>
                <w:sz w:val="18"/>
                <w:szCs w:val="18"/>
                <w:lang w:val="en-GB"/>
              </w:rPr>
              <w:t>–</w:t>
            </w:r>
            <w:r w:rsidRPr="006F34D0">
              <w:rPr>
                <w:sz w:val="18"/>
                <w:szCs w:val="18"/>
                <w:lang w:val="en-GB"/>
              </w:rPr>
              <w:t>GOODS</w:t>
            </w:r>
          </w:p>
        </w:tc>
        <w:tc>
          <w:tcPr>
            <w:tcW w:w="1120" w:type="pct"/>
            <w:tcBorders>
              <w:top w:val="single" w:sz="4" w:space="0" w:color="000000"/>
              <w:left w:val="single" w:sz="4" w:space="0" w:color="000000"/>
              <w:bottom w:val="single" w:sz="4" w:space="0" w:color="000000"/>
            </w:tcBorders>
            <w:shd w:val="clear" w:color="auto" w:fill="auto"/>
            <w:vAlign w:val="center"/>
          </w:tcPr>
          <w:p w:rsidR="003A5FC3" w:rsidRPr="006F34D0" w:rsidRDefault="0078078E">
            <w:pPr>
              <w:snapToGrid w:val="0"/>
              <w:jc w:val="center"/>
              <w:rPr>
                <w:sz w:val="18"/>
                <w:szCs w:val="18"/>
                <w:lang w:val="en-GB"/>
              </w:rPr>
            </w:pPr>
            <w:r w:rsidRPr="006F34D0">
              <w:rPr>
                <w:sz w:val="18"/>
                <w:szCs w:val="18"/>
                <w:lang w:val="en-GB"/>
              </w:rPr>
              <w:t xml:space="preserve">≥ </w:t>
            </w:r>
            <w:r w:rsidR="003A5FC3" w:rsidRPr="006F34D0">
              <w:rPr>
                <w:sz w:val="18"/>
                <w:szCs w:val="18"/>
                <w:lang w:val="en-GB"/>
              </w:rPr>
              <w:t>200,000</w:t>
            </w:r>
          </w:p>
        </w:tc>
        <w:tc>
          <w:tcPr>
            <w:tcW w:w="1510" w:type="pct"/>
            <w:tcBorders>
              <w:top w:val="single" w:sz="4" w:space="0" w:color="000000"/>
              <w:left w:val="single" w:sz="4" w:space="0" w:color="000000"/>
              <w:bottom w:val="single" w:sz="4" w:space="0" w:color="000000"/>
              <w:right w:val="single" w:sz="4" w:space="0" w:color="000000"/>
            </w:tcBorders>
            <w:shd w:val="clear" w:color="auto" w:fill="auto"/>
          </w:tcPr>
          <w:p w:rsidR="003A5FC3" w:rsidRPr="006F34D0" w:rsidRDefault="003A5FC3">
            <w:pPr>
              <w:snapToGrid w:val="0"/>
              <w:rPr>
                <w:sz w:val="18"/>
                <w:szCs w:val="18"/>
                <w:lang w:val="en-GB"/>
              </w:rPr>
            </w:pPr>
          </w:p>
        </w:tc>
      </w:tr>
      <w:tr w:rsidR="003A5FC3" w:rsidRPr="006F34D0" w:rsidTr="00454AB6">
        <w:trPr>
          <w:trHeight w:val="409"/>
        </w:trPr>
        <w:tc>
          <w:tcPr>
            <w:tcW w:w="358"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(ii</w:t>
            </w:r>
            <w:r w:rsidR="00627E2E" w:rsidRPr="006F34D0">
              <w:rPr>
                <w:sz w:val="18"/>
                <w:szCs w:val="18"/>
                <w:lang w:val="en-GB"/>
              </w:rPr>
              <w:t>i</w:t>
            </w:r>
            <w:r w:rsidRPr="006F34D0">
              <w:rPr>
                <w:sz w:val="18"/>
                <w:szCs w:val="18"/>
                <w:lang w:val="en-GB"/>
              </w:rPr>
              <w:t>)</w:t>
            </w:r>
          </w:p>
        </w:tc>
        <w:tc>
          <w:tcPr>
            <w:tcW w:w="2011"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 xml:space="preserve">NCB-National Competitive Bidding </w:t>
            </w:r>
            <w:r w:rsidR="00325BD4" w:rsidRPr="006F34D0">
              <w:rPr>
                <w:sz w:val="18"/>
                <w:szCs w:val="18"/>
                <w:lang w:val="en-GB"/>
              </w:rPr>
              <w:t>–</w:t>
            </w:r>
            <w:r w:rsidRPr="006F34D0">
              <w:rPr>
                <w:sz w:val="18"/>
                <w:szCs w:val="18"/>
                <w:lang w:val="en-GB"/>
              </w:rPr>
              <w:t>WORKS</w:t>
            </w:r>
          </w:p>
        </w:tc>
        <w:tc>
          <w:tcPr>
            <w:tcW w:w="1120"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rsidP="0078078E">
            <w:pPr>
              <w:snapToGrid w:val="0"/>
              <w:jc w:val="center"/>
              <w:rPr>
                <w:sz w:val="18"/>
                <w:szCs w:val="18"/>
                <w:lang w:val="en-GB"/>
              </w:rPr>
            </w:pPr>
            <w:r w:rsidRPr="006F34D0">
              <w:rPr>
                <w:sz w:val="18"/>
                <w:szCs w:val="18"/>
                <w:lang w:val="en-GB"/>
              </w:rPr>
              <w:t xml:space="preserve">50,000 </w:t>
            </w:r>
            <w:r w:rsidR="0078078E" w:rsidRPr="006F34D0">
              <w:rPr>
                <w:sz w:val="18"/>
                <w:szCs w:val="18"/>
                <w:u w:val="single"/>
                <w:lang w:val="en-GB"/>
              </w:rPr>
              <w:t>&gt;</w:t>
            </w:r>
            <w:r w:rsidR="0078078E" w:rsidRPr="006F34D0">
              <w:rPr>
                <w:sz w:val="18"/>
                <w:szCs w:val="18"/>
                <w:lang w:val="en-GB"/>
              </w:rPr>
              <w:t xml:space="preserve"> </w:t>
            </w:r>
            <w:r w:rsidRPr="006F34D0">
              <w:rPr>
                <w:sz w:val="18"/>
                <w:szCs w:val="18"/>
                <w:lang w:val="en-GB"/>
              </w:rPr>
              <w:t>500,000</w:t>
            </w:r>
          </w:p>
        </w:tc>
        <w:tc>
          <w:tcPr>
            <w:tcW w:w="15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 xml:space="preserve">The first two (2) contracts </w:t>
            </w:r>
          </w:p>
        </w:tc>
      </w:tr>
      <w:tr w:rsidR="003A5FC3" w:rsidRPr="006F34D0" w:rsidTr="00454AB6">
        <w:trPr>
          <w:trHeight w:val="409"/>
        </w:trPr>
        <w:tc>
          <w:tcPr>
            <w:tcW w:w="358"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(iv)</w:t>
            </w:r>
          </w:p>
        </w:tc>
        <w:tc>
          <w:tcPr>
            <w:tcW w:w="2011"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 xml:space="preserve">NCB-National Competitive Bidding </w:t>
            </w:r>
            <w:r w:rsidR="00325BD4" w:rsidRPr="006F34D0">
              <w:rPr>
                <w:sz w:val="18"/>
                <w:szCs w:val="18"/>
                <w:lang w:val="en-GB"/>
              </w:rPr>
              <w:t>–</w:t>
            </w:r>
            <w:r w:rsidRPr="006F34D0">
              <w:rPr>
                <w:sz w:val="18"/>
                <w:szCs w:val="18"/>
                <w:lang w:val="en-GB"/>
              </w:rPr>
              <w:t xml:space="preserve"> GOODS</w:t>
            </w:r>
          </w:p>
        </w:tc>
        <w:tc>
          <w:tcPr>
            <w:tcW w:w="1120"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rsidP="0078078E">
            <w:pPr>
              <w:snapToGrid w:val="0"/>
              <w:jc w:val="center"/>
              <w:rPr>
                <w:sz w:val="18"/>
                <w:szCs w:val="18"/>
                <w:lang w:val="en-GB"/>
              </w:rPr>
            </w:pPr>
            <w:r w:rsidRPr="006F34D0">
              <w:rPr>
                <w:sz w:val="18"/>
                <w:szCs w:val="18"/>
                <w:lang w:val="en-GB"/>
              </w:rPr>
              <w:t xml:space="preserve">50,000 </w:t>
            </w:r>
            <w:r w:rsidR="0078078E" w:rsidRPr="006F34D0">
              <w:rPr>
                <w:sz w:val="18"/>
                <w:szCs w:val="18"/>
                <w:u w:val="single"/>
                <w:lang w:val="en-GB"/>
              </w:rPr>
              <w:t>&gt;</w:t>
            </w:r>
            <w:r w:rsidR="0078078E" w:rsidRPr="006F34D0">
              <w:rPr>
                <w:sz w:val="18"/>
                <w:szCs w:val="18"/>
                <w:lang w:val="en-GB"/>
              </w:rPr>
              <w:t xml:space="preserve"> </w:t>
            </w:r>
            <w:r w:rsidRPr="006F34D0">
              <w:rPr>
                <w:sz w:val="18"/>
                <w:szCs w:val="18"/>
                <w:lang w:val="en-GB"/>
              </w:rPr>
              <w:t>200,000</w:t>
            </w:r>
          </w:p>
        </w:tc>
        <w:tc>
          <w:tcPr>
            <w:tcW w:w="15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 xml:space="preserve">The first two (2) contracts </w:t>
            </w:r>
          </w:p>
        </w:tc>
      </w:tr>
      <w:tr w:rsidR="003A5FC3" w:rsidRPr="006F34D0" w:rsidTr="00454AB6">
        <w:trPr>
          <w:trHeight w:val="424"/>
        </w:trPr>
        <w:tc>
          <w:tcPr>
            <w:tcW w:w="358"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(v)</w:t>
            </w:r>
          </w:p>
        </w:tc>
        <w:tc>
          <w:tcPr>
            <w:tcW w:w="2011"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LIB-Limited International Competitive Bidding- GOODS</w:t>
            </w:r>
          </w:p>
        </w:tc>
        <w:tc>
          <w:tcPr>
            <w:tcW w:w="1120"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jc w:val="center"/>
              <w:rPr>
                <w:sz w:val="18"/>
                <w:szCs w:val="18"/>
                <w:lang w:val="en-GB"/>
              </w:rPr>
            </w:pPr>
            <w:r w:rsidRPr="006F34D0">
              <w:rPr>
                <w:sz w:val="18"/>
                <w:szCs w:val="18"/>
                <w:lang w:val="en-GB"/>
              </w:rPr>
              <w:t>-</w:t>
            </w:r>
          </w:p>
        </w:tc>
        <w:tc>
          <w:tcPr>
            <w:tcW w:w="15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Each  contract</w:t>
            </w:r>
          </w:p>
        </w:tc>
      </w:tr>
      <w:tr w:rsidR="003A5FC3" w:rsidRPr="006F34D0" w:rsidTr="00454AB6">
        <w:trPr>
          <w:trHeight w:val="409"/>
        </w:trPr>
        <w:tc>
          <w:tcPr>
            <w:tcW w:w="358"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(vi)</w:t>
            </w:r>
          </w:p>
        </w:tc>
        <w:tc>
          <w:tcPr>
            <w:tcW w:w="2011"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LIB-Limited International Competitive Bidding – Non consultant’s services</w:t>
            </w:r>
          </w:p>
        </w:tc>
        <w:tc>
          <w:tcPr>
            <w:tcW w:w="1120"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jc w:val="center"/>
              <w:rPr>
                <w:sz w:val="18"/>
                <w:szCs w:val="18"/>
                <w:lang w:val="en-GB"/>
              </w:rPr>
            </w:pPr>
            <w:r w:rsidRPr="006F34D0">
              <w:rPr>
                <w:sz w:val="18"/>
                <w:szCs w:val="18"/>
                <w:lang w:val="en-GB"/>
              </w:rPr>
              <w:t>-</w:t>
            </w:r>
          </w:p>
        </w:tc>
        <w:tc>
          <w:tcPr>
            <w:tcW w:w="15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Each contract</w:t>
            </w:r>
          </w:p>
        </w:tc>
      </w:tr>
      <w:tr w:rsidR="00627E2E" w:rsidRPr="006F34D0" w:rsidTr="00454AB6">
        <w:trPr>
          <w:trHeight w:val="409"/>
        </w:trPr>
        <w:tc>
          <w:tcPr>
            <w:tcW w:w="358" w:type="pct"/>
            <w:tcBorders>
              <w:top w:val="single" w:sz="4" w:space="0" w:color="000000"/>
              <w:left w:val="single" w:sz="4" w:space="0" w:color="000000"/>
              <w:bottom w:val="single" w:sz="4" w:space="0" w:color="000000"/>
            </w:tcBorders>
            <w:shd w:val="clear" w:color="auto" w:fill="auto"/>
            <w:vAlign w:val="center"/>
          </w:tcPr>
          <w:p w:rsidR="00627E2E" w:rsidRPr="006F34D0" w:rsidRDefault="00627E2E" w:rsidP="005A5FFB">
            <w:pPr>
              <w:snapToGrid w:val="0"/>
              <w:rPr>
                <w:sz w:val="18"/>
                <w:szCs w:val="18"/>
                <w:lang w:val="en-GB"/>
              </w:rPr>
            </w:pPr>
            <w:r w:rsidRPr="006F34D0">
              <w:rPr>
                <w:sz w:val="18"/>
                <w:szCs w:val="18"/>
                <w:lang w:val="en-GB"/>
              </w:rPr>
              <w:t>(iv)</w:t>
            </w:r>
          </w:p>
        </w:tc>
        <w:tc>
          <w:tcPr>
            <w:tcW w:w="2011" w:type="pct"/>
            <w:tcBorders>
              <w:top w:val="single" w:sz="4" w:space="0" w:color="000000"/>
              <w:left w:val="single" w:sz="4" w:space="0" w:color="000000"/>
              <w:bottom w:val="single" w:sz="4" w:space="0" w:color="000000"/>
            </w:tcBorders>
            <w:shd w:val="clear" w:color="auto" w:fill="auto"/>
            <w:vAlign w:val="center"/>
          </w:tcPr>
          <w:p w:rsidR="00627E2E" w:rsidRPr="006F34D0" w:rsidRDefault="00627E2E" w:rsidP="005A5FFB">
            <w:pPr>
              <w:snapToGrid w:val="0"/>
              <w:rPr>
                <w:sz w:val="18"/>
                <w:szCs w:val="18"/>
                <w:lang w:val="en-GB"/>
              </w:rPr>
            </w:pPr>
            <w:r w:rsidRPr="006F34D0">
              <w:rPr>
                <w:sz w:val="18"/>
                <w:szCs w:val="18"/>
                <w:lang w:val="en-GB"/>
              </w:rPr>
              <w:t xml:space="preserve">Shopping </w:t>
            </w:r>
            <w:r w:rsidR="00325BD4" w:rsidRPr="006F34D0">
              <w:rPr>
                <w:sz w:val="18"/>
                <w:szCs w:val="18"/>
                <w:lang w:val="en-GB"/>
              </w:rPr>
              <w:t>–</w:t>
            </w:r>
            <w:r w:rsidRPr="006F34D0">
              <w:rPr>
                <w:sz w:val="18"/>
                <w:szCs w:val="18"/>
                <w:lang w:val="en-GB"/>
              </w:rPr>
              <w:t>WORKS</w:t>
            </w:r>
          </w:p>
        </w:tc>
        <w:tc>
          <w:tcPr>
            <w:tcW w:w="1120" w:type="pct"/>
            <w:tcBorders>
              <w:top w:val="single" w:sz="4" w:space="0" w:color="000000"/>
              <w:left w:val="single" w:sz="4" w:space="0" w:color="000000"/>
              <w:bottom w:val="single" w:sz="4" w:space="0" w:color="000000"/>
            </w:tcBorders>
            <w:shd w:val="clear" w:color="auto" w:fill="auto"/>
            <w:vAlign w:val="center"/>
          </w:tcPr>
          <w:p w:rsidR="00627E2E" w:rsidRPr="006F34D0" w:rsidRDefault="007C31FC" w:rsidP="00C73F8F">
            <w:pPr>
              <w:snapToGrid w:val="0"/>
              <w:jc w:val="center"/>
              <w:rPr>
                <w:sz w:val="18"/>
                <w:szCs w:val="18"/>
                <w:lang w:val="en-GB"/>
              </w:rPr>
            </w:pPr>
            <w:r w:rsidRPr="006F34D0">
              <w:rPr>
                <w:sz w:val="18"/>
                <w:szCs w:val="18"/>
                <w:lang w:val="en-GB"/>
              </w:rPr>
              <w:t xml:space="preserve">&lt; </w:t>
            </w:r>
            <w:r w:rsidR="00C73F8F" w:rsidRPr="006F34D0">
              <w:rPr>
                <w:sz w:val="18"/>
                <w:szCs w:val="18"/>
                <w:lang w:val="en-GB"/>
              </w:rPr>
              <w:t>50,000</w:t>
            </w:r>
          </w:p>
        </w:tc>
        <w:tc>
          <w:tcPr>
            <w:tcW w:w="15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7E2E" w:rsidRPr="006F34D0" w:rsidRDefault="00627E2E" w:rsidP="005A5FFB">
            <w:pPr>
              <w:snapToGrid w:val="0"/>
              <w:rPr>
                <w:sz w:val="18"/>
                <w:szCs w:val="18"/>
                <w:lang w:val="en-GB"/>
              </w:rPr>
            </w:pPr>
          </w:p>
        </w:tc>
      </w:tr>
      <w:tr w:rsidR="00627E2E" w:rsidRPr="006F34D0" w:rsidTr="00454AB6">
        <w:trPr>
          <w:trHeight w:val="409"/>
        </w:trPr>
        <w:tc>
          <w:tcPr>
            <w:tcW w:w="358" w:type="pct"/>
            <w:tcBorders>
              <w:top w:val="single" w:sz="4" w:space="0" w:color="000000"/>
              <w:left w:val="single" w:sz="4" w:space="0" w:color="000000"/>
              <w:bottom w:val="single" w:sz="4" w:space="0" w:color="000000"/>
            </w:tcBorders>
            <w:shd w:val="clear" w:color="auto" w:fill="auto"/>
            <w:vAlign w:val="center"/>
          </w:tcPr>
          <w:p w:rsidR="00627E2E" w:rsidRPr="006F34D0" w:rsidRDefault="00627E2E" w:rsidP="005A5FFB">
            <w:pPr>
              <w:snapToGrid w:val="0"/>
              <w:rPr>
                <w:sz w:val="18"/>
                <w:szCs w:val="18"/>
                <w:lang w:val="en-GB"/>
              </w:rPr>
            </w:pPr>
            <w:r w:rsidRPr="006F34D0">
              <w:rPr>
                <w:sz w:val="18"/>
                <w:szCs w:val="18"/>
                <w:lang w:val="en-GB"/>
              </w:rPr>
              <w:t>(v)</w:t>
            </w:r>
          </w:p>
        </w:tc>
        <w:tc>
          <w:tcPr>
            <w:tcW w:w="2011" w:type="pct"/>
            <w:tcBorders>
              <w:top w:val="single" w:sz="4" w:space="0" w:color="000000"/>
              <w:left w:val="single" w:sz="4" w:space="0" w:color="000000"/>
              <w:bottom w:val="single" w:sz="4" w:space="0" w:color="000000"/>
            </w:tcBorders>
            <w:shd w:val="clear" w:color="auto" w:fill="auto"/>
            <w:vAlign w:val="center"/>
          </w:tcPr>
          <w:p w:rsidR="00627E2E" w:rsidRPr="006F34D0" w:rsidRDefault="00627E2E" w:rsidP="00627E2E">
            <w:pPr>
              <w:snapToGrid w:val="0"/>
              <w:rPr>
                <w:sz w:val="18"/>
                <w:szCs w:val="18"/>
                <w:lang w:val="en-GB"/>
              </w:rPr>
            </w:pPr>
            <w:r w:rsidRPr="006F34D0">
              <w:rPr>
                <w:sz w:val="18"/>
                <w:szCs w:val="18"/>
                <w:lang w:val="en-GB"/>
              </w:rPr>
              <w:t xml:space="preserve">Shopping </w:t>
            </w:r>
            <w:r w:rsidR="00325BD4" w:rsidRPr="006F34D0">
              <w:rPr>
                <w:sz w:val="18"/>
                <w:szCs w:val="18"/>
                <w:lang w:val="en-GB"/>
              </w:rPr>
              <w:t>–</w:t>
            </w:r>
            <w:r w:rsidRPr="006F34D0">
              <w:rPr>
                <w:sz w:val="18"/>
                <w:szCs w:val="18"/>
                <w:lang w:val="en-GB"/>
              </w:rPr>
              <w:t xml:space="preserve"> GOODS</w:t>
            </w:r>
          </w:p>
        </w:tc>
        <w:tc>
          <w:tcPr>
            <w:tcW w:w="1120" w:type="pct"/>
            <w:tcBorders>
              <w:top w:val="single" w:sz="4" w:space="0" w:color="000000"/>
              <w:left w:val="single" w:sz="4" w:space="0" w:color="000000"/>
              <w:bottom w:val="single" w:sz="4" w:space="0" w:color="000000"/>
            </w:tcBorders>
            <w:shd w:val="clear" w:color="auto" w:fill="auto"/>
            <w:vAlign w:val="center"/>
          </w:tcPr>
          <w:p w:rsidR="00627E2E" w:rsidRPr="006F34D0" w:rsidRDefault="007C31FC" w:rsidP="00C73F8F">
            <w:pPr>
              <w:snapToGrid w:val="0"/>
              <w:jc w:val="center"/>
              <w:rPr>
                <w:sz w:val="18"/>
                <w:szCs w:val="18"/>
                <w:lang w:val="en-GB"/>
              </w:rPr>
            </w:pPr>
            <w:r w:rsidRPr="006F34D0">
              <w:rPr>
                <w:sz w:val="18"/>
                <w:szCs w:val="18"/>
                <w:lang w:val="en-GB"/>
              </w:rPr>
              <w:t xml:space="preserve">&lt; </w:t>
            </w:r>
            <w:r w:rsidR="00C73F8F" w:rsidRPr="006F34D0">
              <w:rPr>
                <w:sz w:val="18"/>
                <w:szCs w:val="18"/>
                <w:lang w:val="en-GB"/>
              </w:rPr>
              <w:t>50,000</w:t>
            </w:r>
          </w:p>
        </w:tc>
        <w:tc>
          <w:tcPr>
            <w:tcW w:w="15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7E2E" w:rsidRPr="006F34D0" w:rsidRDefault="00627E2E" w:rsidP="005A5FFB">
            <w:pPr>
              <w:snapToGrid w:val="0"/>
              <w:rPr>
                <w:sz w:val="18"/>
                <w:szCs w:val="18"/>
                <w:lang w:val="en-GB"/>
              </w:rPr>
            </w:pPr>
          </w:p>
        </w:tc>
      </w:tr>
      <w:tr w:rsidR="003A5FC3" w:rsidRPr="006F34D0" w:rsidTr="00454AB6">
        <w:trPr>
          <w:trHeight w:val="212"/>
        </w:trPr>
        <w:tc>
          <w:tcPr>
            <w:tcW w:w="358"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(vii)</w:t>
            </w:r>
          </w:p>
        </w:tc>
        <w:tc>
          <w:tcPr>
            <w:tcW w:w="2011"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 xml:space="preserve">Direct Contracting </w:t>
            </w:r>
            <w:r w:rsidR="00325BD4" w:rsidRPr="006F34D0">
              <w:rPr>
                <w:sz w:val="18"/>
                <w:szCs w:val="18"/>
                <w:lang w:val="en-GB"/>
              </w:rPr>
              <w:t>–</w:t>
            </w:r>
            <w:r w:rsidRPr="006F34D0">
              <w:rPr>
                <w:sz w:val="18"/>
                <w:szCs w:val="18"/>
                <w:lang w:val="en-GB"/>
              </w:rPr>
              <w:t xml:space="preserve"> Goods</w:t>
            </w:r>
          </w:p>
        </w:tc>
        <w:tc>
          <w:tcPr>
            <w:tcW w:w="1120"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jc w:val="center"/>
              <w:rPr>
                <w:sz w:val="18"/>
                <w:szCs w:val="18"/>
                <w:lang w:val="en-GB"/>
              </w:rPr>
            </w:pPr>
            <w:r w:rsidRPr="006F34D0">
              <w:rPr>
                <w:sz w:val="18"/>
                <w:szCs w:val="18"/>
                <w:lang w:val="en-GB"/>
              </w:rPr>
              <w:t>-</w:t>
            </w:r>
          </w:p>
        </w:tc>
        <w:tc>
          <w:tcPr>
            <w:tcW w:w="15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Each contract</w:t>
            </w:r>
          </w:p>
        </w:tc>
      </w:tr>
    </w:tbl>
    <w:p w:rsidR="003A5FC3" w:rsidRPr="006F34D0" w:rsidRDefault="003A5FC3"/>
    <w:p w:rsidR="003A5FC3" w:rsidRPr="006F34D0" w:rsidRDefault="003A5FC3">
      <w:pPr>
        <w:ind w:left="709" w:hanging="425"/>
        <w:jc w:val="both"/>
        <w:rPr>
          <w:lang w:val="en-GB"/>
        </w:rPr>
      </w:pPr>
      <w:r w:rsidRPr="006F34D0">
        <w:rPr>
          <w:b/>
          <w:lang w:val="en-GB"/>
        </w:rPr>
        <w:t>2.2 Prequalification</w:t>
      </w:r>
      <w:r w:rsidRPr="006F34D0">
        <w:rPr>
          <w:lang w:val="en-GB"/>
        </w:rPr>
        <w:t>: Bids for large contracts over USD 10, 000,000.00 shall be pre-qualified in accordance with the provisions of paragraphs 2.9 and 2.10 of the Guidelines.</w:t>
      </w:r>
    </w:p>
    <w:p w:rsidR="003A5FC3" w:rsidRPr="006F34D0" w:rsidRDefault="003A5FC3">
      <w:pPr>
        <w:jc w:val="both"/>
        <w:rPr>
          <w:lang w:val="en-GB"/>
        </w:rPr>
      </w:pPr>
    </w:p>
    <w:p w:rsidR="003A5FC3" w:rsidRPr="006F34D0" w:rsidRDefault="003A5FC3">
      <w:pPr>
        <w:ind w:left="709" w:hanging="425"/>
        <w:jc w:val="both"/>
        <w:rPr>
          <w:lang w:val="en-GB"/>
        </w:rPr>
      </w:pPr>
      <w:r w:rsidRPr="006F34D0">
        <w:rPr>
          <w:b/>
          <w:lang w:val="en-GB"/>
        </w:rPr>
        <w:t>2.3 Proposed Procedures for CDD Components (as per paragraph 3.17 of the Guidelines):</w:t>
      </w:r>
      <w:r w:rsidRPr="006F34D0">
        <w:rPr>
          <w:lang w:val="en-GB"/>
        </w:rPr>
        <w:t xml:space="preserve"> </w:t>
      </w:r>
    </w:p>
    <w:p w:rsidR="003A5FC3" w:rsidRPr="006F34D0" w:rsidRDefault="003A5FC3">
      <w:pPr>
        <w:jc w:val="both"/>
        <w:rPr>
          <w:lang w:val="en-GB"/>
        </w:rPr>
      </w:pPr>
    </w:p>
    <w:p w:rsidR="003A5FC3" w:rsidRPr="006F34D0" w:rsidRDefault="003A5FC3">
      <w:pPr>
        <w:ind w:left="709" w:hanging="425"/>
        <w:jc w:val="both"/>
        <w:rPr>
          <w:lang w:val="en-GB"/>
        </w:rPr>
      </w:pPr>
      <w:r w:rsidRPr="006F34D0">
        <w:rPr>
          <w:b/>
          <w:lang w:val="en-GB"/>
        </w:rPr>
        <w:t>2.4 Reference to Project Operational/Procurement Manual</w:t>
      </w:r>
      <w:r w:rsidRPr="006F34D0">
        <w:rPr>
          <w:lang w:val="en-GB"/>
        </w:rPr>
        <w:t>: The Operational Manual includes a section for procurement that details all the procurement arrangements applicable under the project.</w:t>
      </w:r>
    </w:p>
    <w:p w:rsidR="003A5FC3" w:rsidRPr="006F34D0" w:rsidRDefault="003A5FC3">
      <w:pPr>
        <w:jc w:val="both"/>
        <w:rPr>
          <w:lang w:val="en-GB"/>
        </w:rPr>
      </w:pPr>
    </w:p>
    <w:p w:rsidR="003A5FC3" w:rsidRPr="006F34D0" w:rsidRDefault="003A5FC3">
      <w:pPr>
        <w:ind w:left="709" w:hanging="425"/>
        <w:jc w:val="both"/>
        <w:rPr>
          <w:lang w:val="en-GB"/>
        </w:rPr>
      </w:pPr>
      <w:r w:rsidRPr="006F34D0">
        <w:rPr>
          <w:b/>
          <w:lang w:val="en-GB"/>
        </w:rPr>
        <w:t>2.5 Any Other Special Procurement Arrangements</w:t>
      </w:r>
      <w:r w:rsidRPr="006F34D0">
        <w:rPr>
          <w:lang w:val="en-GB"/>
        </w:rPr>
        <w:t xml:space="preserve">: </w:t>
      </w:r>
    </w:p>
    <w:p w:rsidR="003A5FC3" w:rsidRPr="006F34D0" w:rsidRDefault="003A5FC3">
      <w:pPr>
        <w:rPr>
          <w:lang w:val="en-GB"/>
        </w:rPr>
      </w:pPr>
    </w:p>
    <w:p w:rsidR="003A5FC3" w:rsidRPr="006F34D0" w:rsidRDefault="003A5FC3">
      <w:pPr>
        <w:ind w:left="360"/>
        <w:rPr>
          <w:lang w:val="en-GB"/>
        </w:rPr>
      </w:pPr>
      <w:r w:rsidRPr="006F34D0">
        <w:rPr>
          <w:lang w:val="en-GB"/>
        </w:rPr>
        <w:t xml:space="preserve">None </w:t>
      </w:r>
    </w:p>
    <w:p w:rsidR="003A5FC3" w:rsidRPr="006F34D0" w:rsidRDefault="003A5FC3">
      <w:pPr>
        <w:rPr>
          <w:lang w:val="en-GB"/>
        </w:rPr>
      </w:pPr>
    </w:p>
    <w:p w:rsidR="003A5FC3" w:rsidRPr="006F34D0" w:rsidRDefault="003A5FC3">
      <w:pPr>
        <w:ind w:left="709" w:hanging="425"/>
        <w:jc w:val="both"/>
        <w:rPr>
          <w:lang w:val="en-GB"/>
        </w:rPr>
      </w:pPr>
      <w:r w:rsidRPr="006F34D0">
        <w:rPr>
          <w:b/>
          <w:lang w:val="en-GB"/>
        </w:rPr>
        <w:t>2</w:t>
      </w:r>
      <w:r w:rsidRPr="006F34D0">
        <w:rPr>
          <w:lang w:val="en-GB"/>
        </w:rPr>
        <w:t>.</w:t>
      </w:r>
      <w:r w:rsidRPr="006F34D0">
        <w:rPr>
          <w:b/>
          <w:lang w:val="en-GB"/>
        </w:rPr>
        <w:t>6 Procurement Packages with Methods and Time Schedule</w:t>
      </w:r>
      <w:r w:rsidRPr="006F34D0">
        <w:rPr>
          <w:lang w:val="en-GB"/>
        </w:rPr>
        <w:t>:</w:t>
      </w:r>
    </w:p>
    <w:p w:rsidR="009032BA" w:rsidRPr="006F34D0" w:rsidRDefault="009032BA">
      <w:pPr>
        <w:ind w:left="709" w:hanging="425"/>
        <w:jc w:val="both"/>
        <w:rPr>
          <w:lang w:val="en-GB"/>
        </w:rPr>
      </w:pPr>
    </w:p>
    <w:p w:rsidR="009032BA" w:rsidRPr="006F34D0" w:rsidRDefault="009032BA" w:rsidP="009032BA">
      <w:pPr>
        <w:ind w:left="709" w:hanging="425"/>
        <w:jc w:val="center"/>
        <w:rPr>
          <w:lang w:val="en-GB"/>
        </w:rPr>
      </w:pPr>
      <w:r w:rsidRPr="006F34D0">
        <w:rPr>
          <w:b/>
          <w:u w:val="single"/>
          <w:lang w:val="en-GB"/>
        </w:rPr>
        <w:t>GOODS</w:t>
      </w:r>
    </w:p>
    <w:p w:rsidR="003A5FC3" w:rsidRPr="006F34D0" w:rsidRDefault="003A5FC3">
      <w:pPr>
        <w:rPr>
          <w:lang w:val="en-GB"/>
        </w:rPr>
      </w:pPr>
    </w:p>
    <w:tbl>
      <w:tblPr>
        <w:tblW w:w="5000" w:type="pct"/>
        <w:tblLook w:val="0000" w:firstRow="0" w:lastRow="0" w:firstColumn="0" w:lastColumn="0" w:noHBand="0" w:noVBand="0"/>
      </w:tblPr>
      <w:tblGrid>
        <w:gridCol w:w="1141"/>
        <w:gridCol w:w="1377"/>
        <w:gridCol w:w="1123"/>
        <w:gridCol w:w="1123"/>
        <w:gridCol w:w="954"/>
        <w:gridCol w:w="1008"/>
        <w:gridCol w:w="982"/>
        <w:gridCol w:w="1012"/>
      </w:tblGrid>
      <w:tr w:rsidR="0063482C" w:rsidRPr="006F34D0" w:rsidTr="00454AB6">
        <w:trPr>
          <w:tblHeader/>
        </w:trPr>
        <w:tc>
          <w:tcPr>
            <w:tcW w:w="611" w:type="pct"/>
            <w:tcBorders>
              <w:top w:val="single" w:sz="4" w:space="0" w:color="000000"/>
              <w:left w:val="single" w:sz="4" w:space="0" w:color="000000"/>
              <w:bottom w:val="single" w:sz="4" w:space="0" w:color="000000"/>
            </w:tcBorders>
            <w:shd w:val="clear" w:color="auto" w:fill="auto"/>
          </w:tcPr>
          <w:p w:rsidR="0063482C" w:rsidRPr="006F34D0" w:rsidRDefault="0063482C">
            <w:pPr>
              <w:snapToGrid w:val="0"/>
              <w:jc w:val="center"/>
              <w:rPr>
                <w:b/>
                <w:sz w:val="16"/>
                <w:szCs w:val="16"/>
                <w:lang w:val="en-GB"/>
              </w:rPr>
            </w:pPr>
            <w:r w:rsidRPr="006F34D0">
              <w:rPr>
                <w:b/>
                <w:sz w:val="16"/>
                <w:szCs w:val="16"/>
                <w:lang w:val="en-GB"/>
              </w:rPr>
              <w:t>1</w:t>
            </w:r>
          </w:p>
        </w:tc>
        <w:tc>
          <w:tcPr>
            <w:tcW w:w="803" w:type="pct"/>
            <w:tcBorders>
              <w:top w:val="single" w:sz="4" w:space="0" w:color="000000"/>
              <w:left w:val="single" w:sz="4" w:space="0" w:color="000000"/>
              <w:bottom w:val="single" w:sz="4" w:space="0" w:color="000000"/>
            </w:tcBorders>
            <w:shd w:val="clear" w:color="auto" w:fill="auto"/>
          </w:tcPr>
          <w:p w:rsidR="0063482C" w:rsidRPr="006F34D0" w:rsidRDefault="0063482C" w:rsidP="00BE792A">
            <w:pPr>
              <w:snapToGrid w:val="0"/>
              <w:jc w:val="center"/>
              <w:rPr>
                <w:b/>
                <w:sz w:val="16"/>
                <w:szCs w:val="16"/>
                <w:lang w:val="en-GB"/>
              </w:rPr>
            </w:pPr>
            <w:r w:rsidRPr="006F34D0">
              <w:rPr>
                <w:b/>
                <w:sz w:val="16"/>
                <w:szCs w:val="16"/>
                <w:lang w:val="en-GB"/>
              </w:rPr>
              <w:t>2</w:t>
            </w:r>
          </w:p>
        </w:tc>
        <w:tc>
          <w:tcPr>
            <w:tcW w:w="657" w:type="pct"/>
            <w:tcBorders>
              <w:top w:val="single" w:sz="4" w:space="0" w:color="000000"/>
              <w:left w:val="single" w:sz="4" w:space="0" w:color="000000"/>
              <w:bottom w:val="single" w:sz="4" w:space="0" w:color="000000"/>
            </w:tcBorders>
            <w:shd w:val="clear" w:color="auto" w:fill="auto"/>
          </w:tcPr>
          <w:p w:rsidR="0063482C" w:rsidRPr="006F34D0" w:rsidRDefault="0063482C">
            <w:pPr>
              <w:snapToGrid w:val="0"/>
              <w:jc w:val="center"/>
              <w:rPr>
                <w:b/>
                <w:sz w:val="16"/>
                <w:szCs w:val="16"/>
                <w:lang w:val="en-GB"/>
              </w:rPr>
            </w:pPr>
            <w:r>
              <w:rPr>
                <w:b/>
                <w:sz w:val="16"/>
                <w:szCs w:val="16"/>
                <w:lang w:val="en-GB"/>
              </w:rPr>
              <w:t>3</w:t>
            </w:r>
          </w:p>
        </w:tc>
        <w:tc>
          <w:tcPr>
            <w:tcW w:w="657" w:type="pct"/>
            <w:tcBorders>
              <w:top w:val="single" w:sz="4" w:space="0" w:color="000000"/>
              <w:left w:val="single" w:sz="4" w:space="0" w:color="000000"/>
              <w:bottom w:val="single" w:sz="4" w:space="0" w:color="000000"/>
            </w:tcBorders>
            <w:shd w:val="clear" w:color="auto" w:fill="auto"/>
          </w:tcPr>
          <w:p w:rsidR="0063482C" w:rsidRPr="006F34D0" w:rsidRDefault="0063482C">
            <w:pPr>
              <w:snapToGrid w:val="0"/>
              <w:jc w:val="center"/>
              <w:rPr>
                <w:b/>
                <w:sz w:val="16"/>
                <w:szCs w:val="16"/>
                <w:lang w:val="en-GB"/>
              </w:rPr>
            </w:pPr>
            <w:r>
              <w:rPr>
                <w:b/>
                <w:sz w:val="16"/>
                <w:szCs w:val="16"/>
                <w:lang w:val="en-GB"/>
              </w:rPr>
              <w:t>4</w:t>
            </w:r>
          </w:p>
        </w:tc>
        <w:tc>
          <w:tcPr>
            <w:tcW w:w="511" w:type="pct"/>
            <w:tcBorders>
              <w:top w:val="single" w:sz="4" w:space="0" w:color="000000"/>
              <w:left w:val="single" w:sz="4" w:space="0" w:color="000000"/>
              <w:bottom w:val="single" w:sz="4" w:space="0" w:color="000000"/>
            </w:tcBorders>
            <w:shd w:val="clear" w:color="auto" w:fill="auto"/>
          </w:tcPr>
          <w:p w:rsidR="0063482C" w:rsidRPr="006F34D0" w:rsidRDefault="0063482C">
            <w:pPr>
              <w:snapToGrid w:val="0"/>
              <w:jc w:val="center"/>
              <w:rPr>
                <w:b/>
                <w:sz w:val="16"/>
                <w:szCs w:val="16"/>
                <w:lang w:val="en-GB"/>
              </w:rPr>
            </w:pPr>
            <w:r>
              <w:rPr>
                <w:b/>
                <w:sz w:val="16"/>
                <w:szCs w:val="16"/>
                <w:lang w:val="en-GB"/>
              </w:rPr>
              <w:t>5</w:t>
            </w:r>
          </w:p>
        </w:tc>
        <w:tc>
          <w:tcPr>
            <w:tcW w:w="584" w:type="pct"/>
            <w:tcBorders>
              <w:top w:val="single" w:sz="4" w:space="0" w:color="000000"/>
              <w:left w:val="single" w:sz="4" w:space="0" w:color="000000"/>
              <w:bottom w:val="single" w:sz="4" w:space="0" w:color="000000"/>
            </w:tcBorders>
            <w:shd w:val="clear" w:color="auto" w:fill="auto"/>
          </w:tcPr>
          <w:p w:rsidR="0063482C" w:rsidRPr="006F34D0" w:rsidRDefault="0063482C">
            <w:pPr>
              <w:snapToGrid w:val="0"/>
              <w:jc w:val="center"/>
              <w:rPr>
                <w:b/>
                <w:sz w:val="16"/>
                <w:szCs w:val="16"/>
                <w:lang w:val="en-GB"/>
              </w:rPr>
            </w:pPr>
            <w:r>
              <w:rPr>
                <w:b/>
                <w:sz w:val="16"/>
                <w:szCs w:val="16"/>
                <w:lang w:val="en-GB"/>
              </w:rPr>
              <w:t>6</w:t>
            </w:r>
          </w:p>
        </w:tc>
        <w:tc>
          <w:tcPr>
            <w:tcW w:w="584" w:type="pct"/>
            <w:tcBorders>
              <w:top w:val="single" w:sz="4" w:space="0" w:color="000000"/>
              <w:left w:val="single" w:sz="4" w:space="0" w:color="000000"/>
              <w:bottom w:val="single" w:sz="4" w:space="0" w:color="000000"/>
            </w:tcBorders>
            <w:shd w:val="clear" w:color="auto" w:fill="auto"/>
          </w:tcPr>
          <w:p w:rsidR="0063482C" w:rsidRPr="006F34D0" w:rsidRDefault="0063482C">
            <w:pPr>
              <w:snapToGrid w:val="0"/>
              <w:jc w:val="center"/>
              <w:rPr>
                <w:b/>
                <w:sz w:val="16"/>
                <w:szCs w:val="16"/>
                <w:lang w:val="en-GB"/>
              </w:rPr>
            </w:pPr>
            <w:r>
              <w:rPr>
                <w:b/>
                <w:sz w:val="16"/>
                <w:szCs w:val="16"/>
                <w:lang w:val="en-GB"/>
              </w:rPr>
              <w:t>7</w:t>
            </w:r>
          </w:p>
        </w:tc>
        <w:tc>
          <w:tcPr>
            <w:tcW w:w="593" w:type="pct"/>
            <w:tcBorders>
              <w:top w:val="single" w:sz="4" w:space="0" w:color="000000"/>
              <w:left w:val="single" w:sz="4" w:space="0" w:color="000000"/>
              <w:bottom w:val="single" w:sz="4" w:space="0" w:color="000000"/>
              <w:right w:val="single" w:sz="4" w:space="0" w:color="000000"/>
            </w:tcBorders>
            <w:shd w:val="clear" w:color="auto" w:fill="auto"/>
          </w:tcPr>
          <w:p w:rsidR="0063482C" w:rsidRPr="006F34D0" w:rsidRDefault="0063482C">
            <w:pPr>
              <w:snapToGrid w:val="0"/>
              <w:jc w:val="center"/>
              <w:rPr>
                <w:b/>
                <w:sz w:val="16"/>
                <w:szCs w:val="16"/>
                <w:lang w:val="en-GB"/>
              </w:rPr>
            </w:pPr>
            <w:r>
              <w:rPr>
                <w:b/>
                <w:sz w:val="16"/>
                <w:szCs w:val="16"/>
                <w:lang w:val="en-GB"/>
              </w:rPr>
              <w:t>8</w:t>
            </w:r>
          </w:p>
        </w:tc>
      </w:tr>
      <w:tr w:rsidR="0063482C" w:rsidRPr="006F34D0" w:rsidTr="00454AB6">
        <w:trPr>
          <w:tblHeader/>
        </w:trPr>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pPr>
              <w:snapToGrid w:val="0"/>
              <w:jc w:val="center"/>
              <w:rPr>
                <w:b/>
                <w:sz w:val="16"/>
                <w:szCs w:val="16"/>
                <w:vertAlign w:val="superscript"/>
                <w:lang w:val="en-GB"/>
              </w:rPr>
            </w:pPr>
            <w:r w:rsidRPr="006F34D0">
              <w:rPr>
                <w:b/>
                <w:sz w:val="16"/>
                <w:szCs w:val="16"/>
                <w:lang w:val="en-GB"/>
              </w:rPr>
              <w:t>Ref. N</w:t>
            </w:r>
            <w:r w:rsidRPr="006F34D0">
              <w:rPr>
                <w:b/>
                <w:sz w:val="16"/>
                <w:szCs w:val="16"/>
                <w:vertAlign w:val="superscript"/>
                <w:lang w:val="en-GB"/>
              </w:rPr>
              <w:t>0</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jc w:val="center"/>
              <w:rPr>
                <w:b/>
                <w:sz w:val="16"/>
                <w:szCs w:val="16"/>
                <w:lang w:val="en-GB"/>
              </w:rPr>
            </w:pPr>
            <w:r w:rsidRPr="006F34D0">
              <w:rPr>
                <w:b/>
                <w:sz w:val="16"/>
                <w:szCs w:val="16"/>
                <w:lang w:val="en-GB"/>
              </w:rPr>
              <w:t>Contract</w:t>
            </w:r>
          </w:p>
          <w:p w:rsidR="0063482C" w:rsidRPr="006F34D0" w:rsidRDefault="0063482C" w:rsidP="00BE792A">
            <w:pPr>
              <w:jc w:val="center"/>
              <w:rPr>
                <w:b/>
                <w:sz w:val="16"/>
                <w:szCs w:val="16"/>
                <w:lang w:val="en-GB"/>
              </w:rPr>
            </w:pPr>
            <w:r w:rsidRPr="006F34D0">
              <w:rPr>
                <w:b/>
                <w:sz w:val="16"/>
                <w:szCs w:val="16"/>
                <w:lang w:val="en-GB"/>
              </w:rPr>
              <w:t>(Description)</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pPr>
              <w:snapToGrid w:val="0"/>
              <w:jc w:val="center"/>
              <w:rPr>
                <w:b/>
                <w:sz w:val="16"/>
                <w:szCs w:val="16"/>
                <w:lang w:val="en-GB"/>
              </w:rPr>
            </w:pPr>
            <w:r w:rsidRPr="006F34D0">
              <w:rPr>
                <w:b/>
                <w:sz w:val="16"/>
                <w:szCs w:val="16"/>
                <w:lang w:val="en-GB"/>
              </w:rPr>
              <w:t>Procurement Method</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pPr>
              <w:snapToGrid w:val="0"/>
              <w:jc w:val="center"/>
              <w:rPr>
                <w:b/>
                <w:sz w:val="16"/>
                <w:szCs w:val="16"/>
                <w:lang w:val="en-GB"/>
              </w:rPr>
            </w:pPr>
            <w:proofErr w:type="spellStart"/>
            <w:r w:rsidRPr="006F34D0">
              <w:rPr>
                <w:b/>
                <w:sz w:val="16"/>
                <w:szCs w:val="16"/>
                <w:lang w:val="en-GB"/>
              </w:rPr>
              <w:t>Pre qualification</w:t>
            </w:r>
            <w:proofErr w:type="spellEnd"/>
          </w:p>
          <w:p w:rsidR="0063482C" w:rsidRPr="006F34D0" w:rsidRDefault="0063482C">
            <w:pPr>
              <w:jc w:val="center"/>
              <w:rPr>
                <w:b/>
                <w:sz w:val="16"/>
                <w:szCs w:val="16"/>
                <w:lang w:val="en-GB"/>
              </w:rPr>
            </w:pPr>
            <w:r w:rsidRPr="006F34D0">
              <w:rPr>
                <w:b/>
                <w:sz w:val="16"/>
                <w:szCs w:val="16"/>
                <w:lang w:val="en-GB"/>
              </w:rPr>
              <w:t>(yes / 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pPr>
              <w:snapToGrid w:val="0"/>
              <w:jc w:val="center"/>
              <w:rPr>
                <w:b/>
                <w:sz w:val="16"/>
                <w:szCs w:val="16"/>
                <w:lang w:val="en-GB"/>
              </w:rPr>
            </w:pPr>
            <w:r w:rsidRPr="006F34D0">
              <w:rPr>
                <w:b/>
                <w:sz w:val="16"/>
                <w:szCs w:val="16"/>
                <w:lang w:val="en-GB"/>
              </w:rPr>
              <w:t>Domestic Preference</w:t>
            </w:r>
          </w:p>
          <w:p w:rsidR="0063482C" w:rsidRPr="006F34D0" w:rsidRDefault="0063482C">
            <w:pPr>
              <w:jc w:val="center"/>
              <w:rPr>
                <w:b/>
                <w:sz w:val="16"/>
                <w:szCs w:val="16"/>
                <w:lang w:val="en-GB"/>
              </w:rPr>
            </w:pPr>
            <w:r w:rsidRPr="006F34D0">
              <w:rPr>
                <w:b/>
                <w:sz w:val="16"/>
                <w:szCs w:val="16"/>
                <w:lang w:val="en-GB"/>
              </w:rPr>
              <w:t>(yes / no)</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pPr>
              <w:snapToGrid w:val="0"/>
              <w:jc w:val="center"/>
              <w:rPr>
                <w:b/>
                <w:sz w:val="16"/>
                <w:szCs w:val="16"/>
                <w:lang w:val="en-GB"/>
              </w:rPr>
            </w:pPr>
            <w:r w:rsidRPr="006F34D0">
              <w:rPr>
                <w:b/>
                <w:sz w:val="16"/>
                <w:szCs w:val="16"/>
                <w:lang w:val="en-GB"/>
              </w:rPr>
              <w:t>Review by the Bank</w:t>
            </w:r>
          </w:p>
          <w:p w:rsidR="0063482C" w:rsidRPr="006F34D0" w:rsidRDefault="0063482C">
            <w:pPr>
              <w:jc w:val="center"/>
              <w:rPr>
                <w:b/>
                <w:sz w:val="16"/>
                <w:szCs w:val="16"/>
                <w:lang w:val="en-GB"/>
              </w:rPr>
            </w:pPr>
            <w:r w:rsidRPr="006F34D0">
              <w:rPr>
                <w:b/>
                <w:sz w:val="16"/>
                <w:szCs w:val="16"/>
                <w:lang w:val="en-GB"/>
              </w:rPr>
              <w:t>(prior/post)</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pPr>
              <w:snapToGrid w:val="0"/>
              <w:jc w:val="center"/>
              <w:rPr>
                <w:b/>
                <w:sz w:val="16"/>
                <w:szCs w:val="16"/>
                <w:lang w:val="en-GB"/>
              </w:rPr>
            </w:pPr>
            <w:r w:rsidRPr="006F34D0">
              <w:rPr>
                <w:b/>
                <w:sz w:val="16"/>
                <w:szCs w:val="16"/>
                <w:lang w:val="en-GB"/>
              </w:rPr>
              <w:t>Expected Bid-Opening date</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pPr>
              <w:snapToGrid w:val="0"/>
              <w:jc w:val="center"/>
              <w:rPr>
                <w:b/>
                <w:sz w:val="16"/>
                <w:szCs w:val="16"/>
                <w:lang w:val="en-GB"/>
              </w:rPr>
            </w:pPr>
            <w:r w:rsidRPr="006F34D0">
              <w:rPr>
                <w:b/>
                <w:sz w:val="16"/>
                <w:szCs w:val="16"/>
                <w:lang w:val="en-GB"/>
              </w:rPr>
              <w:t>Comments</w:t>
            </w:r>
          </w:p>
        </w:tc>
      </w:tr>
      <w:tr w:rsidR="0063482C" w:rsidRPr="006F34D0" w:rsidTr="00454AB6">
        <w:trPr>
          <w:trHeight w:val="1414"/>
        </w:trPr>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5G2/DAS/13</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r w:rsidRPr="006F34D0">
              <w:rPr>
                <w:sz w:val="16"/>
                <w:szCs w:val="16"/>
                <w:lang w:val="en-GB"/>
              </w:rPr>
              <w:t>Purchase hydrometric equipment:</w:t>
            </w:r>
          </w:p>
          <w:p w:rsidR="0063482C" w:rsidRPr="006F34D0" w:rsidRDefault="0063482C" w:rsidP="00BE792A">
            <w:pPr>
              <w:rPr>
                <w:sz w:val="16"/>
                <w:szCs w:val="16"/>
                <w:lang w:val="en-GB"/>
              </w:rPr>
            </w:pPr>
            <w:r w:rsidRPr="006F34D0">
              <w:rPr>
                <w:sz w:val="16"/>
                <w:szCs w:val="16"/>
                <w:lang w:val="en-GB"/>
              </w:rPr>
              <w:t xml:space="preserve">* 50 </w:t>
            </w:r>
            <w:proofErr w:type="spellStart"/>
            <w:r w:rsidRPr="006F34D0">
              <w:rPr>
                <w:sz w:val="16"/>
                <w:szCs w:val="16"/>
                <w:lang w:val="en-GB"/>
              </w:rPr>
              <w:t>thalimedes</w:t>
            </w:r>
            <w:proofErr w:type="spellEnd"/>
            <w:r w:rsidRPr="006F34D0">
              <w:rPr>
                <w:sz w:val="16"/>
                <w:szCs w:val="16"/>
                <w:lang w:val="en-GB"/>
              </w:rPr>
              <w:t xml:space="preserve"> kits,</w:t>
            </w:r>
          </w:p>
          <w:p w:rsidR="0063482C" w:rsidRPr="006F34D0" w:rsidRDefault="0063482C" w:rsidP="00BE792A">
            <w:pPr>
              <w:rPr>
                <w:sz w:val="16"/>
                <w:szCs w:val="16"/>
                <w:lang w:val="en-GB"/>
              </w:rPr>
            </w:pPr>
            <w:r w:rsidRPr="006F34D0">
              <w:rPr>
                <w:sz w:val="16"/>
                <w:szCs w:val="16"/>
                <w:lang w:val="en-GB"/>
              </w:rPr>
              <w:t>* 5 water meter machine</w:t>
            </w:r>
          </w:p>
          <w:p w:rsidR="0063482C" w:rsidRPr="006F34D0" w:rsidRDefault="0063482C" w:rsidP="00BE792A">
            <w:pPr>
              <w:rPr>
                <w:sz w:val="16"/>
                <w:szCs w:val="16"/>
                <w:lang w:val="en-GB"/>
              </w:rPr>
            </w:pPr>
            <w:r w:rsidRPr="006F34D0">
              <w:rPr>
                <w:sz w:val="16"/>
                <w:szCs w:val="16"/>
                <w:lang w:val="en-GB"/>
              </w:rPr>
              <w:t xml:space="preserve">* 5 </w:t>
            </w:r>
            <w:proofErr w:type="spellStart"/>
            <w:r w:rsidRPr="006F34D0">
              <w:rPr>
                <w:sz w:val="16"/>
                <w:szCs w:val="16"/>
                <w:lang w:val="en-GB"/>
              </w:rPr>
              <w:t>votas</w:t>
            </w:r>
            <w:proofErr w:type="spellEnd"/>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LIB</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No</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Prior</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3482C">
            <w:pPr>
              <w:snapToGrid w:val="0"/>
              <w:jc w:val="center"/>
              <w:rPr>
                <w:sz w:val="16"/>
                <w:szCs w:val="16"/>
                <w:lang w:val="en-GB"/>
              </w:rPr>
            </w:pPr>
            <w:r>
              <w:rPr>
                <w:sz w:val="16"/>
                <w:szCs w:val="16"/>
                <w:lang w:val="en-GB"/>
              </w:rPr>
              <w:t>September 30, 2013</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691BA5">
            <w:pPr>
              <w:snapToGrid w:val="0"/>
              <w:rPr>
                <w:sz w:val="16"/>
                <w:szCs w:val="16"/>
                <w:highlight w:val="yellow"/>
                <w:lang w:val="en-GB"/>
              </w:rPr>
            </w:pPr>
          </w:p>
        </w:tc>
      </w:tr>
      <w:tr w:rsidR="0063482C" w:rsidRPr="006F34D0" w:rsidTr="00454AB6">
        <w:trPr>
          <w:trHeight w:val="1553"/>
        </w:trPr>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6G2/DAS/13</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r w:rsidRPr="006F34D0">
              <w:rPr>
                <w:sz w:val="16"/>
                <w:szCs w:val="16"/>
                <w:lang w:val="en-GB"/>
              </w:rPr>
              <w:t>Purchase equipment for maintenance of hydrometric stations:</w:t>
            </w:r>
          </w:p>
          <w:p w:rsidR="0063482C" w:rsidRPr="006F34D0" w:rsidRDefault="0063482C" w:rsidP="00BE792A">
            <w:pPr>
              <w:rPr>
                <w:sz w:val="16"/>
                <w:szCs w:val="16"/>
                <w:lang w:val="en-GB"/>
              </w:rPr>
            </w:pPr>
            <w:r w:rsidRPr="006F34D0">
              <w:rPr>
                <w:sz w:val="16"/>
                <w:szCs w:val="16"/>
                <w:lang w:val="en-GB"/>
              </w:rPr>
              <w:t>* 5 generators,</w:t>
            </w:r>
          </w:p>
          <w:p w:rsidR="0063482C" w:rsidRPr="006F34D0" w:rsidRDefault="0063482C" w:rsidP="00BE792A">
            <w:pPr>
              <w:rPr>
                <w:sz w:val="16"/>
                <w:szCs w:val="16"/>
                <w:lang w:val="en-GB"/>
              </w:rPr>
            </w:pPr>
            <w:r w:rsidRPr="006F34D0">
              <w:rPr>
                <w:sz w:val="16"/>
                <w:szCs w:val="16"/>
                <w:lang w:val="en-GB"/>
              </w:rPr>
              <w:t>* 5 welding machine</w:t>
            </w:r>
          </w:p>
          <w:p w:rsidR="0063482C" w:rsidRPr="006F34D0" w:rsidRDefault="0063482C" w:rsidP="00BE792A">
            <w:pPr>
              <w:rPr>
                <w:sz w:val="16"/>
                <w:szCs w:val="16"/>
                <w:lang w:val="en-GB"/>
              </w:rPr>
            </w:pPr>
            <w:r w:rsidRPr="006F34D0">
              <w:rPr>
                <w:sz w:val="16"/>
                <w:szCs w:val="16"/>
                <w:lang w:val="en-GB"/>
              </w:rPr>
              <w:t>* 5 tools kit</w:t>
            </w:r>
          </w:p>
          <w:p w:rsidR="0063482C" w:rsidRPr="006F34D0" w:rsidRDefault="0063482C" w:rsidP="00BE792A">
            <w:pPr>
              <w:rPr>
                <w:sz w:val="16"/>
                <w:szCs w:val="16"/>
                <w:lang w:val="en-GB"/>
              </w:rPr>
            </w:pPr>
            <w:r w:rsidRPr="006F34D0">
              <w:rPr>
                <w:sz w:val="16"/>
                <w:szCs w:val="16"/>
                <w:lang w:val="en-GB"/>
              </w:rPr>
              <w:t>* 5 mandrills kit</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Shopping</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No</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Post</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Pr>
                <w:sz w:val="16"/>
                <w:szCs w:val="16"/>
                <w:lang w:val="en-GB"/>
              </w:rPr>
              <w:t>August 6, 2013</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691BA5">
            <w:pPr>
              <w:snapToGrid w:val="0"/>
              <w:rPr>
                <w:sz w:val="16"/>
                <w:szCs w:val="16"/>
                <w:lang w:val="en-GB"/>
              </w:rPr>
            </w:pPr>
          </w:p>
        </w:tc>
      </w:tr>
      <w:tr w:rsidR="0063482C" w:rsidRPr="006F34D0" w:rsidTr="00454AB6">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A45FDF">
            <w:pPr>
              <w:snapToGrid w:val="0"/>
              <w:jc w:val="center"/>
              <w:rPr>
                <w:sz w:val="16"/>
                <w:szCs w:val="16"/>
                <w:lang w:val="en-GB"/>
              </w:rPr>
            </w:pPr>
            <w:r w:rsidRPr="006F34D0">
              <w:rPr>
                <w:sz w:val="16"/>
                <w:szCs w:val="16"/>
                <w:lang w:val="en-GB"/>
              </w:rPr>
              <w:t>7G2/DAS/13</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r w:rsidRPr="006F34D0">
              <w:rPr>
                <w:sz w:val="16"/>
                <w:szCs w:val="16"/>
                <w:lang w:val="en-GB"/>
              </w:rPr>
              <w:t>Purchase:</w:t>
            </w:r>
          </w:p>
          <w:p w:rsidR="0063482C" w:rsidRPr="006F34D0" w:rsidRDefault="0063482C" w:rsidP="00BE792A">
            <w:pPr>
              <w:rPr>
                <w:sz w:val="16"/>
                <w:szCs w:val="16"/>
                <w:lang w:val="en-GB"/>
              </w:rPr>
            </w:pPr>
            <w:r w:rsidRPr="006F34D0">
              <w:rPr>
                <w:sz w:val="16"/>
                <w:szCs w:val="16"/>
                <w:lang w:val="en-GB"/>
              </w:rPr>
              <w:t>* 5 raft boat for 5 people,</w:t>
            </w:r>
          </w:p>
          <w:p w:rsidR="0063482C" w:rsidRPr="006F34D0" w:rsidRDefault="0063482C" w:rsidP="00BE792A">
            <w:pPr>
              <w:rPr>
                <w:sz w:val="16"/>
                <w:szCs w:val="16"/>
                <w:lang w:val="en-GB"/>
              </w:rPr>
            </w:pPr>
            <w:r w:rsidRPr="006F34D0">
              <w:rPr>
                <w:sz w:val="16"/>
                <w:szCs w:val="16"/>
                <w:lang w:val="en-GB"/>
              </w:rPr>
              <w:t>* 5 out board motor 10 HP</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A6126B">
            <w:pPr>
              <w:snapToGrid w:val="0"/>
              <w:jc w:val="center"/>
              <w:rPr>
                <w:sz w:val="16"/>
                <w:szCs w:val="16"/>
                <w:lang w:val="en-GB"/>
              </w:rPr>
            </w:pPr>
            <w:r w:rsidRPr="006F34D0">
              <w:rPr>
                <w:sz w:val="16"/>
                <w:szCs w:val="16"/>
                <w:lang w:val="en-GB"/>
              </w:rPr>
              <w:t>NCB</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A6126B">
            <w:pPr>
              <w:snapToGrid w:val="0"/>
              <w:jc w:val="center"/>
              <w:rPr>
                <w:sz w:val="16"/>
                <w:szCs w:val="16"/>
                <w:lang w:val="en-GB"/>
              </w:rPr>
            </w:pPr>
            <w:r w:rsidRPr="006F34D0">
              <w:rPr>
                <w:sz w:val="16"/>
                <w:szCs w:val="16"/>
                <w:lang w:val="en-GB"/>
              </w:rPr>
              <w:t>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A6126B">
            <w:pPr>
              <w:snapToGrid w:val="0"/>
              <w:jc w:val="center"/>
              <w:rPr>
                <w:sz w:val="16"/>
                <w:szCs w:val="16"/>
                <w:lang w:val="en-GB"/>
              </w:rPr>
            </w:pPr>
            <w:r w:rsidRPr="006F34D0">
              <w:rPr>
                <w:sz w:val="16"/>
                <w:szCs w:val="16"/>
                <w:lang w:val="en-GB"/>
              </w:rPr>
              <w:t>No</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8E53AB">
            <w:pPr>
              <w:snapToGrid w:val="0"/>
              <w:jc w:val="center"/>
              <w:rPr>
                <w:sz w:val="16"/>
                <w:szCs w:val="16"/>
                <w:lang w:val="en-GB"/>
              </w:rPr>
            </w:pPr>
            <w:r>
              <w:rPr>
                <w:sz w:val="16"/>
                <w:szCs w:val="16"/>
                <w:lang w:val="en-GB"/>
              </w:rPr>
              <w:t>Post</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A6126B">
            <w:pPr>
              <w:snapToGrid w:val="0"/>
              <w:jc w:val="center"/>
              <w:rPr>
                <w:sz w:val="16"/>
                <w:szCs w:val="16"/>
                <w:lang w:val="en-GB"/>
              </w:rPr>
            </w:pPr>
            <w:r>
              <w:rPr>
                <w:sz w:val="16"/>
                <w:szCs w:val="16"/>
                <w:lang w:val="en-GB"/>
              </w:rPr>
              <w:t>August 21, 2013</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E677F4">
            <w:pPr>
              <w:snapToGrid w:val="0"/>
              <w:jc w:val="center"/>
              <w:rPr>
                <w:sz w:val="16"/>
                <w:szCs w:val="16"/>
                <w:lang w:val="en-GB"/>
              </w:rPr>
            </w:pPr>
          </w:p>
        </w:tc>
      </w:tr>
      <w:tr w:rsidR="0063482C" w:rsidRPr="006F34D0" w:rsidTr="00454AB6">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A67013">
            <w:pPr>
              <w:snapToGrid w:val="0"/>
              <w:jc w:val="center"/>
              <w:rPr>
                <w:b/>
                <w:sz w:val="16"/>
                <w:szCs w:val="16"/>
                <w:lang w:val="en-GB"/>
              </w:rPr>
            </w:pPr>
            <w:r w:rsidRPr="006F34D0">
              <w:rPr>
                <w:sz w:val="16"/>
                <w:szCs w:val="16"/>
                <w:lang w:val="en-GB"/>
              </w:rPr>
              <w:t>14G2/DAS/13</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b/>
                <w:sz w:val="16"/>
                <w:szCs w:val="16"/>
                <w:lang w:val="en-GB"/>
              </w:rPr>
            </w:pPr>
            <w:r w:rsidRPr="006F34D0">
              <w:rPr>
                <w:sz w:val="16"/>
                <w:szCs w:val="16"/>
                <w:lang w:val="en-GB"/>
              </w:rPr>
              <w:t>Purchase of 2 double cab 4x4 vehicles for Water Resources</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A6126B">
            <w:pPr>
              <w:snapToGrid w:val="0"/>
              <w:jc w:val="center"/>
              <w:rPr>
                <w:b/>
                <w:sz w:val="16"/>
                <w:szCs w:val="16"/>
                <w:lang w:val="en-GB"/>
              </w:rPr>
            </w:pPr>
            <w:r w:rsidRPr="006F34D0">
              <w:rPr>
                <w:sz w:val="16"/>
                <w:szCs w:val="16"/>
                <w:lang w:val="en-GB"/>
              </w:rPr>
              <w:t>Shopping</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A6126B">
            <w:pPr>
              <w:snapToGrid w:val="0"/>
              <w:jc w:val="center"/>
              <w:rPr>
                <w:b/>
                <w:sz w:val="16"/>
                <w:szCs w:val="16"/>
                <w:lang w:val="en-GB"/>
              </w:rPr>
            </w:pPr>
            <w:r w:rsidRPr="006F34D0">
              <w:rPr>
                <w:sz w:val="16"/>
                <w:szCs w:val="16"/>
                <w:lang w:val="en-GB"/>
              </w:rPr>
              <w:t>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A6126B">
            <w:pPr>
              <w:snapToGrid w:val="0"/>
              <w:jc w:val="center"/>
              <w:rPr>
                <w:b/>
                <w:sz w:val="16"/>
                <w:szCs w:val="16"/>
                <w:lang w:val="en-GB"/>
              </w:rPr>
            </w:pPr>
            <w:r w:rsidRPr="006F34D0">
              <w:rPr>
                <w:sz w:val="16"/>
                <w:szCs w:val="16"/>
                <w:lang w:val="en-GB"/>
              </w:rPr>
              <w:t>No</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A6126B">
            <w:pPr>
              <w:snapToGrid w:val="0"/>
              <w:jc w:val="center"/>
              <w:rPr>
                <w:b/>
                <w:sz w:val="16"/>
                <w:szCs w:val="16"/>
                <w:lang w:val="en-GB"/>
              </w:rPr>
            </w:pPr>
            <w:r w:rsidRPr="006F34D0">
              <w:rPr>
                <w:sz w:val="16"/>
                <w:szCs w:val="16"/>
                <w:lang w:val="en-GB"/>
              </w:rPr>
              <w:t>Post</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jc w:val="center"/>
              <w:rPr>
                <w:b/>
                <w:sz w:val="16"/>
                <w:szCs w:val="16"/>
                <w:lang w:val="en-GB"/>
              </w:rPr>
            </w:pPr>
            <w:r w:rsidRPr="006F34D0">
              <w:rPr>
                <w:sz w:val="16"/>
                <w:szCs w:val="16"/>
                <w:lang w:val="en-GB"/>
              </w:rPr>
              <w:t>May 15, 2014</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A6126B">
            <w:pPr>
              <w:snapToGrid w:val="0"/>
              <w:jc w:val="center"/>
              <w:rPr>
                <w:b/>
                <w:sz w:val="16"/>
                <w:szCs w:val="16"/>
                <w:lang w:val="en-GB"/>
              </w:rPr>
            </w:pPr>
          </w:p>
        </w:tc>
      </w:tr>
      <w:tr w:rsidR="0063482C" w:rsidRPr="006F34D0" w:rsidTr="00454AB6">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A67013">
            <w:pPr>
              <w:snapToGrid w:val="0"/>
              <w:jc w:val="center"/>
              <w:rPr>
                <w:sz w:val="16"/>
                <w:szCs w:val="16"/>
                <w:lang w:val="en-GB"/>
              </w:rPr>
            </w:pPr>
            <w:r w:rsidRPr="006F34D0">
              <w:rPr>
                <w:sz w:val="16"/>
                <w:szCs w:val="16"/>
                <w:lang w:val="en-GB"/>
              </w:rPr>
              <w:t>16G4/DAS/13</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r w:rsidRPr="006F34D0">
              <w:rPr>
                <w:sz w:val="16"/>
                <w:szCs w:val="16"/>
                <w:lang w:val="en-GB"/>
              </w:rPr>
              <w:t>Supply of software for commercial use</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ICB</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No</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Prior</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C5434B">
            <w:pPr>
              <w:snapToGrid w:val="0"/>
              <w:jc w:val="center"/>
              <w:rPr>
                <w:sz w:val="16"/>
                <w:szCs w:val="16"/>
                <w:lang w:val="en-GB"/>
              </w:rPr>
            </w:pPr>
            <w:r w:rsidRPr="006F34D0">
              <w:rPr>
                <w:sz w:val="16"/>
                <w:szCs w:val="16"/>
                <w:lang w:val="en-GB"/>
              </w:rPr>
              <w:t>May 28, 2014</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691BA5">
            <w:pPr>
              <w:snapToGrid w:val="0"/>
              <w:jc w:val="center"/>
              <w:rPr>
                <w:b/>
                <w:sz w:val="16"/>
                <w:szCs w:val="16"/>
                <w:lang w:val="en-GB"/>
              </w:rPr>
            </w:pPr>
          </w:p>
        </w:tc>
      </w:tr>
      <w:tr w:rsidR="0063482C" w:rsidRPr="006F34D0" w:rsidTr="00454AB6">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A67013">
            <w:pPr>
              <w:snapToGrid w:val="0"/>
              <w:jc w:val="center"/>
              <w:rPr>
                <w:sz w:val="16"/>
                <w:szCs w:val="16"/>
                <w:lang w:val="en-GB"/>
              </w:rPr>
            </w:pPr>
            <w:r w:rsidRPr="006F34D0">
              <w:rPr>
                <w:sz w:val="16"/>
                <w:szCs w:val="16"/>
                <w:lang w:val="en-GB"/>
              </w:rPr>
              <w:t>17G2/DAS/13</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832EE7">
            <w:pPr>
              <w:snapToGrid w:val="0"/>
              <w:rPr>
                <w:sz w:val="16"/>
                <w:szCs w:val="16"/>
                <w:lang w:val="en-GB"/>
              </w:rPr>
            </w:pPr>
            <w:r w:rsidRPr="006F34D0">
              <w:rPr>
                <w:sz w:val="16"/>
                <w:szCs w:val="16"/>
                <w:lang w:val="en-GB"/>
              </w:rPr>
              <w:t>Supply of computers and IT equipment for INARH</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832EE7">
            <w:pPr>
              <w:snapToGrid w:val="0"/>
              <w:jc w:val="center"/>
              <w:rPr>
                <w:sz w:val="16"/>
                <w:szCs w:val="16"/>
                <w:lang w:val="en-GB"/>
              </w:rPr>
            </w:pPr>
            <w:r w:rsidRPr="006F34D0">
              <w:rPr>
                <w:sz w:val="16"/>
                <w:szCs w:val="16"/>
                <w:lang w:val="en-GB"/>
              </w:rPr>
              <w:t>NCB</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832EE7">
            <w:pPr>
              <w:snapToGrid w:val="0"/>
              <w:jc w:val="center"/>
              <w:rPr>
                <w:sz w:val="16"/>
                <w:szCs w:val="16"/>
                <w:lang w:val="en-GB"/>
              </w:rPr>
            </w:pPr>
            <w:r w:rsidRPr="006F34D0">
              <w:rPr>
                <w:sz w:val="16"/>
                <w:szCs w:val="16"/>
                <w:lang w:val="en-GB"/>
              </w:rPr>
              <w:t>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832EE7">
            <w:pPr>
              <w:snapToGrid w:val="0"/>
              <w:jc w:val="center"/>
              <w:rPr>
                <w:sz w:val="16"/>
                <w:szCs w:val="16"/>
                <w:lang w:val="en-GB"/>
              </w:rPr>
            </w:pPr>
            <w:r w:rsidRPr="006F34D0">
              <w:rPr>
                <w:sz w:val="16"/>
                <w:szCs w:val="16"/>
                <w:lang w:val="en-GB"/>
              </w:rPr>
              <w:t>No</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832EE7">
            <w:pPr>
              <w:snapToGrid w:val="0"/>
              <w:jc w:val="center"/>
              <w:rPr>
                <w:sz w:val="16"/>
                <w:szCs w:val="16"/>
                <w:lang w:val="en-GB"/>
              </w:rPr>
            </w:pPr>
            <w:r w:rsidRPr="006F34D0">
              <w:rPr>
                <w:sz w:val="16"/>
                <w:szCs w:val="16"/>
                <w:lang w:val="en-GB"/>
              </w:rPr>
              <w:t>Prior</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8B21D8">
            <w:pPr>
              <w:snapToGrid w:val="0"/>
              <w:jc w:val="center"/>
              <w:rPr>
                <w:sz w:val="16"/>
                <w:szCs w:val="16"/>
                <w:lang w:val="en-GB"/>
              </w:rPr>
            </w:pPr>
            <w:r w:rsidRPr="006F34D0">
              <w:rPr>
                <w:sz w:val="16"/>
                <w:szCs w:val="16"/>
                <w:lang w:val="en-GB"/>
              </w:rPr>
              <w:t>June 26, 2013</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691BA5">
            <w:pPr>
              <w:snapToGrid w:val="0"/>
              <w:jc w:val="center"/>
              <w:rPr>
                <w:b/>
                <w:sz w:val="16"/>
                <w:szCs w:val="16"/>
                <w:highlight w:val="yellow"/>
                <w:lang w:val="en-GB"/>
              </w:rPr>
            </w:pPr>
          </w:p>
        </w:tc>
      </w:tr>
      <w:tr w:rsidR="0063482C" w:rsidRPr="006F34D0" w:rsidTr="00454AB6">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A67013">
            <w:pPr>
              <w:snapToGrid w:val="0"/>
              <w:jc w:val="center"/>
              <w:rPr>
                <w:sz w:val="16"/>
                <w:szCs w:val="16"/>
                <w:lang w:val="en-GB"/>
              </w:rPr>
            </w:pPr>
            <w:r w:rsidRPr="006F34D0">
              <w:rPr>
                <w:sz w:val="16"/>
                <w:szCs w:val="16"/>
                <w:lang w:val="en-GB"/>
              </w:rPr>
              <w:t>18G2/DAS/13</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r w:rsidRPr="006F34D0">
              <w:rPr>
                <w:sz w:val="16"/>
                <w:szCs w:val="16"/>
                <w:lang w:val="en-GB"/>
              </w:rPr>
              <w:t>Supply of furniture for INARH</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NCB</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No</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Post</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2E1445">
            <w:pPr>
              <w:snapToGrid w:val="0"/>
              <w:jc w:val="center"/>
              <w:rPr>
                <w:sz w:val="16"/>
                <w:szCs w:val="16"/>
                <w:lang w:val="en-GB"/>
              </w:rPr>
            </w:pPr>
            <w:r w:rsidRPr="006F34D0">
              <w:rPr>
                <w:sz w:val="16"/>
                <w:szCs w:val="16"/>
                <w:lang w:val="en-GB"/>
              </w:rPr>
              <w:t>August 21, 2013</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691BA5">
            <w:pPr>
              <w:snapToGrid w:val="0"/>
              <w:jc w:val="center"/>
              <w:rPr>
                <w:b/>
                <w:sz w:val="16"/>
                <w:szCs w:val="16"/>
                <w:lang w:val="en-GB"/>
              </w:rPr>
            </w:pPr>
          </w:p>
        </w:tc>
      </w:tr>
      <w:tr w:rsidR="0063482C" w:rsidRPr="006F34D0" w:rsidTr="00454AB6">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A06BF">
            <w:pPr>
              <w:snapToGrid w:val="0"/>
              <w:jc w:val="center"/>
              <w:rPr>
                <w:sz w:val="16"/>
                <w:szCs w:val="16"/>
                <w:lang w:val="en-GB"/>
              </w:rPr>
            </w:pPr>
            <w:r w:rsidRPr="006F34D0">
              <w:rPr>
                <w:sz w:val="16"/>
                <w:szCs w:val="16"/>
                <w:lang w:val="en-GB"/>
              </w:rPr>
              <w:t>21G4/DAS/13</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8B21D8">
            <w:pPr>
              <w:snapToGrid w:val="0"/>
              <w:rPr>
                <w:sz w:val="16"/>
                <w:szCs w:val="16"/>
                <w:lang w:val="en-GB"/>
              </w:rPr>
            </w:pPr>
            <w:r w:rsidRPr="006F34D0">
              <w:rPr>
                <w:sz w:val="16"/>
                <w:szCs w:val="16"/>
                <w:lang w:val="en-GB"/>
              </w:rPr>
              <w:t>Supply of computers and IT equipment for commercial use</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A06BF">
            <w:pPr>
              <w:snapToGrid w:val="0"/>
              <w:jc w:val="center"/>
              <w:rPr>
                <w:sz w:val="16"/>
                <w:szCs w:val="16"/>
                <w:lang w:val="en-GB"/>
              </w:rPr>
            </w:pPr>
            <w:r w:rsidRPr="006F34D0">
              <w:rPr>
                <w:sz w:val="16"/>
                <w:szCs w:val="16"/>
                <w:lang w:val="en-GB"/>
              </w:rPr>
              <w:t>NCB</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A06BF">
            <w:pPr>
              <w:snapToGrid w:val="0"/>
              <w:jc w:val="center"/>
              <w:rPr>
                <w:sz w:val="16"/>
                <w:szCs w:val="16"/>
                <w:lang w:val="en-GB"/>
              </w:rPr>
            </w:pPr>
            <w:r w:rsidRPr="006F34D0">
              <w:rPr>
                <w:sz w:val="16"/>
                <w:szCs w:val="16"/>
                <w:lang w:val="en-GB"/>
              </w:rPr>
              <w:t>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A06BF">
            <w:pPr>
              <w:snapToGrid w:val="0"/>
              <w:jc w:val="center"/>
              <w:rPr>
                <w:sz w:val="16"/>
                <w:szCs w:val="16"/>
                <w:lang w:val="en-GB"/>
              </w:rPr>
            </w:pPr>
            <w:r w:rsidRPr="006F34D0">
              <w:rPr>
                <w:sz w:val="16"/>
                <w:szCs w:val="16"/>
                <w:lang w:val="en-GB"/>
              </w:rPr>
              <w:t>No</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A06BF">
            <w:pPr>
              <w:snapToGrid w:val="0"/>
              <w:jc w:val="center"/>
              <w:rPr>
                <w:sz w:val="16"/>
                <w:szCs w:val="16"/>
                <w:lang w:val="en-GB"/>
              </w:rPr>
            </w:pPr>
            <w:r w:rsidRPr="006F34D0">
              <w:rPr>
                <w:sz w:val="16"/>
                <w:szCs w:val="16"/>
                <w:lang w:val="en-GB"/>
              </w:rPr>
              <w:t>Prior</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A06BF">
            <w:pPr>
              <w:snapToGrid w:val="0"/>
              <w:jc w:val="center"/>
              <w:rPr>
                <w:sz w:val="16"/>
                <w:szCs w:val="16"/>
                <w:lang w:val="en-GB"/>
              </w:rPr>
            </w:pPr>
            <w:r w:rsidRPr="006F34D0">
              <w:rPr>
                <w:sz w:val="16"/>
                <w:szCs w:val="16"/>
                <w:lang w:val="en-GB"/>
              </w:rPr>
              <w:t>May 28, 2014</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0A06BF">
            <w:pPr>
              <w:snapToGrid w:val="0"/>
              <w:jc w:val="center"/>
              <w:rPr>
                <w:b/>
                <w:sz w:val="16"/>
                <w:szCs w:val="16"/>
                <w:highlight w:val="yellow"/>
                <w:lang w:val="en-GB"/>
              </w:rPr>
            </w:pPr>
          </w:p>
        </w:tc>
      </w:tr>
    </w:tbl>
    <w:p w:rsidR="009032BA" w:rsidRPr="006F34D0" w:rsidRDefault="009032BA">
      <w:r w:rsidRPr="006F34D0">
        <w:br w:type="page"/>
      </w:r>
    </w:p>
    <w:p w:rsidR="009032BA" w:rsidRPr="006F34D0" w:rsidRDefault="009032BA" w:rsidP="009032BA">
      <w:pPr>
        <w:jc w:val="center"/>
        <w:rPr>
          <w:b/>
          <w:u w:val="single"/>
          <w:lang w:val="en-GB"/>
        </w:rPr>
      </w:pPr>
      <w:r w:rsidRPr="006F34D0">
        <w:rPr>
          <w:b/>
          <w:u w:val="single"/>
          <w:lang w:val="en-GB"/>
        </w:rPr>
        <w:lastRenderedPageBreak/>
        <w:t>WORKS</w:t>
      </w:r>
    </w:p>
    <w:p w:rsidR="00095010" w:rsidRPr="006F34D0" w:rsidRDefault="00095010" w:rsidP="009032BA">
      <w:pPr>
        <w:jc w:val="center"/>
        <w:rPr>
          <w:b/>
          <w:u w:val="single"/>
          <w:lang w:val="en-GB"/>
        </w:rPr>
      </w:pPr>
    </w:p>
    <w:tbl>
      <w:tblPr>
        <w:tblW w:w="5000" w:type="pct"/>
        <w:tblLook w:val="0000" w:firstRow="0" w:lastRow="0" w:firstColumn="0" w:lastColumn="0" w:noHBand="0" w:noVBand="0"/>
      </w:tblPr>
      <w:tblGrid>
        <w:gridCol w:w="1176"/>
        <w:gridCol w:w="1407"/>
        <w:gridCol w:w="1114"/>
        <w:gridCol w:w="1106"/>
        <w:gridCol w:w="954"/>
        <w:gridCol w:w="1008"/>
        <w:gridCol w:w="956"/>
        <w:gridCol w:w="999"/>
      </w:tblGrid>
      <w:tr w:rsidR="0063482C" w:rsidRPr="006F34D0" w:rsidTr="00454AB6">
        <w:trPr>
          <w:tblHeader/>
        </w:trPr>
        <w:tc>
          <w:tcPr>
            <w:tcW w:w="611" w:type="pct"/>
            <w:tcBorders>
              <w:top w:val="single" w:sz="4" w:space="0" w:color="000000"/>
              <w:left w:val="single" w:sz="4" w:space="0" w:color="000000"/>
              <w:bottom w:val="single" w:sz="4" w:space="0" w:color="000000"/>
            </w:tcBorders>
            <w:shd w:val="clear" w:color="auto" w:fill="auto"/>
          </w:tcPr>
          <w:p w:rsidR="0063482C" w:rsidRPr="006F34D0" w:rsidRDefault="0063482C" w:rsidP="0049361E">
            <w:pPr>
              <w:snapToGrid w:val="0"/>
              <w:jc w:val="center"/>
              <w:rPr>
                <w:b/>
                <w:sz w:val="16"/>
                <w:szCs w:val="16"/>
                <w:lang w:val="en-GB"/>
              </w:rPr>
            </w:pPr>
            <w:r w:rsidRPr="006F34D0">
              <w:rPr>
                <w:b/>
                <w:sz w:val="16"/>
                <w:szCs w:val="16"/>
                <w:lang w:val="en-GB"/>
              </w:rPr>
              <w:t>1</w:t>
            </w:r>
          </w:p>
        </w:tc>
        <w:tc>
          <w:tcPr>
            <w:tcW w:w="803" w:type="pct"/>
            <w:tcBorders>
              <w:top w:val="single" w:sz="4" w:space="0" w:color="000000"/>
              <w:left w:val="single" w:sz="4" w:space="0" w:color="000000"/>
              <w:bottom w:val="single" w:sz="4" w:space="0" w:color="000000"/>
            </w:tcBorders>
            <w:shd w:val="clear" w:color="auto" w:fill="auto"/>
          </w:tcPr>
          <w:p w:rsidR="0063482C" w:rsidRPr="006F34D0" w:rsidRDefault="0063482C" w:rsidP="0049361E">
            <w:pPr>
              <w:snapToGrid w:val="0"/>
              <w:jc w:val="center"/>
              <w:rPr>
                <w:b/>
                <w:sz w:val="16"/>
                <w:szCs w:val="16"/>
                <w:lang w:val="en-GB"/>
              </w:rPr>
            </w:pPr>
            <w:r w:rsidRPr="006F34D0">
              <w:rPr>
                <w:b/>
                <w:sz w:val="16"/>
                <w:szCs w:val="16"/>
                <w:lang w:val="en-GB"/>
              </w:rPr>
              <w:t>2</w:t>
            </w:r>
          </w:p>
        </w:tc>
        <w:tc>
          <w:tcPr>
            <w:tcW w:w="657" w:type="pct"/>
            <w:tcBorders>
              <w:top w:val="single" w:sz="4" w:space="0" w:color="000000"/>
              <w:left w:val="single" w:sz="4" w:space="0" w:color="000000"/>
              <w:bottom w:val="single" w:sz="4" w:space="0" w:color="000000"/>
            </w:tcBorders>
            <w:shd w:val="clear" w:color="auto" w:fill="auto"/>
          </w:tcPr>
          <w:p w:rsidR="0063482C" w:rsidRPr="006F34D0" w:rsidRDefault="0063482C" w:rsidP="0049361E">
            <w:pPr>
              <w:snapToGrid w:val="0"/>
              <w:jc w:val="center"/>
              <w:rPr>
                <w:b/>
                <w:sz w:val="16"/>
                <w:szCs w:val="16"/>
                <w:lang w:val="en-GB"/>
              </w:rPr>
            </w:pPr>
            <w:r>
              <w:rPr>
                <w:b/>
                <w:sz w:val="16"/>
                <w:szCs w:val="16"/>
                <w:lang w:val="en-GB"/>
              </w:rPr>
              <w:t>3</w:t>
            </w:r>
          </w:p>
        </w:tc>
        <w:tc>
          <w:tcPr>
            <w:tcW w:w="657" w:type="pct"/>
            <w:tcBorders>
              <w:top w:val="single" w:sz="4" w:space="0" w:color="000000"/>
              <w:left w:val="single" w:sz="4" w:space="0" w:color="000000"/>
              <w:bottom w:val="single" w:sz="4" w:space="0" w:color="000000"/>
            </w:tcBorders>
            <w:shd w:val="clear" w:color="auto" w:fill="auto"/>
          </w:tcPr>
          <w:p w:rsidR="0063482C" w:rsidRPr="006F34D0" w:rsidRDefault="0063482C" w:rsidP="0049361E">
            <w:pPr>
              <w:snapToGrid w:val="0"/>
              <w:jc w:val="center"/>
              <w:rPr>
                <w:b/>
                <w:sz w:val="16"/>
                <w:szCs w:val="16"/>
                <w:lang w:val="en-GB"/>
              </w:rPr>
            </w:pPr>
            <w:r>
              <w:rPr>
                <w:b/>
                <w:sz w:val="16"/>
                <w:szCs w:val="16"/>
                <w:lang w:val="en-GB"/>
              </w:rPr>
              <w:t>4</w:t>
            </w:r>
          </w:p>
        </w:tc>
        <w:tc>
          <w:tcPr>
            <w:tcW w:w="511" w:type="pct"/>
            <w:tcBorders>
              <w:top w:val="single" w:sz="4" w:space="0" w:color="000000"/>
              <w:left w:val="single" w:sz="4" w:space="0" w:color="000000"/>
              <w:bottom w:val="single" w:sz="4" w:space="0" w:color="000000"/>
            </w:tcBorders>
            <w:shd w:val="clear" w:color="auto" w:fill="auto"/>
          </w:tcPr>
          <w:p w:rsidR="0063482C" w:rsidRPr="006F34D0" w:rsidRDefault="0063482C" w:rsidP="0049361E">
            <w:pPr>
              <w:snapToGrid w:val="0"/>
              <w:jc w:val="center"/>
              <w:rPr>
                <w:b/>
                <w:sz w:val="16"/>
                <w:szCs w:val="16"/>
                <w:lang w:val="en-GB"/>
              </w:rPr>
            </w:pPr>
            <w:r>
              <w:rPr>
                <w:b/>
                <w:sz w:val="16"/>
                <w:szCs w:val="16"/>
                <w:lang w:val="en-GB"/>
              </w:rPr>
              <w:t>5</w:t>
            </w:r>
          </w:p>
        </w:tc>
        <w:tc>
          <w:tcPr>
            <w:tcW w:w="584" w:type="pct"/>
            <w:tcBorders>
              <w:top w:val="single" w:sz="4" w:space="0" w:color="000000"/>
              <w:left w:val="single" w:sz="4" w:space="0" w:color="000000"/>
              <w:bottom w:val="single" w:sz="4" w:space="0" w:color="000000"/>
            </w:tcBorders>
            <w:shd w:val="clear" w:color="auto" w:fill="auto"/>
          </w:tcPr>
          <w:p w:rsidR="0063482C" w:rsidRPr="006F34D0" w:rsidRDefault="0063482C" w:rsidP="0049361E">
            <w:pPr>
              <w:snapToGrid w:val="0"/>
              <w:jc w:val="center"/>
              <w:rPr>
                <w:b/>
                <w:sz w:val="16"/>
                <w:szCs w:val="16"/>
                <w:lang w:val="en-GB"/>
              </w:rPr>
            </w:pPr>
            <w:r>
              <w:rPr>
                <w:b/>
                <w:sz w:val="16"/>
                <w:szCs w:val="16"/>
                <w:lang w:val="en-GB"/>
              </w:rPr>
              <w:t>6</w:t>
            </w:r>
          </w:p>
        </w:tc>
        <w:tc>
          <w:tcPr>
            <w:tcW w:w="584" w:type="pct"/>
            <w:tcBorders>
              <w:top w:val="single" w:sz="4" w:space="0" w:color="000000"/>
              <w:left w:val="single" w:sz="4" w:space="0" w:color="000000"/>
              <w:bottom w:val="single" w:sz="4" w:space="0" w:color="000000"/>
            </w:tcBorders>
            <w:shd w:val="clear" w:color="auto" w:fill="auto"/>
          </w:tcPr>
          <w:p w:rsidR="0063482C" w:rsidRPr="006F34D0" w:rsidRDefault="0063482C" w:rsidP="0049361E">
            <w:pPr>
              <w:snapToGrid w:val="0"/>
              <w:jc w:val="center"/>
              <w:rPr>
                <w:b/>
                <w:sz w:val="16"/>
                <w:szCs w:val="16"/>
                <w:lang w:val="en-GB"/>
              </w:rPr>
            </w:pPr>
            <w:r>
              <w:rPr>
                <w:b/>
                <w:sz w:val="16"/>
                <w:szCs w:val="16"/>
                <w:lang w:val="en-GB"/>
              </w:rPr>
              <w:t>7</w:t>
            </w:r>
          </w:p>
        </w:tc>
        <w:tc>
          <w:tcPr>
            <w:tcW w:w="593" w:type="pct"/>
            <w:tcBorders>
              <w:top w:val="single" w:sz="4" w:space="0" w:color="000000"/>
              <w:left w:val="single" w:sz="4" w:space="0" w:color="000000"/>
              <w:bottom w:val="single" w:sz="4" w:space="0" w:color="000000"/>
              <w:right w:val="single" w:sz="4" w:space="0" w:color="000000"/>
            </w:tcBorders>
            <w:shd w:val="clear" w:color="auto" w:fill="auto"/>
          </w:tcPr>
          <w:p w:rsidR="0063482C" w:rsidRPr="006F34D0" w:rsidRDefault="0063482C" w:rsidP="0049361E">
            <w:pPr>
              <w:snapToGrid w:val="0"/>
              <w:jc w:val="center"/>
              <w:rPr>
                <w:b/>
                <w:sz w:val="16"/>
                <w:szCs w:val="16"/>
                <w:lang w:val="en-GB"/>
              </w:rPr>
            </w:pPr>
            <w:r>
              <w:rPr>
                <w:b/>
                <w:sz w:val="16"/>
                <w:szCs w:val="16"/>
                <w:lang w:val="en-GB"/>
              </w:rPr>
              <w:t>8</w:t>
            </w:r>
          </w:p>
        </w:tc>
      </w:tr>
      <w:tr w:rsidR="0063482C" w:rsidRPr="006F34D0" w:rsidTr="00454AB6">
        <w:trPr>
          <w:tblHeader/>
        </w:trPr>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9361E">
            <w:pPr>
              <w:snapToGrid w:val="0"/>
              <w:jc w:val="center"/>
              <w:rPr>
                <w:b/>
                <w:sz w:val="16"/>
                <w:szCs w:val="16"/>
                <w:vertAlign w:val="superscript"/>
                <w:lang w:val="en-GB"/>
              </w:rPr>
            </w:pPr>
            <w:r w:rsidRPr="006F34D0">
              <w:rPr>
                <w:b/>
                <w:sz w:val="16"/>
                <w:szCs w:val="16"/>
                <w:lang w:val="en-GB"/>
              </w:rPr>
              <w:t>Ref. N</w:t>
            </w:r>
            <w:r w:rsidRPr="006F34D0">
              <w:rPr>
                <w:b/>
                <w:sz w:val="16"/>
                <w:szCs w:val="16"/>
                <w:vertAlign w:val="superscript"/>
                <w:lang w:val="en-GB"/>
              </w:rPr>
              <w:t>0</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9361E">
            <w:pPr>
              <w:snapToGrid w:val="0"/>
              <w:jc w:val="center"/>
              <w:rPr>
                <w:b/>
                <w:sz w:val="16"/>
                <w:szCs w:val="16"/>
                <w:lang w:val="en-GB"/>
              </w:rPr>
            </w:pPr>
            <w:r w:rsidRPr="006F34D0">
              <w:rPr>
                <w:b/>
                <w:sz w:val="16"/>
                <w:szCs w:val="16"/>
                <w:lang w:val="en-GB"/>
              </w:rPr>
              <w:t>Contract</w:t>
            </w:r>
          </w:p>
          <w:p w:rsidR="0063482C" w:rsidRPr="006F34D0" w:rsidRDefault="0063482C" w:rsidP="0049361E">
            <w:pPr>
              <w:jc w:val="center"/>
              <w:rPr>
                <w:b/>
                <w:sz w:val="16"/>
                <w:szCs w:val="16"/>
                <w:lang w:val="en-GB"/>
              </w:rPr>
            </w:pPr>
            <w:r w:rsidRPr="006F34D0">
              <w:rPr>
                <w:b/>
                <w:sz w:val="16"/>
                <w:szCs w:val="16"/>
                <w:lang w:val="en-GB"/>
              </w:rPr>
              <w:t>(Description)</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9361E">
            <w:pPr>
              <w:snapToGrid w:val="0"/>
              <w:jc w:val="center"/>
              <w:rPr>
                <w:b/>
                <w:sz w:val="16"/>
                <w:szCs w:val="16"/>
                <w:lang w:val="en-GB"/>
              </w:rPr>
            </w:pPr>
            <w:r w:rsidRPr="006F34D0">
              <w:rPr>
                <w:b/>
                <w:sz w:val="16"/>
                <w:szCs w:val="16"/>
                <w:lang w:val="en-GB"/>
              </w:rPr>
              <w:t>Procurement Method</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9361E">
            <w:pPr>
              <w:snapToGrid w:val="0"/>
              <w:jc w:val="center"/>
              <w:rPr>
                <w:b/>
                <w:sz w:val="16"/>
                <w:szCs w:val="16"/>
                <w:lang w:val="en-GB"/>
              </w:rPr>
            </w:pPr>
            <w:proofErr w:type="spellStart"/>
            <w:r w:rsidRPr="006F34D0">
              <w:rPr>
                <w:b/>
                <w:sz w:val="16"/>
                <w:szCs w:val="16"/>
                <w:lang w:val="en-GB"/>
              </w:rPr>
              <w:t>Pre qualification</w:t>
            </w:r>
            <w:proofErr w:type="spellEnd"/>
          </w:p>
          <w:p w:rsidR="0063482C" w:rsidRPr="006F34D0" w:rsidRDefault="0063482C" w:rsidP="0049361E">
            <w:pPr>
              <w:jc w:val="center"/>
              <w:rPr>
                <w:b/>
                <w:sz w:val="16"/>
                <w:szCs w:val="16"/>
                <w:lang w:val="en-GB"/>
              </w:rPr>
            </w:pPr>
            <w:r w:rsidRPr="006F34D0">
              <w:rPr>
                <w:b/>
                <w:sz w:val="16"/>
                <w:szCs w:val="16"/>
                <w:lang w:val="en-GB"/>
              </w:rPr>
              <w:t>(yes / 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9361E">
            <w:pPr>
              <w:snapToGrid w:val="0"/>
              <w:jc w:val="center"/>
              <w:rPr>
                <w:b/>
                <w:sz w:val="16"/>
                <w:szCs w:val="16"/>
                <w:lang w:val="en-GB"/>
              </w:rPr>
            </w:pPr>
            <w:r w:rsidRPr="006F34D0">
              <w:rPr>
                <w:b/>
                <w:sz w:val="16"/>
                <w:szCs w:val="16"/>
                <w:lang w:val="en-GB"/>
              </w:rPr>
              <w:t>Domestic Preference</w:t>
            </w:r>
          </w:p>
          <w:p w:rsidR="0063482C" w:rsidRPr="006F34D0" w:rsidRDefault="0063482C" w:rsidP="0049361E">
            <w:pPr>
              <w:jc w:val="center"/>
              <w:rPr>
                <w:b/>
                <w:sz w:val="16"/>
                <w:szCs w:val="16"/>
                <w:lang w:val="en-GB"/>
              </w:rPr>
            </w:pPr>
            <w:r w:rsidRPr="006F34D0">
              <w:rPr>
                <w:b/>
                <w:sz w:val="16"/>
                <w:szCs w:val="16"/>
                <w:lang w:val="en-GB"/>
              </w:rPr>
              <w:t>(yes / no)</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9361E">
            <w:pPr>
              <w:snapToGrid w:val="0"/>
              <w:jc w:val="center"/>
              <w:rPr>
                <w:b/>
                <w:sz w:val="16"/>
                <w:szCs w:val="16"/>
                <w:lang w:val="en-GB"/>
              </w:rPr>
            </w:pPr>
            <w:r w:rsidRPr="006F34D0">
              <w:rPr>
                <w:b/>
                <w:sz w:val="16"/>
                <w:szCs w:val="16"/>
                <w:lang w:val="en-GB"/>
              </w:rPr>
              <w:t>Review by the Bank</w:t>
            </w:r>
          </w:p>
          <w:p w:rsidR="0063482C" w:rsidRPr="006F34D0" w:rsidRDefault="0063482C" w:rsidP="0049361E">
            <w:pPr>
              <w:jc w:val="center"/>
              <w:rPr>
                <w:b/>
                <w:sz w:val="16"/>
                <w:szCs w:val="16"/>
                <w:lang w:val="en-GB"/>
              </w:rPr>
            </w:pPr>
            <w:r w:rsidRPr="006F34D0">
              <w:rPr>
                <w:b/>
                <w:sz w:val="16"/>
                <w:szCs w:val="16"/>
                <w:lang w:val="en-GB"/>
              </w:rPr>
              <w:t>(prior/post)</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9361E">
            <w:pPr>
              <w:snapToGrid w:val="0"/>
              <w:jc w:val="center"/>
              <w:rPr>
                <w:b/>
                <w:sz w:val="16"/>
                <w:szCs w:val="16"/>
                <w:lang w:val="en-GB"/>
              </w:rPr>
            </w:pPr>
            <w:r w:rsidRPr="006F34D0">
              <w:rPr>
                <w:b/>
                <w:sz w:val="16"/>
                <w:szCs w:val="16"/>
                <w:lang w:val="en-GB"/>
              </w:rPr>
              <w:t>Expected Bid-Opening date</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49361E">
            <w:pPr>
              <w:snapToGrid w:val="0"/>
              <w:jc w:val="center"/>
              <w:rPr>
                <w:b/>
                <w:sz w:val="16"/>
                <w:szCs w:val="16"/>
                <w:lang w:val="en-GB"/>
              </w:rPr>
            </w:pPr>
            <w:r w:rsidRPr="006F34D0">
              <w:rPr>
                <w:b/>
                <w:sz w:val="16"/>
                <w:szCs w:val="16"/>
                <w:lang w:val="en-GB"/>
              </w:rPr>
              <w:t>Comments</w:t>
            </w:r>
          </w:p>
        </w:tc>
      </w:tr>
      <w:tr w:rsidR="0063482C" w:rsidRPr="006F34D0" w:rsidTr="00454AB6">
        <w:trPr>
          <w:trHeight w:val="1283"/>
        </w:trPr>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p>
          <w:p w:rsidR="0063482C" w:rsidRPr="006F34D0" w:rsidRDefault="0063482C" w:rsidP="00BE792A">
            <w:pPr>
              <w:snapToGrid w:val="0"/>
              <w:rPr>
                <w:sz w:val="16"/>
                <w:szCs w:val="16"/>
                <w:lang w:val="en-GB"/>
              </w:rPr>
            </w:pPr>
            <w:r w:rsidRPr="006F34D0">
              <w:rPr>
                <w:sz w:val="16"/>
                <w:szCs w:val="16"/>
                <w:lang w:val="en-GB"/>
              </w:rPr>
              <w:t>4W3/DAS/11</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3371D1">
            <w:pPr>
              <w:snapToGrid w:val="0"/>
              <w:rPr>
                <w:sz w:val="16"/>
                <w:szCs w:val="16"/>
                <w:lang w:val="en-GB"/>
              </w:rPr>
            </w:pPr>
            <w:r w:rsidRPr="006F34D0">
              <w:rPr>
                <w:sz w:val="16"/>
                <w:szCs w:val="16"/>
                <w:lang w:val="en-GB"/>
              </w:rPr>
              <w:t xml:space="preserve">Design and construction of network and home connections for </w:t>
            </w:r>
            <w:proofErr w:type="spellStart"/>
            <w:r w:rsidRPr="006F34D0">
              <w:rPr>
                <w:sz w:val="16"/>
                <w:szCs w:val="16"/>
                <w:lang w:val="en-GB"/>
              </w:rPr>
              <w:t>peri</w:t>
            </w:r>
            <w:proofErr w:type="spellEnd"/>
            <w:r w:rsidRPr="006F34D0">
              <w:rPr>
                <w:sz w:val="16"/>
                <w:szCs w:val="16"/>
                <w:lang w:val="en-GB"/>
              </w:rPr>
              <w:t xml:space="preserve">-urban areas of </w:t>
            </w:r>
            <w:proofErr w:type="spellStart"/>
            <w:r w:rsidRPr="006F34D0">
              <w:rPr>
                <w:sz w:val="16"/>
                <w:szCs w:val="16"/>
                <w:lang w:val="en-GB"/>
              </w:rPr>
              <w:t>Huambo</w:t>
            </w:r>
            <w:proofErr w:type="spellEnd"/>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ICB</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Yes</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Prior</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DF22F6">
            <w:pPr>
              <w:snapToGrid w:val="0"/>
              <w:jc w:val="center"/>
              <w:rPr>
                <w:sz w:val="16"/>
                <w:szCs w:val="16"/>
                <w:lang w:val="en-GB"/>
              </w:rPr>
            </w:pPr>
            <w:r w:rsidRPr="006F34D0">
              <w:rPr>
                <w:sz w:val="16"/>
                <w:szCs w:val="16"/>
                <w:lang w:val="en-GB"/>
              </w:rPr>
              <w:t>September 6, 2013</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4E0F5A">
            <w:pPr>
              <w:snapToGrid w:val="0"/>
              <w:jc w:val="center"/>
              <w:rPr>
                <w:sz w:val="16"/>
                <w:szCs w:val="16"/>
                <w:lang w:val="en-GB"/>
              </w:rPr>
            </w:pPr>
          </w:p>
        </w:tc>
      </w:tr>
      <w:tr w:rsidR="0063482C" w:rsidRPr="006F34D0" w:rsidTr="00454AB6">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r w:rsidRPr="006F34D0">
              <w:rPr>
                <w:sz w:val="16"/>
                <w:szCs w:val="16"/>
                <w:lang w:val="en-GB"/>
              </w:rPr>
              <w:t>9W3/DAS/13</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r w:rsidRPr="006F34D0">
              <w:rPr>
                <w:sz w:val="16"/>
                <w:szCs w:val="16"/>
                <w:lang w:val="en-GB"/>
              </w:rPr>
              <w:t xml:space="preserve">Design and Rehabilitation of </w:t>
            </w:r>
            <w:proofErr w:type="spellStart"/>
            <w:r w:rsidRPr="006F34D0">
              <w:rPr>
                <w:sz w:val="16"/>
                <w:szCs w:val="16"/>
                <w:lang w:val="en-GB"/>
              </w:rPr>
              <w:t>Kuito</w:t>
            </w:r>
            <w:proofErr w:type="spellEnd"/>
            <w:r w:rsidRPr="006F34D0">
              <w:rPr>
                <w:sz w:val="16"/>
                <w:szCs w:val="16"/>
                <w:lang w:val="en-GB"/>
              </w:rPr>
              <w:t xml:space="preserve"> Water Supply System</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ICB</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Yes</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Prior</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210D62">
            <w:pPr>
              <w:snapToGrid w:val="0"/>
              <w:jc w:val="center"/>
              <w:rPr>
                <w:sz w:val="16"/>
                <w:szCs w:val="16"/>
                <w:lang w:val="en-GB"/>
              </w:rPr>
            </w:pPr>
            <w:r w:rsidRPr="006F34D0">
              <w:rPr>
                <w:sz w:val="16"/>
                <w:szCs w:val="16"/>
                <w:lang w:val="en-GB"/>
              </w:rPr>
              <w:t>September 16, 2013</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4E0F5A">
            <w:pPr>
              <w:snapToGrid w:val="0"/>
              <w:jc w:val="center"/>
              <w:rPr>
                <w:sz w:val="16"/>
                <w:szCs w:val="16"/>
                <w:lang w:val="en-GB"/>
              </w:rPr>
            </w:pPr>
          </w:p>
        </w:tc>
      </w:tr>
      <w:tr w:rsidR="0063482C" w:rsidRPr="006F34D0" w:rsidTr="00454AB6">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r w:rsidRPr="006F34D0">
              <w:rPr>
                <w:sz w:val="16"/>
                <w:szCs w:val="16"/>
                <w:lang w:val="en-GB"/>
              </w:rPr>
              <w:t>11W3/DAS/13</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r w:rsidRPr="006F34D0">
              <w:rPr>
                <w:sz w:val="16"/>
                <w:szCs w:val="16"/>
                <w:lang w:val="en-GB"/>
              </w:rPr>
              <w:t xml:space="preserve">Design and Rehabilitation of </w:t>
            </w:r>
            <w:proofErr w:type="spellStart"/>
            <w:r w:rsidRPr="006F34D0">
              <w:rPr>
                <w:sz w:val="16"/>
                <w:szCs w:val="16"/>
                <w:lang w:val="en-GB"/>
              </w:rPr>
              <w:t>Huambo</w:t>
            </w:r>
            <w:proofErr w:type="spellEnd"/>
            <w:r w:rsidRPr="006F34D0">
              <w:rPr>
                <w:sz w:val="16"/>
                <w:szCs w:val="16"/>
                <w:lang w:val="en-GB"/>
              </w:rPr>
              <w:t xml:space="preserve"> water Supply System</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ICB</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Yes</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Prior</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210D62">
            <w:pPr>
              <w:snapToGrid w:val="0"/>
              <w:jc w:val="center"/>
              <w:rPr>
                <w:sz w:val="16"/>
                <w:szCs w:val="16"/>
                <w:lang w:val="en-GB"/>
              </w:rPr>
            </w:pPr>
            <w:r w:rsidRPr="006F34D0">
              <w:rPr>
                <w:sz w:val="16"/>
                <w:szCs w:val="16"/>
                <w:lang w:val="en-GB"/>
              </w:rPr>
              <w:t>September 20, 2013</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A60041">
            <w:pPr>
              <w:snapToGrid w:val="0"/>
              <w:jc w:val="center"/>
              <w:rPr>
                <w:sz w:val="16"/>
                <w:szCs w:val="16"/>
                <w:lang w:val="en-GB"/>
              </w:rPr>
            </w:pPr>
          </w:p>
        </w:tc>
      </w:tr>
      <w:tr w:rsidR="0063482C" w:rsidRPr="006F34D0" w:rsidTr="00454AB6">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r w:rsidRPr="006F34D0">
              <w:rPr>
                <w:sz w:val="16"/>
                <w:szCs w:val="16"/>
                <w:lang w:val="en-GB"/>
              </w:rPr>
              <w:t>12W3/DAS/13</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r w:rsidRPr="006F34D0">
              <w:rPr>
                <w:sz w:val="16"/>
                <w:szCs w:val="16"/>
                <w:lang w:val="en-GB"/>
              </w:rPr>
              <w:t xml:space="preserve">Design and Rehabilitation of </w:t>
            </w:r>
            <w:proofErr w:type="spellStart"/>
            <w:r w:rsidRPr="006F34D0">
              <w:rPr>
                <w:sz w:val="16"/>
                <w:szCs w:val="16"/>
                <w:lang w:val="en-GB"/>
              </w:rPr>
              <w:t>Uíge</w:t>
            </w:r>
            <w:proofErr w:type="spellEnd"/>
            <w:r w:rsidRPr="006F34D0">
              <w:rPr>
                <w:sz w:val="16"/>
                <w:szCs w:val="16"/>
                <w:lang w:val="en-GB"/>
              </w:rPr>
              <w:t xml:space="preserve"> water Supply System</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ICB</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Yes</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Prior</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E21EA8">
            <w:pPr>
              <w:snapToGrid w:val="0"/>
              <w:jc w:val="center"/>
              <w:rPr>
                <w:sz w:val="16"/>
                <w:szCs w:val="16"/>
                <w:lang w:val="en-GB"/>
              </w:rPr>
            </w:pPr>
            <w:r w:rsidRPr="006F34D0">
              <w:rPr>
                <w:sz w:val="16"/>
                <w:szCs w:val="16"/>
                <w:lang w:val="en-GB"/>
              </w:rPr>
              <w:t>August 19, 2013</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A60041">
            <w:pPr>
              <w:snapToGrid w:val="0"/>
              <w:jc w:val="center"/>
              <w:rPr>
                <w:sz w:val="16"/>
                <w:szCs w:val="16"/>
                <w:lang w:val="en-GB"/>
              </w:rPr>
            </w:pPr>
          </w:p>
        </w:tc>
      </w:tr>
      <w:tr w:rsidR="0063482C" w:rsidRPr="006F34D0" w:rsidTr="00454AB6">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r w:rsidRPr="006F34D0">
              <w:rPr>
                <w:sz w:val="16"/>
                <w:szCs w:val="16"/>
                <w:lang w:val="en-GB"/>
              </w:rPr>
              <w:t>13W3/DAS/13</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r w:rsidRPr="006F34D0">
              <w:rPr>
                <w:sz w:val="16"/>
                <w:szCs w:val="16"/>
                <w:lang w:val="en-GB"/>
              </w:rPr>
              <w:t xml:space="preserve">Design and Rehabilitation of </w:t>
            </w:r>
            <w:proofErr w:type="spellStart"/>
            <w:r w:rsidRPr="006F34D0">
              <w:rPr>
                <w:sz w:val="16"/>
                <w:szCs w:val="16"/>
                <w:lang w:val="en-GB"/>
              </w:rPr>
              <w:t>Malanje</w:t>
            </w:r>
            <w:proofErr w:type="spellEnd"/>
            <w:r w:rsidRPr="006F34D0">
              <w:rPr>
                <w:sz w:val="16"/>
                <w:szCs w:val="16"/>
                <w:lang w:val="en-GB"/>
              </w:rPr>
              <w:t xml:space="preserve"> water Supply System</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ICB</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Yes</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Prior</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210D62">
            <w:pPr>
              <w:snapToGrid w:val="0"/>
              <w:jc w:val="center"/>
              <w:rPr>
                <w:sz w:val="16"/>
                <w:szCs w:val="16"/>
                <w:lang w:val="en-GB"/>
              </w:rPr>
            </w:pPr>
            <w:r w:rsidRPr="006F34D0">
              <w:rPr>
                <w:sz w:val="16"/>
                <w:szCs w:val="16"/>
                <w:lang w:val="en-GB"/>
              </w:rPr>
              <w:t>August 5, 2013</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4E0F5A">
            <w:pPr>
              <w:snapToGrid w:val="0"/>
              <w:jc w:val="center"/>
              <w:rPr>
                <w:sz w:val="16"/>
                <w:szCs w:val="16"/>
                <w:lang w:val="en-GB"/>
              </w:rPr>
            </w:pPr>
          </w:p>
        </w:tc>
      </w:tr>
      <w:tr w:rsidR="0063482C" w:rsidRPr="006F34D0" w:rsidTr="00454AB6">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r w:rsidRPr="006F34D0">
              <w:rPr>
                <w:sz w:val="16"/>
                <w:szCs w:val="16"/>
                <w:lang w:val="en-GB"/>
              </w:rPr>
              <w:t>14W3/DAS/13</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r w:rsidRPr="006F34D0">
              <w:rPr>
                <w:sz w:val="16"/>
                <w:szCs w:val="16"/>
                <w:lang w:val="en-GB"/>
              </w:rPr>
              <w:t xml:space="preserve">Design and Rehabilitation of </w:t>
            </w:r>
            <w:proofErr w:type="spellStart"/>
            <w:r w:rsidRPr="006F34D0">
              <w:rPr>
                <w:sz w:val="16"/>
                <w:szCs w:val="16"/>
                <w:lang w:val="en-GB"/>
              </w:rPr>
              <w:t>N’dalatando</w:t>
            </w:r>
            <w:proofErr w:type="spellEnd"/>
            <w:r w:rsidRPr="006F34D0">
              <w:rPr>
                <w:sz w:val="16"/>
                <w:szCs w:val="16"/>
                <w:lang w:val="en-GB"/>
              </w:rPr>
              <w:t xml:space="preserve"> water Supply System</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ICB</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Yes</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Prior</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E21EA8">
            <w:pPr>
              <w:snapToGrid w:val="0"/>
              <w:jc w:val="center"/>
              <w:rPr>
                <w:sz w:val="16"/>
                <w:szCs w:val="16"/>
                <w:lang w:val="en-GB"/>
              </w:rPr>
            </w:pPr>
            <w:r w:rsidRPr="006F34D0">
              <w:rPr>
                <w:sz w:val="16"/>
                <w:szCs w:val="16"/>
                <w:lang w:val="en-GB"/>
              </w:rPr>
              <w:t>July 30, 2013</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4E0F5A">
            <w:pPr>
              <w:snapToGrid w:val="0"/>
              <w:jc w:val="center"/>
              <w:rPr>
                <w:sz w:val="16"/>
                <w:szCs w:val="16"/>
                <w:lang w:val="en-GB"/>
              </w:rPr>
            </w:pPr>
          </w:p>
        </w:tc>
      </w:tr>
      <w:tr w:rsidR="0063482C" w:rsidRPr="006F34D0" w:rsidTr="00454AB6">
        <w:trPr>
          <w:trHeight w:val="645"/>
        </w:trPr>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r w:rsidRPr="006F34D0">
              <w:rPr>
                <w:sz w:val="16"/>
                <w:szCs w:val="16"/>
                <w:lang w:val="en-GB"/>
              </w:rPr>
              <w:t>21W2/DAS/13</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3371D1">
            <w:pPr>
              <w:snapToGrid w:val="0"/>
              <w:rPr>
                <w:sz w:val="16"/>
                <w:szCs w:val="16"/>
                <w:lang w:val="en-GB"/>
              </w:rPr>
            </w:pPr>
            <w:r w:rsidRPr="006F34D0">
              <w:rPr>
                <w:sz w:val="16"/>
                <w:szCs w:val="16"/>
                <w:lang w:val="en-GB"/>
              </w:rPr>
              <w:t>Rehabilitation of 50 hydrometric stations in area 1</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Shopping</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No</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Post</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C700DD">
            <w:pPr>
              <w:snapToGrid w:val="0"/>
              <w:jc w:val="center"/>
              <w:rPr>
                <w:sz w:val="16"/>
                <w:szCs w:val="16"/>
                <w:lang w:val="en-GB"/>
              </w:rPr>
            </w:pPr>
            <w:r w:rsidRPr="006F34D0">
              <w:rPr>
                <w:sz w:val="16"/>
                <w:szCs w:val="16"/>
                <w:lang w:val="en-GB"/>
              </w:rPr>
              <w:t>March 26, 2014</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4E0F5A">
            <w:pPr>
              <w:snapToGrid w:val="0"/>
              <w:jc w:val="center"/>
              <w:rPr>
                <w:sz w:val="16"/>
                <w:szCs w:val="16"/>
                <w:lang w:val="en-GB"/>
              </w:rPr>
            </w:pPr>
          </w:p>
        </w:tc>
      </w:tr>
      <w:tr w:rsidR="0063482C" w:rsidRPr="006F34D0" w:rsidTr="00454AB6">
        <w:trPr>
          <w:trHeight w:val="545"/>
        </w:trPr>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r w:rsidRPr="006F34D0">
              <w:rPr>
                <w:sz w:val="16"/>
                <w:szCs w:val="16"/>
                <w:lang w:val="en-GB"/>
              </w:rPr>
              <w:t>22W2/DAS/13</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3371D1">
            <w:pPr>
              <w:snapToGrid w:val="0"/>
              <w:rPr>
                <w:sz w:val="16"/>
                <w:szCs w:val="16"/>
                <w:lang w:val="en-GB"/>
              </w:rPr>
            </w:pPr>
            <w:r w:rsidRPr="006F34D0">
              <w:rPr>
                <w:sz w:val="16"/>
                <w:szCs w:val="16"/>
                <w:lang w:val="en-GB"/>
              </w:rPr>
              <w:t>Rehabilitation of 50 hydrometric stations in area 2</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Shopping</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No</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Post</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9361E">
            <w:pPr>
              <w:snapToGrid w:val="0"/>
              <w:jc w:val="center"/>
              <w:rPr>
                <w:sz w:val="16"/>
                <w:szCs w:val="16"/>
                <w:lang w:val="en-GB"/>
              </w:rPr>
            </w:pPr>
            <w:r w:rsidRPr="006F34D0">
              <w:rPr>
                <w:sz w:val="16"/>
                <w:szCs w:val="16"/>
                <w:lang w:val="en-GB"/>
              </w:rPr>
              <w:t>March 26, 2014</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4E0F5A">
            <w:pPr>
              <w:snapToGrid w:val="0"/>
              <w:jc w:val="center"/>
              <w:rPr>
                <w:sz w:val="16"/>
                <w:szCs w:val="16"/>
                <w:lang w:val="en-GB"/>
              </w:rPr>
            </w:pPr>
          </w:p>
        </w:tc>
      </w:tr>
      <w:tr w:rsidR="0063482C" w:rsidRPr="006F34D0" w:rsidTr="00454AB6">
        <w:trPr>
          <w:trHeight w:val="514"/>
        </w:trPr>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r w:rsidRPr="006F34D0">
              <w:rPr>
                <w:sz w:val="16"/>
                <w:szCs w:val="16"/>
                <w:lang w:val="en-GB"/>
              </w:rPr>
              <w:t>23W2/DAS/13</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3371D1">
            <w:pPr>
              <w:snapToGrid w:val="0"/>
              <w:rPr>
                <w:sz w:val="16"/>
                <w:szCs w:val="16"/>
                <w:lang w:val="en-GB"/>
              </w:rPr>
            </w:pPr>
            <w:r w:rsidRPr="006F34D0">
              <w:rPr>
                <w:sz w:val="16"/>
                <w:szCs w:val="16"/>
                <w:lang w:val="en-GB"/>
              </w:rPr>
              <w:t>Rehabilitation of 50 hydrometric stations in area 3</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91573F">
            <w:pPr>
              <w:snapToGrid w:val="0"/>
              <w:jc w:val="center"/>
              <w:rPr>
                <w:sz w:val="16"/>
                <w:szCs w:val="16"/>
                <w:lang w:val="en-GB"/>
              </w:rPr>
            </w:pPr>
            <w:r w:rsidRPr="006F34D0">
              <w:rPr>
                <w:sz w:val="16"/>
                <w:szCs w:val="16"/>
                <w:lang w:val="en-GB"/>
              </w:rPr>
              <w:t>Shopping</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91573F">
            <w:pPr>
              <w:snapToGrid w:val="0"/>
              <w:jc w:val="center"/>
              <w:rPr>
                <w:sz w:val="16"/>
                <w:szCs w:val="16"/>
                <w:lang w:val="en-GB"/>
              </w:rPr>
            </w:pPr>
            <w:r w:rsidRPr="006F34D0">
              <w:rPr>
                <w:sz w:val="16"/>
                <w:szCs w:val="16"/>
                <w:lang w:val="en-GB"/>
              </w:rPr>
              <w:t>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91573F">
            <w:pPr>
              <w:snapToGrid w:val="0"/>
              <w:jc w:val="center"/>
              <w:rPr>
                <w:sz w:val="16"/>
                <w:szCs w:val="16"/>
                <w:lang w:val="en-GB"/>
              </w:rPr>
            </w:pPr>
            <w:r w:rsidRPr="006F34D0">
              <w:rPr>
                <w:sz w:val="16"/>
                <w:szCs w:val="16"/>
                <w:lang w:val="en-GB"/>
              </w:rPr>
              <w:t>No</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91573F">
            <w:pPr>
              <w:snapToGrid w:val="0"/>
              <w:jc w:val="center"/>
              <w:rPr>
                <w:sz w:val="16"/>
                <w:szCs w:val="16"/>
                <w:lang w:val="en-GB"/>
              </w:rPr>
            </w:pPr>
            <w:r w:rsidRPr="006F34D0">
              <w:rPr>
                <w:sz w:val="16"/>
                <w:szCs w:val="16"/>
                <w:lang w:val="en-GB"/>
              </w:rPr>
              <w:t>Post</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9361E">
            <w:pPr>
              <w:snapToGrid w:val="0"/>
              <w:jc w:val="center"/>
              <w:rPr>
                <w:sz w:val="16"/>
                <w:szCs w:val="16"/>
                <w:lang w:val="en-GB"/>
              </w:rPr>
            </w:pPr>
            <w:r w:rsidRPr="006F34D0">
              <w:rPr>
                <w:sz w:val="16"/>
                <w:szCs w:val="16"/>
                <w:lang w:val="en-GB"/>
              </w:rPr>
              <w:t>March 26, 2014</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BE792A">
            <w:pPr>
              <w:snapToGrid w:val="0"/>
              <w:jc w:val="center"/>
              <w:rPr>
                <w:sz w:val="16"/>
                <w:szCs w:val="16"/>
                <w:lang w:val="en-GB"/>
              </w:rPr>
            </w:pPr>
          </w:p>
        </w:tc>
      </w:tr>
      <w:tr w:rsidR="0063482C" w:rsidRPr="006F34D0" w:rsidTr="00454AB6">
        <w:trPr>
          <w:trHeight w:val="47"/>
        </w:trPr>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p>
          <w:p w:rsidR="0063482C" w:rsidRPr="006F34D0" w:rsidRDefault="0063482C" w:rsidP="00BE792A">
            <w:pPr>
              <w:snapToGrid w:val="0"/>
              <w:rPr>
                <w:sz w:val="16"/>
                <w:szCs w:val="16"/>
                <w:lang w:val="en-GB"/>
              </w:rPr>
            </w:pPr>
            <w:r w:rsidRPr="006F34D0">
              <w:rPr>
                <w:sz w:val="16"/>
                <w:szCs w:val="16"/>
                <w:lang w:val="en-GB"/>
              </w:rPr>
              <w:t>24W3/DAS/13</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3371D1">
            <w:pPr>
              <w:snapToGrid w:val="0"/>
              <w:rPr>
                <w:sz w:val="16"/>
                <w:szCs w:val="16"/>
                <w:lang w:val="en-GB"/>
              </w:rPr>
            </w:pPr>
            <w:r w:rsidRPr="006F34D0">
              <w:rPr>
                <w:sz w:val="16"/>
                <w:szCs w:val="16"/>
                <w:lang w:val="en-GB"/>
              </w:rPr>
              <w:t xml:space="preserve">Construction of network and home connections for </w:t>
            </w:r>
            <w:proofErr w:type="spellStart"/>
            <w:r w:rsidRPr="006F34D0">
              <w:rPr>
                <w:sz w:val="16"/>
                <w:szCs w:val="16"/>
                <w:lang w:val="en-GB"/>
              </w:rPr>
              <w:t>peri</w:t>
            </w:r>
            <w:proofErr w:type="spellEnd"/>
            <w:r w:rsidRPr="006F34D0">
              <w:rPr>
                <w:sz w:val="16"/>
                <w:szCs w:val="16"/>
                <w:lang w:val="en-GB"/>
              </w:rPr>
              <w:t xml:space="preserve"> urban areas of </w:t>
            </w:r>
            <w:proofErr w:type="spellStart"/>
            <w:r w:rsidRPr="006F34D0">
              <w:rPr>
                <w:sz w:val="16"/>
                <w:szCs w:val="16"/>
                <w:lang w:val="en-GB"/>
              </w:rPr>
              <w:t>Uige</w:t>
            </w:r>
            <w:proofErr w:type="spellEnd"/>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91573F">
            <w:pPr>
              <w:snapToGrid w:val="0"/>
              <w:jc w:val="center"/>
              <w:rPr>
                <w:sz w:val="16"/>
                <w:szCs w:val="16"/>
                <w:lang w:val="en-GB"/>
              </w:rPr>
            </w:pPr>
            <w:r w:rsidRPr="006F34D0">
              <w:rPr>
                <w:sz w:val="16"/>
                <w:szCs w:val="16"/>
                <w:lang w:val="en-GB"/>
              </w:rPr>
              <w:t>ICB</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91573F">
            <w:pPr>
              <w:snapToGrid w:val="0"/>
              <w:jc w:val="center"/>
              <w:rPr>
                <w:sz w:val="16"/>
                <w:szCs w:val="16"/>
                <w:lang w:val="en-GB"/>
              </w:rPr>
            </w:pPr>
            <w:r w:rsidRPr="006F34D0">
              <w:rPr>
                <w:sz w:val="16"/>
                <w:szCs w:val="16"/>
                <w:lang w:val="en-GB"/>
              </w:rPr>
              <w:t>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91573F">
            <w:pPr>
              <w:snapToGrid w:val="0"/>
              <w:jc w:val="center"/>
              <w:rPr>
                <w:sz w:val="16"/>
                <w:szCs w:val="16"/>
                <w:lang w:val="en-GB"/>
              </w:rPr>
            </w:pPr>
            <w:r w:rsidRPr="006F34D0">
              <w:rPr>
                <w:sz w:val="16"/>
                <w:szCs w:val="16"/>
                <w:lang w:val="en-GB"/>
              </w:rPr>
              <w:t>Yes</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91573F">
            <w:pPr>
              <w:snapToGrid w:val="0"/>
              <w:jc w:val="center"/>
              <w:rPr>
                <w:sz w:val="16"/>
                <w:szCs w:val="16"/>
                <w:lang w:val="en-GB"/>
              </w:rPr>
            </w:pPr>
            <w:r w:rsidRPr="006F34D0">
              <w:rPr>
                <w:sz w:val="16"/>
                <w:szCs w:val="16"/>
                <w:lang w:val="en-GB"/>
              </w:rPr>
              <w:t>Prior</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2EC7">
            <w:pPr>
              <w:snapToGrid w:val="0"/>
              <w:jc w:val="center"/>
              <w:rPr>
                <w:sz w:val="16"/>
                <w:szCs w:val="16"/>
                <w:lang w:val="en-GB"/>
              </w:rPr>
            </w:pPr>
            <w:r w:rsidRPr="006F34D0">
              <w:rPr>
                <w:sz w:val="16"/>
                <w:szCs w:val="16"/>
                <w:lang w:val="en-GB"/>
              </w:rPr>
              <w:t>July 18, 2013</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91573F">
            <w:pPr>
              <w:snapToGrid w:val="0"/>
              <w:jc w:val="center"/>
              <w:rPr>
                <w:sz w:val="16"/>
                <w:szCs w:val="16"/>
                <w:lang w:val="en-GB"/>
              </w:rPr>
            </w:pPr>
          </w:p>
        </w:tc>
      </w:tr>
      <w:tr w:rsidR="0063482C" w:rsidRPr="006F34D0" w:rsidTr="00454AB6">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p>
          <w:p w:rsidR="0063482C" w:rsidRPr="006F34D0" w:rsidRDefault="0063482C" w:rsidP="00BE792A">
            <w:pPr>
              <w:snapToGrid w:val="0"/>
              <w:rPr>
                <w:sz w:val="16"/>
                <w:szCs w:val="16"/>
                <w:lang w:val="en-GB"/>
              </w:rPr>
            </w:pPr>
            <w:r w:rsidRPr="006F34D0">
              <w:rPr>
                <w:sz w:val="16"/>
                <w:szCs w:val="16"/>
                <w:lang w:val="en-GB"/>
              </w:rPr>
              <w:t>25W3/DAS/13</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3371D1">
            <w:pPr>
              <w:snapToGrid w:val="0"/>
              <w:rPr>
                <w:sz w:val="16"/>
                <w:szCs w:val="16"/>
                <w:lang w:val="en-GB"/>
              </w:rPr>
            </w:pPr>
            <w:r w:rsidRPr="006F34D0">
              <w:rPr>
                <w:sz w:val="16"/>
                <w:szCs w:val="16"/>
                <w:lang w:val="en-GB"/>
              </w:rPr>
              <w:t xml:space="preserve">Design and construction of </w:t>
            </w:r>
            <w:proofErr w:type="spellStart"/>
            <w:r w:rsidRPr="006F34D0">
              <w:rPr>
                <w:sz w:val="16"/>
                <w:szCs w:val="16"/>
                <w:lang w:val="en-GB"/>
              </w:rPr>
              <w:t>wellfield</w:t>
            </w:r>
            <w:proofErr w:type="spellEnd"/>
            <w:r w:rsidRPr="006F34D0">
              <w:rPr>
                <w:sz w:val="16"/>
                <w:szCs w:val="16"/>
                <w:lang w:val="en-GB"/>
              </w:rPr>
              <w:t xml:space="preserve"> in </w:t>
            </w:r>
            <w:proofErr w:type="spellStart"/>
            <w:r w:rsidRPr="006F34D0">
              <w:rPr>
                <w:sz w:val="16"/>
                <w:szCs w:val="16"/>
                <w:lang w:val="en-GB"/>
              </w:rPr>
              <w:t>Lubango</w:t>
            </w:r>
            <w:proofErr w:type="spellEnd"/>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NCB</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Yes</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Prior</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210D62">
            <w:pPr>
              <w:snapToGrid w:val="0"/>
              <w:jc w:val="center"/>
              <w:rPr>
                <w:sz w:val="16"/>
                <w:szCs w:val="16"/>
                <w:lang w:val="en-GB"/>
              </w:rPr>
            </w:pPr>
            <w:r w:rsidRPr="006F34D0">
              <w:rPr>
                <w:sz w:val="16"/>
                <w:szCs w:val="16"/>
                <w:lang w:val="en-GB"/>
              </w:rPr>
              <w:t>May 15, 2013</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691BA5">
            <w:pPr>
              <w:snapToGrid w:val="0"/>
              <w:jc w:val="center"/>
              <w:rPr>
                <w:sz w:val="16"/>
                <w:szCs w:val="16"/>
                <w:lang w:val="en-GB"/>
              </w:rPr>
            </w:pPr>
          </w:p>
        </w:tc>
      </w:tr>
      <w:tr w:rsidR="0063482C" w:rsidRPr="006F34D0" w:rsidTr="00454AB6">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p>
          <w:p w:rsidR="0063482C" w:rsidRPr="006F34D0" w:rsidRDefault="0063482C" w:rsidP="00BE792A">
            <w:pPr>
              <w:snapToGrid w:val="0"/>
              <w:rPr>
                <w:sz w:val="16"/>
                <w:szCs w:val="16"/>
                <w:lang w:val="en-GB"/>
              </w:rPr>
            </w:pPr>
            <w:r w:rsidRPr="006F34D0">
              <w:rPr>
                <w:sz w:val="16"/>
                <w:szCs w:val="16"/>
                <w:lang w:val="en-GB"/>
              </w:rPr>
              <w:t>26W3/DAS/13</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3371D1">
            <w:pPr>
              <w:snapToGrid w:val="0"/>
              <w:rPr>
                <w:sz w:val="16"/>
                <w:szCs w:val="16"/>
                <w:lang w:val="en-GB"/>
              </w:rPr>
            </w:pPr>
            <w:r w:rsidRPr="006F34D0">
              <w:rPr>
                <w:sz w:val="16"/>
                <w:szCs w:val="16"/>
                <w:lang w:val="en-GB"/>
              </w:rPr>
              <w:t xml:space="preserve">Design and construction of network and home connection for urban areas in </w:t>
            </w:r>
            <w:proofErr w:type="spellStart"/>
            <w:r w:rsidRPr="006F34D0">
              <w:rPr>
                <w:sz w:val="16"/>
                <w:szCs w:val="16"/>
                <w:lang w:val="en-GB"/>
              </w:rPr>
              <w:t>Lubango</w:t>
            </w:r>
            <w:proofErr w:type="spellEnd"/>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ICB</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Yes</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Prior</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210D62">
            <w:pPr>
              <w:snapToGrid w:val="0"/>
              <w:jc w:val="center"/>
              <w:rPr>
                <w:sz w:val="16"/>
                <w:szCs w:val="16"/>
                <w:lang w:val="en-GB"/>
              </w:rPr>
            </w:pPr>
            <w:r w:rsidRPr="006F34D0">
              <w:rPr>
                <w:sz w:val="16"/>
                <w:szCs w:val="16"/>
                <w:lang w:val="en-GB"/>
              </w:rPr>
              <w:t>July 2, 2013</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691BA5">
            <w:pPr>
              <w:snapToGrid w:val="0"/>
              <w:jc w:val="center"/>
              <w:rPr>
                <w:sz w:val="16"/>
                <w:szCs w:val="16"/>
                <w:lang w:val="en-GB"/>
              </w:rPr>
            </w:pPr>
          </w:p>
        </w:tc>
      </w:tr>
      <w:tr w:rsidR="0063482C" w:rsidRPr="006F34D0" w:rsidTr="00454AB6">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snapToGrid w:val="0"/>
              <w:rPr>
                <w:sz w:val="16"/>
                <w:szCs w:val="16"/>
                <w:lang w:val="en-GB"/>
              </w:rPr>
            </w:pPr>
            <w:r w:rsidRPr="006F34D0">
              <w:rPr>
                <w:sz w:val="16"/>
                <w:szCs w:val="16"/>
                <w:lang w:val="en-GB"/>
              </w:rPr>
              <w:t>29W3/DAS/13</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snapToGrid w:val="0"/>
              <w:rPr>
                <w:sz w:val="16"/>
                <w:szCs w:val="16"/>
                <w:lang w:val="en-GB"/>
              </w:rPr>
            </w:pPr>
            <w:r w:rsidRPr="006F34D0">
              <w:rPr>
                <w:sz w:val="16"/>
                <w:szCs w:val="16"/>
                <w:lang w:val="en-GB"/>
              </w:rPr>
              <w:t xml:space="preserve">construction of network and home connection for </w:t>
            </w:r>
            <w:proofErr w:type="spellStart"/>
            <w:r w:rsidRPr="006F34D0">
              <w:rPr>
                <w:sz w:val="16"/>
                <w:szCs w:val="16"/>
                <w:lang w:val="en-GB"/>
              </w:rPr>
              <w:t>peri</w:t>
            </w:r>
            <w:proofErr w:type="spellEnd"/>
            <w:r w:rsidRPr="006F34D0">
              <w:rPr>
                <w:sz w:val="16"/>
                <w:szCs w:val="16"/>
                <w:lang w:val="en-GB"/>
              </w:rPr>
              <w:t xml:space="preserve"> urban areas in </w:t>
            </w:r>
            <w:proofErr w:type="spellStart"/>
            <w:r w:rsidRPr="006F34D0">
              <w:rPr>
                <w:sz w:val="16"/>
                <w:szCs w:val="16"/>
                <w:lang w:val="en-GB"/>
              </w:rPr>
              <w:t>Kuito</w:t>
            </w:r>
            <w:proofErr w:type="spellEnd"/>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snapToGrid w:val="0"/>
              <w:jc w:val="center"/>
              <w:rPr>
                <w:sz w:val="16"/>
                <w:szCs w:val="16"/>
                <w:lang w:val="en-GB"/>
              </w:rPr>
            </w:pPr>
            <w:r w:rsidRPr="006F34D0">
              <w:rPr>
                <w:sz w:val="16"/>
                <w:szCs w:val="16"/>
                <w:lang w:val="en-GB"/>
              </w:rPr>
              <w:t>ICB</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snapToGrid w:val="0"/>
              <w:jc w:val="center"/>
              <w:rPr>
                <w:sz w:val="16"/>
                <w:szCs w:val="16"/>
                <w:lang w:val="en-GB"/>
              </w:rPr>
            </w:pPr>
            <w:r w:rsidRPr="006F34D0">
              <w:rPr>
                <w:sz w:val="16"/>
                <w:szCs w:val="16"/>
                <w:lang w:val="en-GB"/>
              </w:rPr>
              <w:t>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snapToGrid w:val="0"/>
              <w:jc w:val="center"/>
              <w:rPr>
                <w:sz w:val="16"/>
                <w:szCs w:val="16"/>
                <w:lang w:val="en-GB"/>
              </w:rPr>
            </w:pPr>
            <w:r w:rsidRPr="006F34D0">
              <w:rPr>
                <w:sz w:val="16"/>
                <w:szCs w:val="16"/>
                <w:lang w:val="en-GB"/>
              </w:rPr>
              <w:t>Yes</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snapToGrid w:val="0"/>
              <w:jc w:val="center"/>
              <w:rPr>
                <w:sz w:val="16"/>
                <w:szCs w:val="16"/>
                <w:lang w:val="en-GB"/>
              </w:rPr>
            </w:pPr>
            <w:r w:rsidRPr="006F34D0">
              <w:rPr>
                <w:sz w:val="16"/>
                <w:szCs w:val="16"/>
                <w:lang w:val="en-GB"/>
              </w:rPr>
              <w:t>Prior</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snapToGrid w:val="0"/>
              <w:jc w:val="center"/>
              <w:rPr>
                <w:sz w:val="16"/>
                <w:szCs w:val="16"/>
                <w:lang w:val="en-GB"/>
              </w:rPr>
            </w:pPr>
            <w:r w:rsidRPr="006F34D0">
              <w:rPr>
                <w:sz w:val="16"/>
                <w:szCs w:val="16"/>
                <w:lang w:val="en-GB"/>
              </w:rPr>
              <w:t>October 16, 2013</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F34823">
            <w:pPr>
              <w:snapToGrid w:val="0"/>
              <w:jc w:val="center"/>
              <w:rPr>
                <w:sz w:val="16"/>
                <w:szCs w:val="16"/>
                <w:lang w:val="en-GB"/>
              </w:rPr>
            </w:pPr>
          </w:p>
        </w:tc>
      </w:tr>
      <w:tr w:rsidR="0063482C" w:rsidRPr="006F34D0" w:rsidTr="00454AB6">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r w:rsidRPr="006F34D0">
              <w:rPr>
                <w:sz w:val="16"/>
                <w:szCs w:val="16"/>
                <w:lang w:val="en-GB"/>
              </w:rPr>
              <w:t>30W3/DAS/13</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833F1B">
            <w:pPr>
              <w:snapToGrid w:val="0"/>
              <w:rPr>
                <w:sz w:val="16"/>
                <w:szCs w:val="16"/>
                <w:lang w:val="en-GB"/>
              </w:rPr>
            </w:pPr>
            <w:r w:rsidRPr="006F34D0">
              <w:rPr>
                <w:sz w:val="16"/>
                <w:szCs w:val="16"/>
                <w:lang w:val="en-GB"/>
              </w:rPr>
              <w:t xml:space="preserve">construction of network and home connection for </w:t>
            </w:r>
            <w:proofErr w:type="spellStart"/>
            <w:r w:rsidRPr="006F34D0">
              <w:rPr>
                <w:sz w:val="16"/>
                <w:szCs w:val="16"/>
                <w:lang w:val="en-GB"/>
              </w:rPr>
              <w:t>peri</w:t>
            </w:r>
            <w:proofErr w:type="spellEnd"/>
            <w:r w:rsidRPr="006F34D0">
              <w:rPr>
                <w:sz w:val="16"/>
                <w:szCs w:val="16"/>
                <w:lang w:val="en-GB"/>
              </w:rPr>
              <w:t xml:space="preserve"> urban areas in </w:t>
            </w:r>
            <w:proofErr w:type="spellStart"/>
            <w:r w:rsidRPr="006F34D0">
              <w:rPr>
                <w:sz w:val="16"/>
                <w:szCs w:val="16"/>
                <w:lang w:val="en-GB"/>
              </w:rPr>
              <w:t>N’dalatando</w:t>
            </w:r>
            <w:proofErr w:type="spellEnd"/>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ICB</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Yes</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Prior</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September 23, 2013</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691BA5">
            <w:pPr>
              <w:snapToGrid w:val="0"/>
              <w:jc w:val="center"/>
              <w:rPr>
                <w:sz w:val="16"/>
                <w:szCs w:val="16"/>
                <w:lang w:val="en-GB"/>
              </w:rPr>
            </w:pPr>
          </w:p>
        </w:tc>
      </w:tr>
      <w:tr w:rsidR="0063482C" w:rsidRPr="006F34D0" w:rsidTr="00454AB6">
        <w:tc>
          <w:tcPr>
            <w:tcW w:w="6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210D62">
            <w:pPr>
              <w:snapToGrid w:val="0"/>
              <w:rPr>
                <w:sz w:val="16"/>
                <w:szCs w:val="16"/>
                <w:lang w:val="en-GB"/>
              </w:rPr>
            </w:pPr>
            <w:r w:rsidRPr="006F34D0">
              <w:rPr>
                <w:sz w:val="16"/>
                <w:szCs w:val="16"/>
                <w:lang w:val="en-GB"/>
              </w:rPr>
              <w:t>31W3/DAS/13</w:t>
            </w:r>
          </w:p>
        </w:tc>
        <w:tc>
          <w:tcPr>
            <w:tcW w:w="803"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833F1B">
            <w:pPr>
              <w:snapToGrid w:val="0"/>
              <w:rPr>
                <w:sz w:val="16"/>
                <w:szCs w:val="16"/>
                <w:lang w:val="en-GB"/>
              </w:rPr>
            </w:pPr>
            <w:r w:rsidRPr="006F34D0">
              <w:rPr>
                <w:sz w:val="16"/>
                <w:szCs w:val="16"/>
                <w:lang w:val="en-GB"/>
              </w:rPr>
              <w:t xml:space="preserve">Hydraulic and Electromechanical refurbishment of existing </w:t>
            </w:r>
            <w:proofErr w:type="spellStart"/>
            <w:r w:rsidRPr="006F34D0">
              <w:rPr>
                <w:sz w:val="16"/>
                <w:szCs w:val="16"/>
                <w:lang w:val="en-GB"/>
              </w:rPr>
              <w:t>wellfield</w:t>
            </w:r>
            <w:proofErr w:type="spellEnd"/>
            <w:r w:rsidRPr="006F34D0">
              <w:rPr>
                <w:sz w:val="16"/>
                <w:szCs w:val="16"/>
                <w:lang w:val="en-GB"/>
              </w:rPr>
              <w:t xml:space="preserve"> at </w:t>
            </w:r>
            <w:proofErr w:type="spellStart"/>
            <w:r w:rsidRPr="006F34D0">
              <w:rPr>
                <w:sz w:val="16"/>
                <w:szCs w:val="16"/>
                <w:lang w:val="en-GB"/>
              </w:rPr>
              <w:t>Lubango</w:t>
            </w:r>
            <w:proofErr w:type="spellEnd"/>
            <w:r w:rsidRPr="006F34D0">
              <w:rPr>
                <w:sz w:val="16"/>
                <w:szCs w:val="16"/>
                <w:lang w:val="en-GB"/>
              </w:rPr>
              <w:t xml:space="preserve"> (N.S. do Monte)</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ICB</w:t>
            </w:r>
          </w:p>
        </w:tc>
        <w:tc>
          <w:tcPr>
            <w:tcW w:w="657"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No</w:t>
            </w:r>
          </w:p>
        </w:tc>
        <w:tc>
          <w:tcPr>
            <w:tcW w:w="511"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Yes</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Prior</w:t>
            </w:r>
          </w:p>
        </w:tc>
        <w:tc>
          <w:tcPr>
            <w:tcW w:w="58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May 27, 2013</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691BA5">
            <w:pPr>
              <w:snapToGrid w:val="0"/>
              <w:jc w:val="center"/>
              <w:rPr>
                <w:sz w:val="16"/>
                <w:szCs w:val="16"/>
                <w:lang w:val="en-GB"/>
              </w:rPr>
            </w:pPr>
          </w:p>
        </w:tc>
      </w:tr>
    </w:tbl>
    <w:p w:rsidR="00692EC7" w:rsidRPr="006F34D0" w:rsidRDefault="00692EC7">
      <w:pPr>
        <w:ind w:left="360"/>
        <w:jc w:val="both"/>
        <w:rPr>
          <w:b/>
          <w:sz w:val="8"/>
          <w:szCs w:val="8"/>
          <w:lang w:val="en-GB"/>
        </w:rPr>
      </w:pPr>
    </w:p>
    <w:p w:rsidR="003A5FC3" w:rsidRPr="006F34D0" w:rsidRDefault="003A5FC3">
      <w:pPr>
        <w:ind w:left="360"/>
        <w:jc w:val="both"/>
        <w:rPr>
          <w:b/>
          <w:lang w:val="en-GB"/>
        </w:rPr>
      </w:pPr>
      <w:r w:rsidRPr="006F34D0">
        <w:rPr>
          <w:b/>
          <w:lang w:val="en-GB"/>
        </w:rPr>
        <w:t>G1-4= goods component 1-4</w:t>
      </w:r>
    </w:p>
    <w:p w:rsidR="005E10E1" w:rsidRPr="006F34D0" w:rsidRDefault="003A5FC3" w:rsidP="00EA4221">
      <w:pPr>
        <w:ind w:left="360"/>
        <w:jc w:val="both"/>
        <w:rPr>
          <w:lang w:val="en-GB"/>
        </w:rPr>
      </w:pPr>
      <w:r w:rsidRPr="006F34D0">
        <w:rPr>
          <w:b/>
          <w:lang w:val="en-GB"/>
        </w:rPr>
        <w:t>W1-4= works component 1-4</w:t>
      </w:r>
    </w:p>
    <w:p w:rsidR="003A5FC3" w:rsidRPr="006F34D0" w:rsidRDefault="00842071">
      <w:pPr>
        <w:numPr>
          <w:ilvl w:val="0"/>
          <w:numId w:val="1"/>
        </w:numPr>
        <w:tabs>
          <w:tab w:val="left" w:pos="284"/>
        </w:tabs>
        <w:ind w:left="284" w:hanging="284"/>
        <w:rPr>
          <w:b/>
          <w:u w:val="single"/>
          <w:lang w:val="en-GB"/>
        </w:rPr>
      </w:pPr>
      <w:r w:rsidRPr="006F34D0">
        <w:rPr>
          <w:b/>
          <w:u w:val="single"/>
          <w:lang w:val="en-GB"/>
        </w:rPr>
        <w:br w:type="page"/>
      </w:r>
      <w:r w:rsidR="003A5FC3" w:rsidRPr="006F34D0">
        <w:rPr>
          <w:b/>
          <w:u w:val="single"/>
          <w:lang w:val="en-GB"/>
        </w:rPr>
        <w:lastRenderedPageBreak/>
        <w:t>SELECTION OF CONSULTANTS</w:t>
      </w:r>
    </w:p>
    <w:p w:rsidR="003A5FC3" w:rsidRPr="006F34D0" w:rsidRDefault="003A5FC3">
      <w:pPr>
        <w:rPr>
          <w:lang w:val="en-GB"/>
        </w:rPr>
      </w:pPr>
    </w:p>
    <w:p w:rsidR="003A5FC3" w:rsidRPr="006F34D0" w:rsidRDefault="003A5FC3">
      <w:pPr>
        <w:numPr>
          <w:ilvl w:val="1"/>
          <w:numId w:val="1"/>
        </w:numPr>
        <w:ind w:left="713" w:hanging="436"/>
        <w:jc w:val="both"/>
        <w:rPr>
          <w:b/>
          <w:lang w:val="en-GB"/>
        </w:rPr>
      </w:pPr>
      <w:r w:rsidRPr="006F34D0">
        <w:rPr>
          <w:b/>
          <w:lang w:val="en-GB"/>
        </w:rPr>
        <w:t xml:space="preserve">Prior Review Threshold: </w:t>
      </w:r>
    </w:p>
    <w:p w:rsidR="003A5FC3" w:rsidRPr="006F34D0" w:rsidRDefault="003A5FC3">
      <w:pPr>
        <w:rPr>
          <w:lang w:val="en-GB"/>
        </w:rPr>
      </w:pPr>
    </w:p>
    <w:tbl>
      <w:tblPr>
        <w:tblW w:w="5000" w:type="pct"/>
        <w:tblLook w:val="0000" w:firstRow="0" w:lastRow="0" w:firstColumn="0" w:lastColumn="0" w:noHBand="0" w:noVBand="0"/>
      </w:tblPr>
      <w:tblGrid>
        <w:gridCol w:w="777"/>
        <w:gridCol w:w="3500"/>
        <w:gridCol w:w="1946"/>
        <w:gridCol w:w="2497"/>
      </w:tblGrid>
      <w:tr w:rsidR="003A5FC3" w:rsidRPr="006F34D0" w:rsidTr="00454AB6">
        <w:tc>
          <w:tcPr>
            <w:tcW w:w="445" w:type="pct"/>
            <w:tcBorders>
              <w:top w:val="single" w:sz="4" w:space="0" w:color="000000"/>
              <w:left w:val="single" w:sz="4" w:space="0" w:color="000000"/>
              <w:bottom w:val="single" w:sz="4" w:space="0" w:color="000000"/>
            </w:tcBorders>
            <w:shd w:val="clear" w:color="auto" w:fill="auto"/>
          </w:tcPr>
          <w:p w:rsidR="003A5FC3" w:rsidRPr="006F34D0" w:rsidRDefault="003A5FC3">
            <w:pPr>
              <w:snapToGrid w:val="0"/>
              <w:jc w:val="center"/>
              <w:rPr>
                <w:b/>
                <w:sz w:val="18"/>
                <w:szCs w:val="18"/>
                <w:lang w:val="en-GB"/>
              </w:rPr>
            </w:pPr>
            <w:r w:rsidRPr="006F34D0">
              <w:rPr>
                <w:b/>
                <w:sz w:val="18"/>
                <w:szCs w:val="18"/>
                <w:lang w:val="en-GB"/>
              </w:rPr>
              <w:t>Nr.</w:t>
            </w:r>
          </w:p>
        </w:tc>
        <w:tc>
          <w:tcPr>
            <w:tcW w:w="2007" w:type="pct"/>
            <w:tcBorders>
              <w:top w:val="single" w:sz="4" w:space="0" w:color="000000"/>
              <w:left w:val="single" w:sz="4" w:space="0" w:color="000000"/>
              <w:bottom w:val="single" w:sz="4" w:space="0" w:color="000000"/>
            </w:tcBorders>
            <w:shd w:val="clear" w:color="auto" w:fill="auto"/>
          </w:tcPr>
          <w:p w:rsidR="003A5FC3" w:rsidRPr="006F34D0" w:rsidRDefault="003A5FC3">
            <w:pPr>
              <w:snapToGrid w:val="0"/>
              <w:jc w:val="center"/>
              <w:rPr>
                <w:b/>
                <w:sz w:val="18"/>
                <w:szCs w:val="18"/>
                <w:lang w:val="en-GB"/>
              </w:rPr>
            </w:pPr>
            <w:r w:rsidRPr="006F34D0">
              <w:rPr>
                <w:b/>
                <w:sz w:val="18"/>
                <w:szCs w:val="18"/>
                <w:lang w:val="en-GB"/>
              </w:rPr>
              <w:t>Procurement Method</w:t>
            </w:r>
          </w:p>
        </w:tc>
        <w:tc>
          <w:tcPr>
            <w:tcW w:w="1116" w:type="pct"/>
            <w:tcBorders>
              <w:top w:val="single" w:sz="4" w:space="0" w:color="000000"/>
              <w:left w:val="single" w:sz="4" w:space="0" w:color="000000"/>
              <w:bottom w:val="single" w:sz="4" w:space="0" w:color="000000"/>
            </w:tcBorders>
            <w:shd w:val="clear" w:color="auto" w:fill="auto"/>
          </w:tcPr>
          <w:p w:rsidR="003A5FC3" w:rsidRPr="006F34D0" w:rsidRDefault="003A5FC3">
            <w:pPr>
              <w:snapToGrid w:val="0"/>
              <w:jc w:val="center"/>
              <w:rPr>
                <w:b/>
                <w:sz w:val="18"/>
                <w:szCs w:val="18"/>
                <w:lang w:val="en-GB"/>
              </w:rPr>
            </w:pPr>
            <w:r w:rsidRPr="006F34D0">
              <w:rPr>
                <w:b/>
                <w:sz w:val="18"/>
                <w:szCs w:val="18"/>
                <w:lang w:val="en-GB"/>
              </w:rPr>
              <w:t>Prior Review Threshold (USD)</w:t>
            </w:r>
          </w:p>
        </w:tc>
        <w:tc>
          <w:tcPr>
            <w:tcW w:w="1432" w:type="pct"/>
            <w:tcBorders>
              <w:top w:val="single" w:sz="4" w:space="0" w:color="000000"/>
              <w:left w:val="single" w:sz="4" w:space="0" w:color="000000"/>
              <w:bottom w:val="single" w:sz="4" w:space="0" w:color="000000"/>
              <w:right w:val="single" w:sz="4" w:space="0" w:color="000000"/>
            </w:tcBorders>
            <w:shd w:val="clear" w:color="auto" w:fill="auto"/>
          </w:tcPr>
          <w:p w:rsidR="003A5FC3" w:rsidRPr="006F34D0" w:rsidRDefault="003A5FC3">
            <w:pPr>
              <w:snapToGrid w:val="0"/>
              <w:jc w:val="center"/>
              <w:rPr>
                <w:b/>
                <w:sz w:val="18"/>
                <w:szCs w:val="18"/>
                <w:lang w:val="en-GB"/>
              </w:rPr>
            </w:pPr>
            <w:r w:rsidRPr="006F34D0">
              <w:rPr>
                <w:b/>
                <w:sz w:val="18"/>
                <w:szCs w:val="18"/>
                <w:lang w:val="en-GB"/>
              </w:rPr>
              <w:t>Comments</w:t>
            </w:r>
          </w:p>
        </w:tc>
      </w:tr>
      <w:tr w:rsidR="003A5FC3" w:rsidRPr="006F34D0" w:rsidTr="00454AB6">
        <w:tc>
          <w:tcPr>
            <w:tcW w:w="445"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w:t>
            </w:r>
            <w:proofErr w:type="spellStart"/>
            <w:r w:rsidRPr="006F34D0">
              <w:rPr>
                <w:sz w:val="18"/>
                <w:szCs w:val="18"/>
                <w:lang w:val="en-GB"/>
              </w:rPr>
              <w:t>i</w:t>
            </w:r>
            <w:proofErr w:type="spellEnd"/>
            <w:r w:rsidRPr="006F34D0">
              <w:rPr>
                <w:sz w:val="18"/>
                <w:szCs w:val="18"/>
                <w:lang w:val="en-GB"/>
              </w:rPr>
              <w:t>)</w:t>
            </w:r>
          </w:p>
        </w:tc>
        <w:tc>
          <w:tcPr>
            <w:tcW w:w="2007"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QCBS- Quality Cost Based Selection for Consultant´s Services</w:t>
            </w:r>
          </w:p>
        </w:tc>
        <w:tc>
          <w:tcPr>
            <w:tcW w:w="1116" w:type="pct"/>
            <w:tcBorders>
              <w:top w:val="single" w:sz="4" w:space="0" w:color="000000"/>
              <w:left w:val="single" w:sz="4" w:space="0" w:color="000000"/>
              <w:bottom w:val="single" w:sz="4" w:space="0" w:color="000000"/>
            </w:tcBorders>
            <w:shd w:val="clear" w:color="auto" w:fill="auto"/>
            <w:vAlign w:val="center"/>
          </w:tcPr>
          <w:p w:rsidR="003A5FC3" w:rsidRPr="006F34D0" w:rsidRDefault="00F15BA1">
            <w:pPr>
              <w:snapToGrid w:val="0"/>
              <w:jc w:val="center"/>
              <w:rPr>
                <w:sz w:val="18"/>
                <w:szCs w:val="18"/>
                <w:lang w:val="en-GB"/>
              </w:rPr>
            </w:pPr>
            <w:r w:rsidRPr="006F34D0">
              <w:rPr>
                <w:sz w:val="18"/>
                <w:szCs w:val="18"/>
                <w:lang w:val="en-GB"/>
              </w:rPr>
              <w:t xml:space="preserve">≥ </w:t>
            </w:r>
            <w:r w:rsidR="003A5FC3" w:rsidRPr="006F34D0">
              <w:rPr>
                <w:sz w:val="18"/>
                <w:szCs w:val="18"/>
                <w:lang w:val="en-GB"/>
              </w:rPr>
              <w:t>100,000</w:t>
            </w:r>
          </w:p>
        </w:tc>
        <w:tc>
          <w:tcPr>
            <w:tcW w:w="1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Provided by a firm</w:t>
            </w:r>
          </w:p>
        </w:tc>
      </w:tr>
      <w:tr w:rsidR="003A5FC3" w:rsidRPr="000368F0" w:rsidTr="00454AB6">
        <w:tc>
          <w:tcPr>
            <w:tcW w:w="445"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(ii)</w:t>
            </w:r>
          </w:p>
        </w:tc>
        <w:tc>
          <w:tcPr>
            <w:tcW w:w="2007"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LCS- Least Cost Selection for Consultant´s Services</w:t>
            </w:r>
          </w:p>
        </w:tc>
        <w:tc>
          <w:tcPr>
            <w:tcW w:w="1116" w:type="pct"/>
            <w:tcBorders>
              <w:top w:val="single" w:sz="4" w:space="0" w:color="000000"/>
              <w:left w:val="single" w:sz="4" w:space="0" w:color="000000"/>
              <w:bottom w:val="single" w:sz="4" w:space="0" w:color="000000"/>
            </w:tcBorders>
            <w:shd w:val="clear" w:color="auto" w:fill="auto"/>
            <w:vAlign w:val="center"/>
          </w:tcPr>
          <w:p w:rsidR="003A5FC3" w:rsidRPr="006F34D0" w:rsidRDefault="00825B04" w:rsidP="00825B04">
            <w:pPr>
              <w:snapToGrid w:val="0"/>
              <w:jc w:val="center"/>
              <w:rPr>
                <w:sz w:val="18"/>
                <w:szCs w:val="18"/>
                <w:lang w:val="en-GB"/>
              </w:rPr>
            </w:pPr>
            <w:r w:rsidRPr="006F34D0">
              <w:rPr>
                <w:sz w:val="18"/>
                <w:szCs w:val="18"/>
                <w:lang w:val="en-GB"/>
              </w:rPr>
              <w:t>‹100,000</w:t>
            </w:r>
          </w:p>
        </w:tc>
        <w:tc>
          <w:tcPr>
            <w:tcW w:w="1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The first two (2) contracts provided by a firm</w:t>
            </w:r>
          </w:p>
        </w:tc>
      </w:tr>
      <w:tr w:rsidR="003A5FC3" w:rsidRPr="000368F0" w:rsidTr="00454AB6">
        <w:tc>
          <w:tcPr>
            <w:tcW w:w="445"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(iii)</w:t>
            </w:r>
          </w:p>
        </w:tc>
        <w:tc>
          <w:tcPr>
            <w:tcW w:w="2007"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CQ- Consultant qualifications</w:t>
            </w:r>
          </w:p>
        </w:tc>
        <w:tc>
          <w:tcPr>
            <w:tcW w:w="1116" w:type="pct"/>
            <w:tcBorders>
              <w:top w:val="single" w:sz="4" w:space="0" w:color="000000"/>
              <w:left w:val="single" w:sz="4" w:space="0" w:color="000000"/>
              <w:bottom w:val="single" w:sz="4" w:space="0" w:color="000000"/>
            </w:tcBorders>
            <w:shd w:val="clear" w:color="auto" w:fill="auto"/>
            <w:vAlign w:val="center"/>
          </w:tcPr>
          <w:p w:rsidR="003A5FC3" w:rsidRPr="006F34D0" w:rsidRDefault="00825B04" w:rsidP="00825B04">
            <w:pPr>
              <w:snapToGrid w:val="0"/>
              <w:jc w:val="center"/>
              <w:rPr>
                <w:sz w:val="18"/>
                <w:szCs w:val="18"/>
                <w:lang w:val="en-GB"/>
              </w:rPr>
            </w:pPr>
            <w:r w:rsidRPr="006F34D0">
              <w:rPr>
                <w:sz w:val="18"/>
                <w:szCs w:val="18"/>
                <w:lang w:val="en-GB"/>
              </w:rPr>
              <w:t>‹100,000</w:t>
            </w:r>
          </w:p>
        </w:tc>
        <w:tc>
          <w:tcPr>
            <w:tcW w:w="1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The first two (2) contracts provided by a firm</w:t>
            </w:r>
          </w:p>
        </w:tc>
      </w:tr>
      <w:tr w:rsidR="003A5FC3" w:rsidRPr="000368F0" w:rsidTr="00454AB6">
        <w:tc>
          <w:tcPr>
            <w:tcW w:w="445"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(iv)</w:t>
            </w:r>
          </w:p>
        </w:tc>
        <w:tc>
          <w:tcPr>
            <w:tcW w:w="2007"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SSS-Single source Selection for Consultant’s services</w:t>
            </w:r>
          </w:p>
        </w:tc>
        <w:tc>
          <w:tcPr>
            <w:tcW w:w="1116" w:type="pct"/>
            <w:tcBorders>
              <w:top w:val="single" w:sz="4" w:space="0" w:color="000000"/>
              <w:left w:val="single" w:sz="4" w:space="0" w:color="000000"/>
              <w:bottom w:val="single" w:sz="4" w:space="0" w:color="000000"/>
            </w:tcBorders>
            <w:shd w:val="clear" w:color="auto" w:fill="auto"/>
            <w:vAlign w:val="center"/>
          </w:tcPr>
          <w:p w:rsidR="003A5FC3" w:rsidRPr="006F34D0" w:rsidRDefault="003A5FC3">
            <w:pPr>
              <w:snapToGrid w:val="0"/>
              <w:jc w:val="center"/>
              <w:rPr>
                <w:sz w:val="18"/>
                <w:szCs w:val="18"/>
                <w:lang w:val="en-GB"/>
              </w:rPr>
            </w:pPr>
            <w:r w:rsidRPr="006F34D0">
              <w:rPr>
                <w:sz w:val="18"/>
                <w:szCs w:val="18"/>
                <w:lang w:val="en-GB"/>
              </w:rPr>
              <w:t>-</w:t>
            </w:r>
          </w:p>
        </w:tc>
        <w:tc>
          <w:tcPr>
            <w:tcW w:w="1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5FC3" w:rsidRPr="006F34D0" w:rsidRDefault="003A5FC3">
            <w:pPr>
              <w:snapToGrid w:val="0"/>
              <w:rPr>
                <w:sz w:val="18"/>
                <w:szCs w:val="18"/>
                <w:lang w:val="en-GB"/>
              </w:rPr>
            </w:pPr>
            <w:r w:rsidRPr="006F34D0">
              <w:rPr>
                <w:sz w:val="18"/>
                <w:szCs w:val="18"/>
                <w:lang w:val="en-GB"/>
              </w:rPr>
              <w:t xml:space="preserve">Each contract with a firm or an individual </w:t>
            </w:r>
          </w:p>
        </w:tc>
      </w:tr>
      <w:tr w:rsidR="00F15BA1" w:rsidRPr="006F34D0" w:rsidTr="00454AB6">
        <w:tc>
          <w:tcPr>
            <w:tcW w:w="445" w:type="pct"/>
            <w:tcBorders>
              <w:top w:val="single" w:sz="4" w:space="0" w:color="000000"/>
              <w:left w:val="single" w:sz="4" w:space="0" w:color="000000"/>
              <w:bottom w:val="single" w:sz="4" w:space="0" w:color="000000"/>
            </w:tcBorders>
            <w:shd w:val="clear" w:color="auto" w:fill="auto"/>
            <w:vAlign w:val="center"/>
          </w:tcPr>
          <w:p w:rsidR="00F15BA1" w:rsidRPr="006F34D0" w:rsidRDefault="00627E2E">
            <w:pPr>
              <w:snapToGrid w:val="0"/>
              <w:rPr>
                <w:sz w:val="18"/>
                <w:szCs w:val="18"/>
                <w:lang w:val="en-GB"/>
              </w:rPr>
            </w:pPr>
            <w:r w:rsidRPr="006F34D0">
              <w:rPr>
                <w:sz w:val="18"/>
                <w:szCs w:val="18"/>
                <w:lang w:val="en-GB"/>
              </w:rPr>
              <w:t>(v)</w:t>
            </w:r>
          </w:p>
        </w:tc>
        <w:tc>
          <w:tcPr>
            <w:tcW w:w="2007" w:type="pct"/>
            <w:tcBorders>
              <w:top w:val="single" w:sz="4" w:space="0" w:color="000000"/>
              <w:left w:val="single" w:sz="4" w:space="0" w:color="000000"/>
              <w:bottom w:val="single" w:sz="4" w:space="0" w:color="000000"/>
            </w:tcBorders>
            <w:shd w:val="clear" w:color="auto" w:fill="auto"/>
            <w:vAlign w:val="center"/>
          </w:tcPr>
          <w:p w:rsidR="00F15BA1" w:rsidRPr="006F34D0" w:rsidRDefault="00627E2E">
            <w:pPr>
              <w:snapToGrid w:val="0"/>
              <w:rPr>
                <w:sz w:val="18"/>
                <w:szCs w:val="18"/>
                <w:lang w:val="en-GB"/>
              </w:rPr>
            </w:pPr>
            <w:r w:rsidRPr="006F34D0">
              <w:rPr>
                <w:sz w:val="18"/>
                <w:szCs w:val="18"/>
                <w:lang w:val="en-GB"/>
              </w:rPr>
              <w:t>ICS – Individual Consultant´s Services</w:t>
            </w:r>
          </w:p>
        </w:tc>
        <w:tc>
          <w:tcPr>
            <w:tcW w:w="1116" w:type="pct"/>
            <w:tcBorders>
              <w:top w:val="single" w:sz="4" w:space="0" w:color="000000"/>
              <w:left w:val="single" w:sz="4" w:space="0" w:color="000000"/>
              <w:bottom w:val="single" w:sz="4" w:space="0" w:color="000000"/>
            </w:tcBorders>
            <w:shd w:val="clear" w:color="auto" w:fill="auto"/>
            <w:vAlign w:val="center"/>
          </w:tcPr>
          <w:p w:rsidR="00F15BA1" w:rsidRPr="006F34D0" w:rsidRDefault="00627E2E">
            <w:pPr>
              <w:snapToGrid w:val="0"/>
              <w:jc w:val="center"/>
              <w:rPr>
                <w:sz w:val="18"/>
                <w:szCs w:val="18"/>
                <w:lang w:val="en-GB"/>
              </w:rPr>
            </w:pPr>
            <w:r w:rsidRPr="006F34D0">
              <w:rPr>
                <w:sz w:val="18"/>
                <w:szCs w:val="18"/>
                <w:lang w:val="en-GB"/>
              </w:rPr>
              <w:t>≥ 50,000</w:t>
            </w:r>
          </w:p>
        </w:tc>
        <w:tc>
          <w:tcPr>
            <w:tcW w:w="1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5BA1" w:rsidRPr="006F34D0" w:rsidRDefault="00F15BA1">
            <w:pPr>
              <w:snapToGrid w:val="0"/>
              <w:rPr>
                <w:sz w:val="18"/>
                <w:szCs w:val="18"/>
                <w:lang w:val="en-GB"/>
              </w:rPr>
            </w:pPr>
          </w:p>
        </w:tc>
      </w:tr>
    </w:tbl>
    <w:p w:rsidR="003A5FC3" w:rsidRPr="006F34D0" w:rsidRDefault="003A5FC3">
      <w:pPr>
        <w:rPr>
          <w:lang w:val="en-GB"/>
        </w:rPr>
      </w:pPr>
    </w:p>
    <w:p w:rsidR="003A5FC3" w:rsidRPr="006F34D0" w:rsidRDefault="003A5FC3">
      <w:pPr>
        <w:numPr>
          <w:ilvl w:val="1"/>
          <w:numId w:val="1"/>
        </w:numPr>
        <w:ind w:left="713" w:hanging="436"/>
        <w:jc w:val="both"/>
        <w:rPr>
          <w:lang w:val="en-GB"/>
        </w:rPr>
      </w:pPr>
      <w:r w:rsidRPr="006F34D0">
        <w:rPr>
          <w:b/>
          <w:lang w:val="en-GB"/>
        </w:rPr>
        <w:t>Short List Comprising entirely of National Consultants</w:t>
      </w:r>
      <w:r w:rsidRPr="006F34D0">
        <w:rPr>
          <w:lang w:val="en-GB"/>
        </w:rPr>
        <w:t xml:space="preserve">: Short list consultants for services, estimated to cost less than USD 100,000 equivalent per contract, may comprise entirely of national consultants in accordance with the provision of paragraph 2.7 of the Consultant Guidelines. </w:t>
      </w:r>
    </w:p>
    <w:p w:rsidR="003A5FC3" w:rsidRPr="006F34D0" w:rsidRDefault="003A5FC3">
      <w:pPr>
        <w:rPr>
          <w:lang w:val="en-GB"/>
        </w:rPr>
      </w:pPr>
    </w:p>
    <w:p w:rsidR="003A5FC3" w:rsidRPr="006F34D0" w:rsidRDefault="003A5FC3">
      <w:pPr>
        <w:numPr>
          <w:ilvl w:val="1"/>
          <w:numId w:val="1"/>
        </w:numPr>
        <w:ind w:left="713" w:hanging="436"/>
        <w:rPr>
          <w:lang w:val="en-GB"/>
        </w:rPr>
      </w:pPr>
      <w:r w:rsidRPr="006F34D0">
        <w:rPr>
          <w:b/>
          <w:lang w:val="en-GB"/>
        </w:rPr>
        <w:t>Any Other Special selection Arrangements</w:t>
      </w:r>
      <w:r w:rsidRPr="006F34D0">
        <w:rPr>
          <w:lang w:val="en-GB"/>
        </w:rPr>
        <w:t>:  Not Applicable</w:t>
      </w:r>
    </w:p>
    <w:p w:rsidR="003A5FC3" w:rsidRPr="006F34D0" w:rsidRDefault="003A5FC3">
      <w:pPr>
        <w:rPr>
          <w:sz w:val="20"/>
          <w:szCs w:val="20"/>
          <w:lang w:val="en-GB"/>
        </w:rPr>
      </w:pPr>
    </w:p>
    <w:p w:rsidR="003A5FC3" w:rsidRPr="006F34D0" w:rsidRDefault="003A5FC3">
      <w:pPr>
        <w:numPr>
          <w:ilvl w:val="1"/>
          <w:numId w:val="1"/>
        </w:numPr>
        <w:ind w:left="713" w:hanging="436"/>
        <w:jc w:val="both"/>
        <w:rPr>
          <w:lang w:val="en-GB"/>
        </w:rPr>
      </w:pPr>
      <w:r w:rsidRPr="006F34D0">
        <w:rPr>
          <w:b/>
          <w:u w:val="single"/>
          <w:lang w:val="en-GB"/>
        </w:rPr>
        <w:t>Consultancy Assignments</w:t>
      </w:r>
      <w:r w:rsidRPr="006F34D0">
        <w:rPr>
          <w:b/>
          <w:lang w:val="en-GB"/>
        </w:rPr>
        <w:t xml:space="preserve"> with Selection Methods and Time Schedule</w:t>
      </w:r>
      <w:r w:rsidRPr="006F34D0">
        <w:rPr>
          <w:lang w:val="en-GB"/>
        </w:rPr>
        <w:t>:</w:t>
      </w:r>
    </w:p>
    <w:p w:rsidR="003371D1" w:rsidRPr="006F34D0" w:rsidRDefault="003371D1" w:rsidP="003371D1">
      <w:pPr>
        <w:jc w:val="both"/>
        <w:rPr>
          <w:sz w:val="12"/>
          <w:szCs w:val="12"/>
          <w:lang w:val="en-GB"/>
        </w:rPr>
      </w:pPr>
    </w:p>
    <w:tbl>
      <w:tblPr>
        <w:tblW w:w="5000" w:type="pct"/>
        <w:tblLook w:val="0000" w:firstRow="0" w:lastRow="0" w:firstColumn="0" w:lastColumn="0" w:noHBand="0" w:noVBand="0"/>
      </w:tblPr>
      <w:tblGrid>
        <w:gridCol w:w="1452"/>
        <w:gridCol w:w="2031"/>
        <w:gridCol w:w="1065"/>
        <w:gridCol w:w="1125"/>
        <w:gridCol w:w="1200"/>
        <w:gridCol w:w="1847"/>
      </w:tblGrid>
      <w:tr w:rsidR="0063482C" w:rsidRPr="006F34D0" w:rsidTr="00454AB6">
        <w:trPr>
          <w:tblHeader/>
        </w:trPr>
        <w:tc>
          <w:tcPr>
            <w:tcW w:w="832" w:type="pct"/>
            <w:tcBorders>
              <w:top w:val="single" w:sz="4" w:space="0" w:color="000000"/>
              <w:left w:val="single" w:sz="4" w:space="0" w:color="000000"/>
              <w:bottom w:val="single" w:sz="4" w:space="0" w:color="000000"/>
            </w:tcBorders>
            <w:shd w:val="clear" w:color="auto" w:fill="auto"/>
          </w:tcPr>
          <w:p w:rsidR="0063482C" w:rsidRPr="006F34D0" w:rsidRDefault="0063482C" w:rsidP="0063688D">
            <w:pPr>
              <w:snapToGrid w:val="0"/>
              <w:jc w:val="center"/>
              <w:rPr>
                <w:b/>
                <w:sz w:val="20"/>
                <w:szCs w:val="20"/>
                <w:lang w:val="en-GB"/>
              </w:rPr>
            </w:pPr>
            <w:r w:rsidRPr="006F34D0">
              <w:rPr>
                <w:b/>
                <w:sz w:val="20"/>
                <w:szCs w:val="20"/>
                <w:lang w:val="en-GB"/>
              </w:rPr>
              <w:t>1</w:t>
            </w:r>
          </w:p>
        </w:tc>
        <w:tc>
          <w:tcPr>
            <w:tcW w:w="1164" w:type="pct"/>
            <w:tcBorders>
              <w:top w:val="single" w:sz="4" w:space="0" w:color="000000"/>
              <w:left w:val="single" w:sz="4" w:space="0" w:color="000000"/>
              <w:bottom w:val="single" w:sz="4" w:space="0" w:color="000000"/>
            </w:tcBorders>
            <w:shd w:val="clear" w:color="auto" w:fill="auto"/>
          </w:tcPr>
          <w:p w:rsidR="0063482C" w:rsidRPr="006F34D0" w:rsidRDefault="0063482C" w:rsidP="0063688D">
            <w:pPr>
              <w:snapToGrid w:val="0"/>
              <w:jc w:val="center"/>
              <w:rPr>
                <w:b/>
                <w:sz w:val="20"/>
                <w:szCs w:val="20"/>
                <w:lang w:val="en-GB"/>
              </w:rPr>
            </w:pPr>
            <w:r w:rsidRPr="006F34D0">
              <w:rPr>
                <w:b/>
                <w:sz w:val="20"/>
                <w:szCs w:val="20"/>
                <w:lang w:val="en-GB"/>
              </w:rPr>
              <w:t>2</w:t>
            </w:r>
          </w:p>
        </w:tc>
        <w:tc>
          <w:tcPr>
            <w:tcW w:w="610" w:type="pct"/>
            <w:tcBorders>
              <w:top w:val="single" w:sz="4" w:space="0" w:color="000000"/>
              <w:left w:val="single" w:sz="4" w:space="0" w:color="000000"/>
              <w:bottom w:val="single" w:sz="4" w:space="0" w:color="000000"/>
            </w:tcBorders>
            <w:shd w:val="clear" w:color="auto" w:fill="auto"/>
          </w:tcPr>
          <w:p w:rsidR="0063482C" w:rsidRPr="006F34D0" w:rsidRDefault="0063482C" w:rsidP="0063688D">
            <w:pPr>
              <w:snapToGrid w:val="0"/>
              <w:jc w:val="center"/>
              <w:rPr>
                <w:b/>
                <w:sz w:val="20"/>
                <w:szCs w:val="20"/>
                <w:lang w:val="en-GB"/>
              </w:rPr>
            </w:pPr>
            <w:r>
              <w:rPr>
                <w:b/>
                <w:sz w:val="20"/>
                <w:szCs w:val="20"/>
                <w:lang w:val="en-GB"/>
              </w:rPr>
              <w:t>3</w:t>
            </w:r>
          </w:p>
        </w:tc>
        <w:tc>
          <w:tcPr>
            <w:tcW w:w="645" w:type="pct"/>
            <w:tcBorders>
              <w:top w:val="single" w:sz="4" w:space="0" w:color="000000"/>
              <w:left w:val="single" w:sz="4" w:space="0" w:color="000000"/>
              <w:bottom w:val="single" w:sz="4" w:space="0" w:color="000000"/>
            </w:tcBorders>
            <w:shd w:val="clear" w:color="auto" w:fill="auto"/>
          </w:tcPr>
          <w:p w:rsidR="0063482C" w:rsidRPr="006F34D0" w:rsidRDefault="0063482C" w:rsidP="0063688D">
            <w:pPr>
              <w:snapToGrid w:val="0"/>
              <w:jc w:val="center"/>
              <w:rPr>
                <w:b/>
                <w:sz w:val="20"/>
                <w:szCs w:val="20"/>
                <w:lang w:val="en-GB"/>
              </w:rPr>
            </w:pPr>
            <w:r>
              <w:rPr>
                <w:b/>
                <w:sz w:val="20"/>
                <w:szCs w:val="20"/>
                <w:lang w:val="en-GB"/>
              </w:rPr>
              <w:t>4</w:t>
            </w:r>
          </w:p>
        </w:tc>
        <w:tc>
          <w:tcPr>
            <w:tcW w:w="688" w:type="pct"/>
            <w:tcBorders>
              <w:top w:val="single" w:sz="4" w:space="0" w:color="000000"/>
              <w:left w:val="single" w:sz="4" w:space="0" w:color="000000"/>
              <w:bottom w:val="single" w:sz="4" w:space="0" w:color="000000"/>
            </w:tcBorders>
            <w:shd w:val="clear" w:color="auto" w:fill="auto"/>
          </w:tcPr>
          <w:p w:rsidR="0063482C" w:rsidRPr="006F34D0" w:rsidRDefault="0063482C" w:rsidP="0063688D">
            <w:pPr>
              <w:snapToGrid w:val="0"/>
              <w:jc w:val="center"/>
              <w:rPr>
                <w:b/>
                <w:sz w:val="20"/>
                <w:szCs w:val="20"/>
                <w:lang w:val="en-GB"/>
              </w:rPr>
            </w:pPr>
            <w:r>
              <w:rPr>
                <w:b/>
                <w:sz w:val="20"/>
                <w:szCs w:val="20"/>
                <w:lang w:val="en-GB"/>
              </w:rPr>
              <w:t>5</w:t>
            </w: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63482C" w:rsidRPr="006F34D0" w:rsidRDefault="0063482C" w:rsidP="0063688D">
            <w:pPr>
              <w:snapToGrid w:val="0"/>
              <w:jc w:val="center"/>
              <w:rPr>
                <w:b/>
                <w:sz w:val="20"/>
                <w:szCs w:val="20"/>
                <w:lang w:val="en-GB"/>
              </w:rPr>
            </w:pPr>
            <w:r>
              <w:rPr>
                <w:b/>
                <w:sz w:val="20"/>
                <w:szCs w:val="20"/>
                <w:lang w:val="en-GB"/>
              </w:rPr>
              <w:t>6</w:t>
            </w:r>
          </w:p>
        </w:tc>
      </w:tr>
      <w:tr w:rsidR="0063482C" w:rsidRPr="006F34D0" w:rsidTr="00454AB6">
        <w:trPr>
          <w:tblHeader/>
        </w:trPr>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3688D">
            <w:pPr>
              <w:snapToGrid w:val="0"/>
              <w:jc w:val="center"/>
              <w:rPr>
                <w:b/>
                <w:sz w:val="16"/>
                <w:szCs w:val="16"/>
                <w:vertAlign w:val="superscript"/>
                <w:lang w:val="en-GB"/>
              </w:rPr>
            </w:pPr>
            <w:r w:rsidRPr="006F34D0">
              <w:rPr>
                <w:b/>
                <w:sz w:val="16"/>
                <w:szCs w:val="16"/>
                <w:lang w:val="en-GB"/>
              </w:rPr>
              <w:t>Ref N</w:t>
            </w:r>
            <w:r w:rsidRPr="006F34D0">
              <w:rPr>
                <w:b/>
                <w:sz w:val="16"/>
                <w:szCs w:val="16"/>
                <w:vertAlign w:val="superscript"/>
                <w:lang w:val="en-GB"/>
              </w:rPr>
              <w:t>0</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3688D">
            <w:pPr>
              <w:snapToGrid w:val="0"/>
              <w:jc w:val="center"/>
              <w:rPr>
                <w:b/>
                <w:sz w:val="16"/>
                <w:szCs w:val="16"/>
                <w:lang w:val="en-GB"/>
              </w:rPr>
            </w:pPr>
            <w:r w:rsidRPr="006F34D0">
              <w:rPr>
                <w:b/>
                <w:sz w:val="16"/>
                <w:szCs w:val="16"/>
                <w:lang w:val="en-GB"/>
              </w:rPr>
              <w:t>Description of Assignment</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3688D">
            <w:pPr>
              <w:snapToGrid w:val="0"/>
              <w:jc w:val="center"/>
              <w:rPr>
                <w:b/>
                <w:sz w:val="16"/>
                <w:szCs w:val="16"/>
                <w:lang w:val="en-GB"/>
              </w:rPr>
            </w:pPr>
            <w:r w:rsidRPr="006F34D0">
              <w:rPr>
                <w:b/>
                <w:sz w:val="16"/>
                <w:szCs w:val="16"/>
                <w:lang w:val="en-GB"/>
              </w:rPr>
              <w:t>Selection Method</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3688D">
            <w:pPr>
              <w:snapToGrid w:val="0"/>
              <w:jc w:val="center"/>
              <w:rPr>
                <w:b/>
                <w:sz w:val="16"/>
                <w:szCs w:val="16"/>
                <w:lang w:val="en-GB"/>
              </w:rPr>
            </w:pPr>
            <w:r w:rsidRPr="006F34D0">
              <w:rPr>
                <w:b/>
                <w:sz w:val="16"/>
                <w:szCs w:val="16"/>
                <w:lang w:val="en-GB"/>
              </w:rPr>
              <w:t>Review by Bank (Prior / Post)</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3688D">
            <w:pPr>
              <w:snapToGrid w:val="0"/>
              <w:jc w:val="center"/>
              <w:rPr>
                <w:b/>
                <w:sz w:val="16"/>
                <w:szCs w:val="16"/>
                <w:lang w:val="en-GB"/>
              </w:rPr>
            </w:pPr>
            <w:r w:rsidRPr="006F34D0">
              <w:rPr>
                <w:b/>
                <w:sz w:val="16"/>
                <w:szCs w:val="16"/>
                <w:lang w:val="en-GB"/>
              </w:rPr>
              <w:t>Expected Proposals Submission Date</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63688D">
            <w:pPr>
              <w:snapToGrid w:val="0"/>
              <w:jc w:val="center"/>
              <w:rPr>
                <w:b/>
                <w:sz w:val="16"/>
                <w:szCs w:val="16"/>
                <w:lang w:val="en-GB"/>
              </w:rPr>
            </w:pPr>
            <w:r w:rsidRPr="006F34D0">
              <w:rPr>
                <w:b/>
                <w:sz w:val="16"/>
                <w:szCs w:val="16"/>
                <w:lang w:val="en-GB"/>
              </w:rPr>
              <w:t>Comments</w:t>
            </w:r>
          </w:p>
        </w:tc>
      </w:tr>
      <w:tr w:rsidR="0063482C" w:rsidRPr="000368F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rPr>
              <w:t>2WC2/PDISA/13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rPr>
                <w:sz w:val="16"/>
                <w:szCs w:val="16"/>
                <w:lang w:val="en-GB"/>
              </w:rPr>
            </w:pPr>
            <w:r w:rsidRPr="006F34D0">
              <w:rPr>
                <w:sz w:val="16"/>
                <w:szCs w:val="16"/>
                <w:lang w:val="en-GB"/>
              </w:rPr>
              <w:t xml:space="preserve">Consult support DAS in Coordination and technical Assistance </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lang w:val="en-GB"/>
              </w:rPr>
              <w:t>SSS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lang w:val="en-GB"/>
              </w:rPr>
              <w:t>N/A</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lang w:val="en-GB"/>
              </w:rPr>
              <w:t>Contract to be extended by September 2013</w:t>
            </w:r>
          </w:p>
        </w:tc>
      </w:tr>
      <w:tr w:rsidR="0063482C" w:rsidRPr="000368F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26508">
            <w:pPr>
              <w:snapToGrid w:val="0"/>
              <w:jc w:val="center"/>
              <w:rPr>
                <w:sz w:val="16"/>
                <w:szCs w:val="16"/>
                <w:lang w:val="en-GB"/>
              </w:rPr>
            </w:pPr>
            <w:r w:rsidRPr="006F34D0">
              <w:rPr>
                <w:sz w:val="16"/>
                <w:szCs w:val="16"/>
                <w:lang w:val="en-GB"/>
              </w:rPr>
              <w:t>2WC3/PDISA/13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snapToGrid w:val="0"/>
              <w:rPr>
                <w:sz w:val="16"/>
                <w:szCs w:val="16"/>
                <w:lang w:val="en-GB"/>
              </w:rPr>
            </w:pPr>
            <w:r w:rsidRPr="006F34D0">
              <w:rPr>
                <w:sz w:val="16"/>
                <w:szCs w:val="16"/>
                <w:lang w:val="en-GB"/>
              </w:rPr>
              <w:t>Consultant to support DAS in Site Works Supervision</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snapToGrid w:val="0"/>
              <w:jc w:val="center"/>
              <w:rPr>
                <w:sz w:val="16"/>
                <w:szCs w:val="16"/>
                <w:lang w:val="en-GB"/>
              </w:rPr>
            </w:pPr>
            <w:r w:rsidRPr="006F34D0">
              <w:rPr>
                <w:sz w:val="16"/>
                <w:szCs w:val="16"/>
                <w:lang w:val="en-GB"/>
              </w:rPr>
              <w:t>SSS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snapToGrid w:val="0"/>
              <w:jc w:val="center"/>
              <w:rPr>
                <w:sz w:val="16"/>
                <w:szCs w:val="16"/>
                <w:lang w:val="en-GB"/>
              </w:rPr>
            </w:pPr>
            <w:r w:rsidRPr="006F34D0">
              <w:rPr>
                <w:sz w:val="16"/>
                <w:szCs w:val="16"/>
                <w:lang w:val="en-GB"/>
              </w:rPr>
              <w:t>N/A</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F34823">
            <w:pPr>
              <w:snapToGrid w:val="0"/>
              <w:rPr>
                <w:sz w:val="16"/>
                <w:szCs w:val="16"/>
                <w:lang w:val="en-GB"/>
              </w:rPr>
            </w:pPr>
            <w:r w:rsidRPr="006F34D0">
              <w:rPr>
                <w:sz w:val="16"/>
                <w:szCs w:val="16"/>
                <w:lang w:val="en-GB"/>
              </w:rPr>
              <w:t>Contract to be extended by August 2013</w:t>
            </w:r>
          </w:p>
        </w:tc>
      </w:tr>
      <w:tr w:rsidR="0063482C" w:rsidRPr="000368F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snapToGrid w:val="0"/>
              <w:jc w:val="center"/>
              <w:rPr>
                <w:sz w:val="16"/>
                <w:szCs w:val="16"/>
                <w:lang w:val="en-GB"/>
              </w:rPr>
            </w:pPr>
            <w:r w:rsidRPr="006F34D0">
              <w:rPr>
                <w:sz w:val="16"/>
                <w:szCs w:val="16"/>
                <w:lang w:val="en-GB"/>
              </w:rPr>
              <w:t>8CS4/DAS/13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snapToGrid w:val="0"/>
              <w:rPr>
                <w:sz w:val="16"/>
                <w:szCs w:val="16"/>
                <w:lang w:val="en-GB"/>
              </w:rPr>
            </w:pPr>
            <w:r w:rsidRPr="006F34D0">
              <w:rPr>
                <w:sz w:val="16"/>
                <w:szCs w:val="16"/>
                <w:lang w:val="en-GB"/>
              </w:rPr>
              <w:t>Second Senior Procurement Specialist</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snapToGrid w:val="0"/>
              <w:jc w:val="center"/>
              <w:rPr>
                <w:sz w:val="16"/>
                <w:szCs w:val="16"/>
                <w:lang w:val="en-GB"/>
              </w:rPr>
            </w:pPr>
            <w:r w:rsidRPr="006F34D0">
              <w:rPr>
                <w:sz w:val="16"/>
                <w:szCs w:val="16"/>
                <w:lang w:val="en-GB"/>
              </w:rPr>
              <w:t>SSS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snapToGrid w:val="0"/>
              <w:jc w:val="center"/>
              <w:rPr>
                <w:sz w:val="16"/>
                <w:szCs w:val="16"/>
                <w:lang w:val="en-GB"/>
              </w:rPr>
            </w:pPr>
            <w:r w:rsidRPr="006F34D0">
              <w:rPr>
                <w:sz w:val="16"/>
                <w:szCs w:val="16"/>
                <w:lang w:val="en-GB"/>
              </w:rPr>
              <w:t>N/A</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F34823">
            <w:pPr>
              <w:snapToGrid w:val="0"/>
              <w:rPr>
                <w:sz w:val="16"/>
                <w:szCs w:val="16"/>
                <w:lang w:val="en-GB"/>
              </w:rPr>
            </w:pPr>
            <w:r w:rsidRPr="006F34D0">
              <w:rPr>
                <w:sz w:val="16"/>
                <w:szCs w:val="16"/>
                <w:lang w:val="en-GB"/>
              </w:rPr>
              <w:t>Contract to be extended by June 2013</w:t>
            </w:r>
          </w:p>
        </w:tc>
      </w:tr>
      <w:tr w:rsidR="0063482C" w:rsidRPr="00EA4221"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F34823">
            <w:pPr>
              <w:snapToGrid w:val="0"/>
              <w:jc w:val="center"/>
              <w:rPr>
                <w:sz w:val="16"/>
                <w:szCs w:val="16"/>
                <w:lang w:val="en-GB"/>
              </w:rPr>
            </w:pPr>
            <w:r w:rsidRPr="00EA4221">
              <w:rPr>
                <w:sz w:val="16"/>
                <w:szCs w:val="16"/>
                <w:lang w:val="en-GB"/>
              </w:rPr>
              <w:t>11CS1/DAS/13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2525D1">
            <w:pPr>
              <w:snapToGrid w:val="0"/>
              <w:rPr>
                <w:sz w:val="16"/>
                <w:szCs w:val="16"/>
                <w:lang w:val="en-GB"/>
              </w:rPr>
            </w:pPr>
            <w:r w:rsidRPr="00EA4221">
              <w:rPr>
                <w:sz w:val="16"/>
                <w:szCs w:val="16"/>
                <w:lang w:val="en-GB"/>
              </w:rPr>
              <w:t xml:space="preserve">Management Contract for </w:t>
            </w:r>
            <w:proofErr w:type="spellStart"/>
            <w:r w:rsidRPr="00EA4221">
              <w:rPr>
                <w:sz w:val="16"/>
                <w:szCs w:val="16"/>
                <w:lang w:val="en-GB"/>
              </w:rPr>
              <w:t>Kuito</w:t>
            </w:r>
            <w:proofErr w:type="spellEnd"/>
          </w:p>
        </w:tc>
        <w:tc>
          <w:tcPr>
            <w:tcW w:w="610"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2525D1">
            <w:pPr>
              <w:snapToGrid w:val="0"/>
              <w:jc w:val="center"/>
              <w:rPr>
                <w:sz w:val="16"/>
                <w:szCs w:val="16"/>
                <w:lang w:val="en-GB"/>
              </w:rPr>
            </w:pPr>
            <w:r w:rsidRPr="00EA4221">
              <w:rPr>
                <w:sz w:val="16"/>
                <w:szCs w:val="16"/>
                <w:lang w:val="en-GB"/>
              </w:rPr>
              <w:t>QCBS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2525D1">
            <w:pPr>
              <w:snapToGrid w:val="0"/>
              <w:jc w:val="center"/>
              <w:rPr>
                <w:sz w:val="16"/>
                <w:szCs w:val="16"/>
                <w:lang w:val="en-GB"/>
              </w:rPr>
            </w:pPr>
            <w:r w:rsidRPr="00EA4221">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2525D1">
            <w:pPr>
              <w:snapToGrid w:val="0"/>
              <w:rPr>
                <w:sz w:val="16"/>
                <w:szCs w:val="16"/>
                <w:lang w:val="en-GB"/>
              </w:rPr>
            </w:pPr>
            <w:r w:rsidRPr="00EA4221">
              <w:rPr>
                <w:sz w:val="16"/>
                <w:szCs w:val="16"/>
                <w:lang w:val="en-GB"/>
              </w:rPr>
              <w:t>September, 02, 2013</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EA4221" w:rsidRDefault="0063482C" w:rsidP="002525D1">
            <w:pPr>
              <w:snapToGrid w:val="0"/>
              <w:jc w:val="center"/>
              <w:rPr>
                <w:sz w:val="16"/>
                <w:szCs w:val="16"/>
                <w:lang w:val="en-GB"/>
              </w:rPr>
            </w:pPr>
          </w:p>
        </w:tc>
      </w:tr>
      <w:tr w:rsidR="0063482C" w:rsidRPr="00EA4221"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4E0F5A">
            <w:pPr>
              <w:snapToGrid w:val="0"/>
              <w:jc w:val="center"/>
              <w:rPr>
                <w:sz w:val="16"/>
                <w:szCs w:val="16"/>
                <w:lang w:val="en-GB"/>
              </w:rPr>
            </w:pPr>
          </w:p>
          <w:p w:rsidR="0063482C" w:rsidRPr="00EA4221" w:rsidRDefault="0063482C" w:rsidP="004E0F5A">
            <w:pPr>
              <w:snapToGrid w:val="0"/>
              <w:jc w:val="center"/>
              <w:rPr>
                <w:sz w:val="16"/>
                <w:szCs w:val="16"/>
                <w:lang w:val="en-GB"/>
              </w:rPr>
            </w:pPr>
            <w:r w:rsidRPr="00EA4221">
              <w:rPr>
                <w:sz w:val="16"/>
                <w:szCs w:val="16"/>
                <w:lang w:val="en-GB"/>
              </w:rPr>
              <w:t>12CS1/DAS/13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F57A9D">
            <w:pPr>
              <w:snapToGrid w:val="0"/>
              <w:rPr>
                <w:sz w:val="16"/>
                <w:szCs w:val="16"/>
                <w:lang w:val="en-GB"/>
              </w:rPr>
            </w:pPr>
            <w:r w:rsidRPr="00EA4221">
              <w:rPr>
                <w:sz w:val="16"/>
                <w:szCs w:val="16"/>
                <w:lang w:val="en-GB"/>
              </w:rPr>
              <w:t xml:space="preserve">TA for creation of Water Utilities in </w:t>
            </w:r>
            <w:proofErr w:type="spellStart"/>
            <w:r w:rsidRPr="00EA4221">
              <w:rPr>
                <w:sz w:val="16"/>
                <w:szCs w:val="16"/>
                <w:lang w:val="en-GB"/>
              </w:rPr>
              <w:t>Menongue</w:t>
            </w:r>
            <w:proofErr w:type="spellEnd"/>
            <w:r w:rsidRPr="00EA4221">
              <w:rPr>
                <w:sz w:val="16"/>
                <w:szCs w:val="16"/>
                <w:lang w:val="en-GB"/>
              </w:rPr>
              <w:t xml:space="preserve">, </w:t>
            </w:r>
            <w:proofErr w:type="spellStart"/>
            <w:r w:rsidRPr="00EA4221">
              <w:rPr>
                <w:sz w:val="16"/>
                <w:szCs w:val="16"/>
                <w:lang w:val="en-GB"/>
              </w:rPr>
              <w:t>Luena</w:t>
            </w:r>
            <w:proofErr w:type="spellEnd"/>
            <w:r w:rsidRPr="00EA4221">
              <w:rPr>
                <w:sz w:val="16"/>
                <w:szCs w:val="16"/>
                <w:lang w:val="en-GB"/>
              </w:rPr>
              <w:t xml:space="preserve">, </w:t>
            </w:r>
            <w:proofErr w:type="spellStart"/>
            <w:r w:rsidRPr="00EA4221">
              <w:rPr>
                <w:sz w:val="16"/>
                <w:szCs w:val="16"/>
                <w:lang w:val="en-GB"/>
              </w:rPr>
              <w:t>M’Banza</w:t>
            </w:r>
            <w:proofErr w:type="spellEnd"/>
            <w:r w:rsidRPr="00EA4221">
              <w:rPr>
                <w:sz w:val="16"/>
                <w:szCs w:val="16"/>
                <w:lang w:val="en-GB"/>
              </w:rPr>
              <w:t xml:space="preserve"> Congo and </w:t>
            </w:r>
            <w:proofErr w:type="spellStart"/>
            <w:r w:rsidRPr="00EA4221">
              <w:rPr>
                <w:sz w:val="16"/>
                <w:szCs w:val="16"/>
                <w:lang w:val="en-GB"/>
              </w:rPr>
              <w:t>Lubango</w:t>
            </w:r>
            <w:proofErr w:type="spellEnd"/>
          </w:p>
        </w:tc>
        <w:tc>
          <w:tcPr>
            <w:tcW w:w="610"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4E0F5A">
            <w:pPr>
              <w:snapToGrid w:val="0"/>
              <w:jc w:val="center"/>
              <w:rPr>
                <w:sz w:val="16"/>
                <w:szCs w:val="16"/>
                <w:lang w:val="en-GB"/>
              </w:rPr>
            </w:pPr>
            <w:r w:rsidRPr="00EA4221">
              <w:rPr>
                <w:sz w:val="16"/>
                <w:szCs w:val="16"/>
                <w:lang w:val="en-GB"/>
              </w:rPr>
              <w:t>CQS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4E0F5A">
            <w:pPr>
              <w:snapToGrid w:val="0"/>
              <w:jc w:val="center"/>
              <w:rPr>
                <w:sz w:val="16"/>
                <w:szCs w:val="16"/>
                <w:lang w:val="en-GB"/>
              </w:rPr>
            </w:pPr>
            <w:r w:rsidRPr="00EA4221">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AD17E7">
            <w:pPr>
              <w:snapToGrid w:val="0"/>
              <w:jc w:val="center"/>
              <w:rPr>
                <w:sz w:val="16"/>
                <w:szCs w:val="16"/>
                <w:lang w:val="en-GB"/>
              </w:rPr>
            </w:pPr>
            <w:r w:rsidRPr="00EA4221">
              <w:rPr>
                <w:sz w:val="16"/>
                <w:szCs w:val="16"/>
                <w:lang w:val="en-GB"/>
              </w:rPr>
              <w:t>January 24, 2014</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EA4221" w:rsidRDefault="0063482C" w:rsidP="004E0F5A">
            <w:pPr>
              <w:snapToGrid w:val="0"/>
              <w:jc w:val="center"/>
              <w:rPr>
                <w:b/>
                <w:sz w:val="16"/>
                <w:szCs w:val="16"/>
                <w:lang w:val="en-GB"/>
              </w:rPr>
            </w:pPr>
          </w:p>
        </w:tc>
      </w:tr>
      <w:tr w:rsidR="0063482C" w:rsidRPr="00EA4221"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4E0F5A">
            <w:pPr>
              <w:snapToGrid w:val="0"/>
              <w:jc w:val="center"/>
              <w:rPr>
                <w:sz w:val="16"/>
                <w:szCs w:val="16"/>
                <w:lang w:val="en-GB"/>
              </w:rPr>
            </w:pPr>
            <w:r w:rsidRPr="00EA4221">
              <w:rPr>
                <w:sz w:val="16"/>
                <w:szCs w:val="16"/>
                <w:lang w:val="en-GB"/>
              </w:rPr>
              <w:t>20CS1/DAS/13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2525D1">
            <w:pPr>
              <w:snapToGrid w:val="0"/>
              <w:rPr>
                <w:sz w:val="16"/>
                <w:szCs w:val="16"/>
                <w:lang w:val="en-GB"/>
              </w:rPr>
            </w:pPr>
            <w:r w:rsidRPr="00EA4221">
              <w:rPr>
                <w:sz w:val="16"/>
                <w:szCs w:val="16"/>
                <w:lang w:val="en-GB"/>
              </w:rPr>
              <w:t xml:space="preserve">Management Contract for </w:t>
            </w:r>
            <w:proofErr w:type="spellStart"/>
            <w:r w:rsidRPr="00EA4221">
              <w:rPr>
                <w:sz w:val="16"/>
                <w:szCs w:val="16"/>
                <w:lang w:val="en-GB"/>
              </w:rPr>
              <w:t>Uige</w:t>
            </w:r>
            <w:proofErr w:type="spellEnd"/>
          </w:p>
        </w:tc>
        <w:tc>
          <w:tcPr>
            <w:tcW w:w="610"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2525D1">
            <w:pPr>
              <w:snapToGrid w:val="0"/>
              <w:jc w:val="center"/>
              <w:rPr>
                <w:sz w:val="16"/>
                <w:szCs w:val="16"/>
                <w:lang w:val="en-GB"/>
              </w:rPr>
            </w:pPr>
            <w:r w:rsidRPr="00EA4221">
              <w:rPr>
                <w:sz w:val="16"/>
                <w:szCs w:val="16"/>
                <w:lang w:val="en-GB"/>
              </w:rPr>
              <w:t>QCBS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2525D1">
            <w:pPr>
              <w:snapToGrid w:val="0"/>
              <w:jc w:val="center"/>
              <w:rPr>
                <w:sz w:val="16"/>
                <w:szCs w:val="16"/>
                <w:lang w:val="en-GB"/>
              </w:rPr>
            </w:pPr>
            <w:r w:rsidRPr="00EA4221">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3B3D4E">
            <w:pPr>
              <w:snapToGrid w:val="0"/>
              <w:rPr>
                <w:sz w:val="16"/>
                <w:szCs w:val="16"/>
                <w:lang w:val="en-GB"/>
              </w:rPr>
            </w:pPr>
            <w:r w:rsidRPr="00EA4221">
              <w:rPr>
                <w:sz w:val="16"/>
                <w:szCs w:val="16"/>
                <w:lang w:val="en-GB"/>
              </w:rPr>
              <w:t>February 04, 2014</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EA4221" w:rsidRDefault="0063482C" w:rsidP="004E0F5A">
            <w:pPr>
              <w:snapToGrid w:val="0"/>
              <w:jc w:val="center"/>
              <w:rPr>
                <w:b/>
                <w:sz w:val="16"/>
                <w:szCs w:val="16"/>
                <w:lang w:val="en-GB"/>
              </w:rPr>
            </w:pPr>
          </w:p>
        </w:tc>
      </w:tr>
      <w:tr w:rsidR="0063482C" w:rsidRPr="006F34D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21CS1/DAS/13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57A9D">
            <w:pPr>
              <w:snapToGrid w:val="0"/>
              <w:rPr>
                <w:sz w:val="16"/>
                <w:szCs w:val="16"/>
                <w:lang w:val="en-GB"/>
              </w:rPr>
            </w:pPr>
            <w:r w:rsidRPr="006F34D0">
              <w:rPr>
                <w:sz w:val="16"/>
                <w:szCs w:val="16"/>
                <w:lang w:val="en-GB"/>
              </w:rPr>
              <w:t>TA to assist FMCU in Procurement and Administration of Management Contracts</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QCBS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5007B1">
            <w:pPr>
              <w:snapToGrid w:val="0"/>
              <w:jc w:val="center"/>
              <w:rPr>
                <w:sz w:val="16"/>
                <w:szCs w:val="16"/>
                <w:lang w:val="en-GB"/>
              </w:rPr>
            </w:pPr>
            <w:r w:rsidRPr="006F34D0">
              <w:rPr>
                <w:sz w:val="16"/>
                <w:szCs w:val="16"/>
                <w:lang w:val="en-GB"/>
              </w:rPr>
              <w:t>February 5, 2014</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4E0F5A">
            <w:pPr>
              <w:snapToGrid w:val="0"/>
              <w:jc w:val="center"/>
              <w:rPr>
                <w:sz w:val="16"/>
                <w:szCs w:val="16"/>
                <w:lang w:val="en-GB"/>
              </w:rPr>
            </w:pPr>
          </w:p>
        </w:tc>
      </w:tr>
      <w:tr w:rsidR="0063482C" w:rsidRPr="006F34D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22CS1/DAS/13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864450">
            <w:pPr>
              <w:snapToGrid w:val="0"/>
              <w:rPr>
                <w:sz w:val="16"/>
                <w:szCs w:val="16"/>
                <w:lang w:val="en-GB"/>
              </w:rPr>
            </w:pPr>
            <w:r w:rsidRPr="006F34D0">
              <w:rPr>
                <w:sz w:val="16"/>
                <w:szCs w:val="16"/>
                <w:lang w:val="en-GB"/>
              </w:rPr>
              <w:t>TA to Develop Asset Management Unit Framework</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QCBS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5007B1">
            <w:pPr>
              <w:snapToGrid w:val="0"/>
              <w:jc w:val="center"/>
              <w:rPr>
                <w:sz w:val="16"/>
                <w:szCs w:val="16"/>
                <w:lang w:val="en-GB"/>
              </w:rPr>
            </w:pPr>
            <w:r w:rsidRPr="006F34D0">
              <w:rPr>
                <w:sz w:val="16"/>
                <w:szCs w:val="16"/>
                <w:lang w:val="en-GB"/>
              </w:rPr>
              <w:t>February 19, 2014</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4E0F5A">
            <w:pPr>
              <w:snapToGrid w:val="0"/>
              <w:jc w:val="center"/>
              <w:rPr>
                <w:sz w:val="16"/>
                <w:szCs w:val="16"/>
                <w:lang w:val="en-GB"/>
              </w:rPr>
            </w:pPr>
          </w:p>
        </w:tc>
      </w:tr>
      <w:tr w:rsidR="0063482C" w:rsidRPr="006F34D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F7BB1">
            <w:pPr>
              <w:snapToGrid w:val="0"/>
              <w:jc w:val="center"/>
              <w:rPr>
                <w:sz w:val="16"/>
                <w:szCs w:val="16"/>
                <w:lang w:val="en-GB"/>
              </w:rPr>
            </w:pPr>
            <w:r w:rsidRPr="006F34D0">
              <w:rPr>
                <w:sz w:val="16"/>
                <w:szCs w:val="16"/>
                <w:lang w:val="en-GB"/>
              </w:rPr>
              <w:t>23CS2/DAS/13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57A9D">
            <w:pPr>
              <w:snapToGrid w:val="0"/>
              <w:rPr>
                <w:sz w:val="16"/>
                <w:szCs w:val="16"/>
                <w:lang w:val="en-GB"/>
              </w:rPr>
            </w:pPr>
            <w:r w:rsidRPr="006F34D0">
              <w:rPr>
                <w:sz w:val="16"/>
                <w:szCs w:val="16"/>
                <w:lang w:val="en-GB"/>
              </w:rPr>
              <w:t>TA to develop Integrated Basin Management Plan for Kwanza river</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QCBS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3482C">
            <w:pPr>
              <w:snapToGrid w:val="0"/>
              <w:jc w:val="center"/>
              <w:rPr>
                <w:sz w:val="16"/>
                <w:szCs w:val="16"/>
                <w:lang w:val="en-GB"/>
              </w:rPr>
            </w:pPr>
            <w:r>
              <w:rPr>
                <w:sz w:val="16"/>
                <w:szCs w:val="16"/>
                <w:lang w:val="en-GB"/>
              </w:rPr>
              <w:t>October 31</w:t>
            </w:r>
            <w:r w:rsidRPr="006F34D0">
              <w:rPr>
                <w:sz w:val="16"/>
                <w:szCs w:val="16"/>
                <w:lang w:val="en-GB"/>
              </w:rPr>
              <w:t>, 201</w:t>
            </w:r>
            <w:r>
              <w:rPr>
                <w:sz w:val="16"/>
                <w:szCs w:val="16"/>
                <w:lang w:val="en-GB"/>
              </w:rPr>
              <w:t>3</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4E0F5A">
            <w:pPr>
              <w:snapToGrid w:val="0"/>
              <w:jc w:val="center"/>
              <w:rPr>
                <w:sz w:val="16"/>
                <w:szCs w:val="16"/>
                <w:lang w:val="en-GB"/>
              </w:rPr>
            </w:pPr>
          </w:p>
        </w:tc>
      </w:tr>
      <w:tr w:rsidR="0063482C" w:rsidRPr="006F34D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9361E">
            <w:pPr>
              <w:snapToGrid w:val="0"/>
              <w:jc w:val="center"/>
              <w:rPr>
                <w:sz w:val="16"/>
                <w:szCs w:val="16"/>
                <w:lang w:val="en-GB"/>
              </w:rPr>
            </w:pPr>
            <w:r w:rsidRPr="006F34D0">
              <w:rPr>
                <w:sz w:val="16"/>
                <w:szCs w:val="16"/>
                <w:lang w:val="en-GB"/>
              </w:rPr>
              <w:t>24CS2/DAS/13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9361E">
            <w:pPr>
              <w:snapToGrid w:val="0"/>
              <w:rPr>
                <w:sz w:val="16"/>
                <w:szCs w:val="16"/>
                <w:lang w:val="en-GB"/>
              </w:rPr>
            </w:pPr>
            <w:r w:rsidRPr="006F34D0">
              <w:rPr>
                <w:sz w:val="16"/>
                <w:szCs w:val="16"/>
                <w:lang w:val="en-GB"/>
              </w:rPr>
              <w:t>TA for Water Resources Management Support</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9361E">
            <w:pPr>
              <w:snapToGrid w:val="0"/>
              <w:jc w:val="center"/>
              <w:rPr>
                <w:sz w:val="16"/>
                <w:szCs w:val="16"/>
                <w:lang w:val="en-GB"/>
              </w:rPr>
            </w:pPr>
            <w:r w:rsidRPr="006F34D0">
              <w:rPr>
                <w:sz w:val="16"/>
                <w:szCs w:val="16"/>
                <w:lang w:val="en-GB"/>
              </w:rPr>
              <w:t>IC</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9361E">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3482C">
            <w:pPr>
              <w:snapToGrid w:val="0"/>
              <w:jc w:val="center"/>
              <w:rPr>
                <w:sz w:val="16"/>
                <w:szCs w:val="16"/>
                <w:lang w:val="en-GB"/>
              </w:rPr>
            </w:pPr>
            <w:r w:rsidRPr="006F34D0">
              <w:rPr>
                <w:sz w:val="16"/>
                <w:szCs w:val="16"/>
                <w:lang w:val="en-GB"/>
              </w:rPr>
              <w:t>April 22, 2013</w:t>
            </w: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63482C" w:rsidRPr="006F34D0" w:rsidRDefault="0063482C" w:rsidP="0049361E"/>
        </w:tc>
      </w:tr>
      <w:tr w:rsidR="0063482C" w:rsidRPr="000368F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F7BB1">
            <w:pPr>
              <w:snapToGrid w:val="0"/>
              <w:jc w:val="center"/>
              <w:rPr>
                <w:sz w:val="16"/>
                <w:szCs w:val="16"/>
                <w:lang w:val="en-GB"/>
              </w:rPr>
            </w:pPr>
            <w:r w:rsidRPr="006F34D0">
              <w:rPr>
                <w:sz w:val="16"/>
                <w:szCs w:val="16"/>
                <w:lang w:val="en-GB"/>
              </w:rPr>
              <w:t>28CS2/DAS/13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rPr>
                <w:sz w:val="16"/>
                <w:szCs w:val="16"/>
                <w:lang w:val="en-GB"/>
              </w:rPr>
            </w:pPr>
            <w:r w:rsidRPr="006F34D0">
              <w:rPr>
                <w:sz w:val="16"/>
                <w:szCs w:val="16"/>
                <w:lang w:val="en-GB"/>
              </w:rPr>
              <w:t>Independent Performance Audit</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QCBS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F7BB1">
            <w:pPr>
              <w:snapToGrid w:val="0"/>
              <w:jc w:val="center"/>
              <w:rPr>
                <w:sz w:val="16"/>
                <w:szCs w:val="16"/>
                <w:lang w:val="en-GB"/>
              </w:rPr>
            </w:pPr>
            <w:r w:rsidRPr="006F34D0">
              <w:rPr>
                <w:sz w:val="16"/>
                <w:szCs w:val="16"/>
                <w:lang w:val="en-GB"/>
              </w:rPr>
              <w:t>July 17, 2014</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D60726">
            <w:pPr>
              <w:snapToGrid w:val="0"/>
              <w:rPr>
                <w:sz w:val="16"/>
                <w:szCs w:val="16"/>
                <w:lang w:val="en-GB"/>
              </w:rPr>
            </w:pPr>
            <w:r w:rsidRPr="006F34D0">
              <w:rPr>
                <w:sz w:val="16"/>
                <w:szCs w:val="16"/>
                <w:lang w:val="en-GB"/>
              </w:rPr>
              <w:t>Report to be submitted by February 2015</w:t>
            </w:r>
          </w:p>
        </w:tc>
      </w:tr>
      <w:tr w:rsidR="0063482C" w:rsidRPr="006F34D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E6558F">
            <w:pPr>
              <w:snapToGrid w:val="0"/>
              <w:jc w:val="center"/>
              <w:rPr>
                <w:sz w:val="16"/>
                <w:szCs w:val="16"/>
                <w:lang w:val="en-GB"/>
              </w:rPr>
            </w:pPr>
            <w:r w:rsidRPr="006F34D0">
              <w:rPr>
                <w:sz w:val="16"/>
                <w:szCs w:val="16"/>
                <w:lang w:val="en-GB"/>
              </w:rPr>
              <w:t>29CS4/DAS/13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9E738F">
            <w:pPr>
              <w:snapToGrid w:val="0"/>
              <w:rPr>
                <w:sz w:val="16"/>
                <w:szCs w:val="16"/>
                <w:lang w:val="en-GB"/>
              </w:rPr>
            </w:pPr>
            <w:r w:rsidRPr="006F34D0">
              <w:rPr>
                <w:sz w:val="16"/>
                <w:szCs w:val="16"/>
                <w:lang w:val="en-GB"/>
              </w:rPr>
              <w:t>Consultant to prepare TOR for Design of Learning by Doing Program</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IC</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D60726">
            <w:pPr>
              <w:snapToGrid w:val="0"/>
              <w:jc w:val="center"/>
              <w:rPr>
                <w:sz w:val="16"/>
                <w:szCs w:val="16"/>
                <w:lang w:val="en-GB"/>
              </w:rPr>
            </w:pPr>
            <w:r w:rsidRPr="006F34D0">
              <w:rPr>
                <w:sz w:val="16"/>
                <w:szCs w:val="16"/>
                <w:lang w:val="en-GB"/>
              </w:rPr>
              <w:t>July 16, 2014</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4E0F5A">
            <w:pPr>
              <w:snapToGrid w:val="0"/>
              <w:jc w:val="center"/>
              <w:rPr>
                <w:sz w:val="16"/>
                <w:szCs w:val="16"/>
                <w:lang w:val="en-GB"/>
              </w:rPr>
            </w:pPr>
          </w:p>
        </w:tc>
      </w:tr>
      <w:tr w:rsidR="0063482C" w:rsidRPr="006F34D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501E0B">
            <w:pPr>
              <w:snapToGrid w:val="0"/>
              <w:jc w:val="center"/>
              <w:rPr>
                <w:sz w:val="16"/>
                <w:szCs w:val="16"/>
                <w:lang w:val="en-GB"/>
              </w:rPr>
            </w:pPr>
            <w:r w:rsidRPr="006F34D0">
              <w:rPr>
                <w:sz w:val="16"/>
                <w:szCs w:val="16"/>
                <w:lang w:val="en-GB"/>
              </w:rPr>
              <w:t>30CS4/DAS/13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57A9D">
            <w:pPr>
              <w:snapToGrid w:val="0"/>
              <w:rPr>
                <w:sz w:val="16"/>
                <w:szCs w:val="16"/>
                <w:lang w:val="en-GB"/>
              </w:rPr>
            </w:pPr>
            <w:r w:rsidRPr="006F34D0">
              <w:rPr>
                <w:sz w:val="16"/>
                <w:szCs w:val="16"/>
                <w:lang w:val="en-GB"/>
              </w:rPr>
              <w:t>Consultant for Capacity Building supervision</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IC</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D60726">
            <w:pPr>
              <w:snapToGrid w:val="0"/>
              <w:jc w:val="center"/>
              <w:rPr>
                <w:sz w:val="16"/>
                <w:szCs w:val="16"/>
                <w:lang w:val="en-GB"/>
              </w:rPr>
            </w:pPr>
            <w:r w:rsidRPr="006F34D0">
              <w:rPr>
                <w:sz w:val="16"/>
                <w:szCs w:val="16"/>
                <w:lang w:val="en-GB"/>
              </w:rPr>
              <w:t>July 7, 2014</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4E0F5A">
            <w:pPr>
              <w:snapToGrid w:val="0"/>
              <w:jc w:val="center"/>
              <w:rPr>
                <w:sz w:val="16"/>
                <w:szCs w:val="16"/>
                <w:lang w:val="en-GB"/>
              </w:rPr>
            </w:pPr>
          </w:p>
        </w:tc>
      </w:tr>
      <w:tr w:rsidR="0063482C" w:rsidRPr="006F34D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31CS4/DAS/13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57A9D">
            <w:pPr>
              <w:snapToGrid w:val="0"/>
              <w:rPr>
                <w:sz w:val="16"/>
                <w:szCs w:val="16"/>
                <w:lang w:val="en-GB"/>
              </w:rPr>
            </w:pPr>
            <w:r w:rsidRPr="006F34D0">
              <w:rPr>
                <w:sz w:val="16"/>
                <w:szCs w:val="16"/>
                <w:lang w:val="en-GB"/>
              </w:rPr>
              <w:t>Consultant for Leadership &amp; Change Management</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IC</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D60726">
            <w:pPr>
              <w:snapToGrid w:val="0"/>
              <w:jc w:val="center"/>
              <w:rPr>
                <w:sz w:val="16"/>
                <w:szCs w:val="16"/>
                <w:lang w:val="en-GB"/>
              </w:rPr>
            </w:pPr>
            <w:r w:rsidRPr="006F34D0">
              <w:rPr>
                <w:sz w:val="16"/>
                <w:szCs w:val="16"/>
                <w:lang w:val="en-GB"/>
              </w:rPr>
              <w:t>July 16, 2014</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4E0F5A">
            <w:pPr>
              <w:snapToGrid w:val="0"/>
              <w:jc w:val="center"/>
              <w:rPr>
                <w:sz w:val="16"/>
                <w:szCs w:val="16"/>
                <w:lang w:val="en-GB"/>
              </w:rPr>
            </w:pPr>
          </w:p>
        </w:tc>
      </w:tr>
      <w:tr w:rsidR="0063482C" w:rsidRPr="006F34D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B3484">
            <w:pPr>
              <w:snapToGrid w:val="0"/>
              <w:jc w:val="center"/>
              <w:rPr>
                <w:sz w:val="16"/>
                <w:szCs w:val="16"/>
                <w:lang w:val="en-GB"/>
              </w:rPr>
            </w:pPr>
            <w:r w:rsidRPr="006F34D0">
              <w:rPr>
                <w:sz w:val="16"/>
                <w:szCs w:val="16"/>
                <w:lang w:val="en-GB"/>
              </w:rPr>
              <w:t>33 CS3/DAS/14</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41636">
            <w:pPr>
              <w:snapToGrid w:val="0"/>
              <w:rPr>
                <w:sz w:val="16"/>
                <w:szCs w:val="16"/>
                <w:lang w:val="en-GB"/>
              </w:rPr>
            </w:pPr>
            <w:r w:rsidRPr="006F34D0">
              <w:rPr>
                <w:sz w:val="16"/>
                <w:szCs w:val="16"/>
                <w:lang w:val="en-GB"/>
              </w:rPr>
              <w:t xml:space="preserve">Consultancy to establish </w:t>
            </w:r>
            <w:r w:rsidRPr="006F34D0">
              <w:rPr>
                <w:sz w:val="16"/>
                <w:szCs w:val="16"/>
                <w:lang w:val="en-GB"/>
              </w:rPr>
              <w:lastRenderedPageBreak/>
              <w:t xml:space="preserve">Technical cadastre of home connection for </w:t>
            </w:r>
            <w:proofErr w:type="spellStart"/>
            <w:r w:rsidRPr="006F34D0">
              <w:rPr>
                <w:sz w:val="16"/>
                <w:szCs w:val="16"/>
                <w:lang w:val="en-GB"/>
              </w:rPr>
              <w:t>Huambo</w:t>
            </w:r>
            <w:proofErr w:type="spellEnd"/>
            <w:r w:rsidRPr="006F34D0">
              <w:rPr>
                <w:sz w:val="16"/>
                <w:szCs w:val="16"/>
                <w:lang w:val="en-GB"/>
              </w:rPr>
              <w:t xml:space="preserve"> and </w:t>
            </w:r>
            <w:proofErr w:type="spellStart"/>
            <w:r w:rsidRPr="006F34D0">
              <w:rPr>
                <w:sz w:val="16"/>
                <w:szCs w:val="16"/>
                <w:lang w:val="en-GB"/>
              </w:rPr>
              <w:t>Kuito</w:t>
            </w:r>
            <w:proofErr w:type="spellEnd"/>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lastRenderedPageBreak/>
              <w:t>QCBS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D623A0">
            <w:pPr>
              <w:snapToGrid w:val="0"/>
              <w:jc w:val="center"/>
              <w:rPr>
                <w:sz w:val="16"/>
                <w:szCs w:val="16"/>
                <w:lang w:val="en-GB"/>
              </w:rPr>
            </w:pPr>
            <w:r w:rsidRPr="006F34D0">
              <w:rPr>
                <w:sz w:val="16"/>
                <w:szCs w:val="16"/>
                <w:lang w:val="en-GB"/>
              </w:rPr>
              <w:t xml:space="preserve">August 18, </w:t>
            </w:r>
            <w:r w:rsidRPr="006F34D0">
              <w:rPr>
                <w:sz w:val="16"/>
                <w:szCs w:val="16"/>
                <w:lang w:val="en-GB"/>
              </w:rPr>
              <w:lastRenderedPageBreak/>
              <w:t>2014</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691BA5">
            <w:pPr>
              <w:snapToGrid w:val="0"/>
              <w:jc w:val="center"/>
              <w:rPr>
                <w:sz w:val="16"/>
                <w:szCs w:val="16"/>
                <w:lang w:val="en-GB"/>
              </w:rPr>
            </w:pPr>
          </w:p>
        </w:tc>
      </w:tr>
      <w:tr w:rsidR="0063482C" w:rsidRPr="006F34D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80C13">
            <w:pPr>
              <w:snapToGrid w:val="0"/>
              <w:jc w:val="center"/>
              <w:rPr>
                <w:sz w:val="16"/>
                <w:szCs w:val="16"/>
                <w:lang w:val="en-GB"/>
              </w:rPr>
            </w:pPr>
            <w:r w:rsidRPr="006F34D0">
              <w:rPr>
                <w:sz w:val="16"/>
                <w:szCs w:val="16"/>
                <w:lang w:val="en-GB"/>
              </w:rPr>
              <w:lastRenderedPageBreak/>
              <w:t>34 CS3/DAS/14</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A71EC">
            <w:pPr>
              <w:snapToGrid w:val="0"/>
              <w:rPr>
                <w:sz w:val="16"/>
                <w:szCs w:val="16"/>
                <w:lang w:val="en-GB"/>
              </w:rPr>
            </w:pPr>
            <w:r w:rsidRPr="006F34D0">
              <w:rPr>
                <w:sz w:val="16"/>
                <w:szCs w:val="16"/>
                <w:lang w:val="en-GB"/>
              </w:rPr>
              <w:t xml:space="preserve">Consultancy to establish Technical cadastre of home connection for </w:t>
            </w:r>
            <w:proofErr w:type="spellStart"/>
            <w:r w:rsidRPr="006F34D0">
              <w:rPr>
                <w:sz w:val="16"/>
                <w:szCs w:val="16"/>
                <w:lang w:val="en-GB"/>
              </w:rPr>
              <w:t>Uige</w:t>
            </w:r>
            <w:proofErr w:type="spellEnd"/>
            <w:r w:rsidRPr="006F34D0">
              <w:rPr>
                <w:sz w:val="16"/>
                <w:szCs w:val="16"/>
                <w:lang w:val="en-GB"/>
              </w:rPr>
              <w:t xml:space="preserve">, </w:t>
            </w:r>
            <w:proofErr w:type="spellStart"/>
            <w:r w:rsidRPr="006F34D0">
              <w:rPr>
                <w:sz w:val="16"/>
                <w:szCs w:val="16"/>
                <w:lang w:val="en-GB"/>
              </w:rPr>
              <w:t>Malange</w:t>
            </w:r>
            <w:proofErr w:type="spellEnd"/>
            <w:r w:rsidRPr="006F34D0">
              <w:rPr>
                <w:sz w:val="16"/>
                <w:szCs w:val="16"/>
                <w:lang w:val="en-GB"/>
              </w:rPr>
              <w:t xml:space="preserve"> e </w:t>
            </w:r>
            <w:proofErr w:type="spellStart"/>
            <w:r w:rsidRPr="006F34D0">
              <w:rPr>
                <w:sz w:val="16"/>
                <w:szCs w:val="16"/>
                <w:lang w:val="en-GB"/>
              </w:rPr>
              <w:t>N’dalatando</w:t>
            </w:r>
            <w:proofErr w:type="spellEnd"/>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QCBS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June 19, 2014</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691BA5">
            <w:pPr>
              <w:snapToGrid w:val="0"/>
              <w:jc w:val="center"/>
              <w:rPr>
                <w:sz w:val="16"/>
                <w:szCs w:val="16"/>
                <w:lang w:val="en-GB"/>
              </w:rPr>
            </w:pPr>
          </w:p>
        </w:tc>
      </w:tr>
      <w:tr w:rsidR="0063482C" w:rsidRPr="000368F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lang w:val="en-GB"/>
              </w:rPr>
              <w:t>35CS4/DAS/12</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rPr>
                <w:sz w:val="16"/>
                <w:szCs w:val="16"/>
              </w:rPr>
            </w:pPr>
            <w:r w:rsidRPr="006F34D0">
              <w:rPr>
                <w:sz w:val="16"/>
                <w:szCs w:val="16"/>
              </w:rPr>
              <w:t>Senior Procurement Specialist</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lang w:val="en-GB"/>
              </w:rPr>
              <w:t>SSS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lang w:val="en-GB"/>
              </w:rPr>
              <w:t>N/A</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091A21">
            <w:pPr>
              <w:snapToGrid w:val="0"/>
              <w:rPr>
                <w:sz w:val="16"/>
                <w:szCs w:val="16"/>
                <w:lang w:val="en-GB"/>
              </w:rPr>
            </w:pPr>
            <w:r w:rsidRPr="006F34D0">
              <w:rPr>
                <w:sz w:val="16"/>
                <w:szCs w:val="16"/>
                <w:lang w:val="en-GB"/>
              </w:rPr>
              <w:t>Contract to be extended by May 2014</w:t>
            </w:r>
          </w:p>
        </w:tc>
      </w:tr>
      <w:tr w:rsidR="0063482C" w:rsidRPr="000368F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lang w:val="en-GB"/>
              </w:rPr>
              <w:t>36CS4/DAS/12</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rPr>
                <w:sz w:val="16"/>
                <w:szCs w:val="16"/>
                <w:lang w:val="en-ZA"/>
              </w:rPr>
            </w:pPr>
            <w:r w:rsidRPr="006F34D0">
              <w:rPr>
                <w:sz w:val="16"/>
                <w:szCs w:val="16"/>
                <w:lang w:val="en-ZA"/>
              </w:rPr>
              <w:t>Senior Financial Management Specialist</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lang w:val="en-GB"/>
              </w:rPr>
              <w:t>SSS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lang w:val="en-GB"/>
              </w:rPr>
              <w:t>N/A</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091A21">
            <w:pPr>
              <w:snapToGrid w:val="0"/>
              <w:rPr>
                <w:sz w:val="16"/>
                <w:szCs w:val="16"/>
                <w:lang w:val="en-GB"/>
              </w:rPr>
            </w:pPr>
            <w:r w:rsidRPr="006F34D0">
              <w:rPr>
                <w:sz w:val="16"/>
                <w:szCs w:val="16"/>
                <w:lang w:val="en-GB"/>
              </w:rPr>
              <w:t>Contract to be extended by January 2014</w:t>
            </w:r>
          </w:p>
        </w:tc>
      </w:tr>
      <w:tr w:rsidR="0063482C" w:rsidRPr="000368F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lang w:val="en-GB"/>
              </w:rPr>
              <w:t>38CS4/DAS/12</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rPr>
                <w:sz w:val="16"/>
                <w:szCs w:val="16"/>
                <w:lang w:val="en-GB"/>
              </w:rPr>
            </w:pPr>
            <w:r w:rsidRPr="006F34D0">
              <w:rPr>
                <w:sz w:val="16"/>
                <w:szCs w:val="16"/>
                <w:lang w:val="en-GB"/>
              </w:rPr>
              <w:t>Second Project Accountant</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lang w:val="en-GB"/>
              </w:rPr>
              <w:t>SSS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lang w:val="en-GB"/>
              </w:rPr>
              <w:t>N/A</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091A21">
            <w:pPr>
              <w:snapToGrid w:val="0"/>
              <w:rPr>
                <w:sz w:val="16"/>
                <w:szCs w:val="16"/>
                <w:lang w:val="en-GB"/>
              </w:rPr>
            </w:pPr>
            <w:r w:rsidRPr="006F34D0">
              <w:rPr>
                <w:sz w:val="16"/>
                <w:szCs w:val="16"/>
                <w:lang w:val="en-GB"/>
              </w:rPr>
              <w:t>Contract to be extended by October 2013</w:t>
            </w:r>
          </w:p>
        </w:tc>
      </w:tr>
      <w:tr w:rsidR="0063482C" w:rsidRPr="006F34D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E378A7">
            <w:pPr>
              <w:snapToGrid w:val="0"/>
              <w:jc w:val="center"/>
              <w:rPr>
                <w:sz w:val="16"/>
                <w:szCs w:val="16"/>
                <w:lang w:val="en-GB"/>
              </w:rPr>
            </w:pPr>
            <w:r w:rsidRPr="006F34D0">
              <w:rPr>
                <w:sz w:val="16"/>
                <w:szCs w:val="16"/>
                <w:lang w:val="en-GB"/>
              </w:rPr>
              <w:t>40CS4/DAS/13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57A9D">
            <w:pPr>
              <w:snapToGrid w:val="0"/>
              <w:rPr>
                <w:sz w:val="16"/>
                <w:szCs w:val="16"/>
                <w:lang w:val="en-GB"/>
              </w:rPr>
            </w:pPr>
            <w:r w:rsidRPr="006F34D0">
              <w:rPr>
                <w:sz w:val="16"/>
                <w:szCs w:val="16"/>
                <w:lang w:val="en-GB"/>
              </w:rPr>
              <w:t>Umbrella TA to INARH</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QCBS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88673A">
            <w:pPr>
              <w:snapToGrid w:val="0"/>
              <w:jc w:val="center"/>
              <w:rPr>
                <w:sz w:val="16"/>
                <w:szCs w:val="16"/>
                <w:lang w:val="en-GB"/>
              </w:rPr>
            </w:pPr>
            <w:r w:rsidRPr="006F34D0">
              <w:rPr>
                <w:sz w:val="16"/>
                <w:szCs w:val="16"/>
                <w:lang w:val="en-GB"/>
              </w:rPr>
              <w:t>August 12, 2013</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4E0F5A">
            <w:pPr>
              <w:snapToGrid w:val="0"/>
              <w:jc w:val="center"/>
              <w:rPr>
                <w:sz w:val="16"/>
                <w:szCs w:val="16"/>
                <w:lang w:val="en-GB"/>
              </w:rPr>
            </w:pPr>
          </w:p>
        </w:tc>
      </w:tr>
      <w:tr w:rsidR="0063482C" w:rsidRPr="006F34D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9361E">
            <w:pPr>
              <w:snapToGrid w:val="0"/>
              <w:jc w:val="center"/>
              <w:rPr>
                <w:sz w:val="16"/>
                <w:szCs w:val="16"/>
                <w:lang w:val="en-GB"/>
              </w:rPr>
            </w:pPr>
            <w:r w:rsidRPr="006F34D0">
              <w:rPr>
                <w:sz w:val="16"/>
                <w:szCs w:val="16"/>
                <w:lang w:val="en-GB"/>
              </w:rPr>
              <w:t>43CS2/DAS/13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9361E">
            <w:pPr>
              <w:snapToGrid w:val="0"/>
              <w:rPr>
                <w:sz w:val="16"/>
                <w:szCs w:val="16"/>
                <w:lang w:val="en-GB"/>
              </w:rPr>
            </w:pPr>
            <w:r w:rsidRPr="006F34D0">
              <w:rPr>
                <w:sz w:val="16"/>
                <w:szCs w:val="16"/>
                <w:lang w:val="en-GB"/>
              </w:rPr>
              <w:t>Consultant  to prepare the TOR for the MIS system</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9361E">
            <w:pPr>
              <w:snapToGrid w:val="0"/>
              <w:jc w:val="center"/>
              <w:rPr>
                <w:sz w:val="16"/>
                <w:szCs w:val="16"/>
                <w:lang w:val="en-GB"/>
              </w:rPr>
            </w:pPr>
            <w:r w:rsidRPr="006F34D0">
              <w:rPr>
                <w:sz w:val="16"/>
                <w:szCs w:val="16"/>
                <w:lang w:val="en-GB"/>
              </w:rPr>
              <w:t>IC</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9361E">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EA4221">
            <w:pPr>
              <w:snapToGrid w:val="0"/>
              <w:jc w:val="center"/>
              <w:rPr>
                <w:sz w:val="16"/>
                <w:szCs w:val="16"/>
                <w:lang w:val="en-GB"/>
              </w:rPr>
            </w:pPr>
            <w:r w:rsidRPr="006F34D0">
              <w:rPr>
                <w:sz w:val="16"/>
                <w:szCs w:val="16"/>
                <w:lang w:val="en-GB"/>
              </w:rPr>
              <w:t>March 6, 2013</w:t>
            </w: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63482C" w:rsidRPr="006F34D0" w:rsidRDefault="0063482C" w:rsidP="0049361E"/>
        </w:tc>
      </w:tr>
      <w:tr w:rsidR="0063482C" w:rsidRPr="000368F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lang w:val="en-GB"/>
              </w:rPr>
              <w:t>45CS4/DAS/12</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rPr>
                <w:sz w:val="16"/>
                <w:szCs w:val="16"/>
                <w:lang w:val="en-GB"/>
              </w:rPr>
            </w:pPr>
            <w:r w:rsidRPr="006F34D0">
              <w:rPr>
                <w:sz w:val="16"/>
                <w:szCs w:val="16"/>
                <w:lang w:val="en-GB"/>
              </w:rPr>
              <w:t>Project Accountant</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lang w:val="en-GB"/>
              </w:rPr>
              <w:t>SSS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lang w:val="en-GB"/>
              </w:rPr>
              <w:t>N/A</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091A21">
            <w:pPr>
              <w:snapToGrid w:val="0"/>
              <w:rPr>
                <w:sz w:val="16"/>
                <w:szCs w:val="16"/>
                <w:lang w:val="en-GB"/>
              </w:rPr>
            </w:pPr>
            <w:r w:rsidRPr="006F34D0">
              <w:rPr>
                <w:sz w:val="16"/>
                <w:szCs w:val="16"/>
                <w:lang w:val="en-GB"/>
              </w:rPr>
              <w:t>Contract to be extended by May 2014</w:t>
            </w:r>
          </w:p>
        </w:tc>
      </w:tr>
      <w:tr w:rsidR="0063482C" w:rsidRPr="006F34D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46CS3/DAS/13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3371D1">
            <w:pPr>
              <w:snapToGrid w:val="0"/>
              <w:rPr>
                <w:sz w:val="16"/>
                <w:szCs w:val="16"/>
                <w:lang w:val="en-GB"/>
              </w:rPr>
            </w:pPr>
            <w:r w:rsidRPr="006F34D0">
              <w:rPr>
                <w:sz w:val="16"/>
                <w:szCs w:val="16"/>
                <w:lang w:val="en-GB"/>
              </w:rPr>
              <w:t xml:space="preserve">Design Checking and Supervision for </w:t>
            </w:r>
            <w:proofErr w:type="spellStart"/>
            <w:r w:rsidRPr="006F34D0">
              <w:rPr>
                <w:sz w:val="16"/>
                <w:szCs w:val="16"/>
                <w:lang w:val="en-GB"/>
              </w:rPr>
              <w:t>Rehablitation</w:t>
            </w:r>
            <w:proofErr w:type="spellEnd"/>
            <w:r w:rsidRPr="006F34D0">
              <w:rPr>
                <w:sz w:val="16"/>
                <w:szCs w:val="16"/>
                <w:lang w:val="en-GB"/>
              </w:rPr>
              <w:t xml:space="preserve"> of </w:t>
            </w:r>
            <w:proofErr w:type="spellStart"/>
            <w:r w:rsidRPr="006F34D0">
              <w:rPr>
                <w:sz w:val="16"/>
                <w:szCs w:val="16"/>
                <w:lang w:val="en-GB"/>
              </w:rPr>
              <w:t>Kuito</w:t>
            </w:r>
            <w:proofErr w:type="spellEnd"/>
            <w:r w:rsidRPr="006F34D0">
              <w:rPr>
                <w:sz w:val="16"/>
                <w:szCs w:val="16"/>
                <w:lang w:val="en-GB"/>
              </w:rPr>
              <w:t xml:space="preserve"> and </w:t>
            </w:r>
            <w:proofErr w:type="spellStart"/>
            <w:r w:rsidRPr="006F34D0">
              <w:rPr>
                <w:sz w:val="16"/>
                <w:szCs w:val="16"/>
                <w:lang w:val="en-GB"/>
              </w:rPr>
              <w:t>Huambo</w:t>
            </w:r>
            <w:proofErr w:type="spellEnd"/>
            <w:r w:rsidRPr="006F34D0">
              <w:rPr>
                <w:sz w:val="16"/>
                <w:szCs w:val="16"/>
                <w:lang w:val="en-GB"/>
              </w:rPr>
              <w:t xml:space="preserve"> Water Supply Systems</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Del="00A3443C" w:rsidRDefault="0063482C" w:rsidP="004E0F5A">
            <w:pPr>
              <w:snapToGrid w:val="0"/>
              <w:jc w:val="center"/>
              <w:rPr>
                <w:sz w:val="16"/>
                <w:szCs w:val="16"/>
                <w:lang w:val="en-GB"/>
              </w:rPr>
            </w:pPr>
            <w:r w:rsidRPr="006F34D0">
              <w:rPr>
                <w:sz w:val="16"/>
                <w:szCs w:val="16"/>
                <w:lang w:val="en-GB"/>
              </w:rPr>
              <w:t>QCBS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210D62">
            <w:pPr>
              <w:snapToGrid w:val="0"/>
              <w:jc w:val="center"/>
              <w:rPr>
                <w:sz w:val="16"/>
                <w:szCs w:val="16"/>
                <w:lang w:val="en-GB"/>
              </w:rPr>
            </w:pPr>
            <w:r w:rsidRPr="006F34D0">
              <w:rPr>
                <w:sz w:val="16"/>
                <w:szCs w:val="16"/>
                <w:lang w:val="en-GB"/>
              </w:rPr>
              <w:t>August 9, 2013</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4E0F5A">
            <w:pPr>
              <w:snapToGrid w:val="0"/>
              <w:jc w:val="center"/>
              <w:rPr>
                <w:sz w:val="16"/>
                <w:szCs w:val="16"/>
                <w:lang w:val="en-GB"/>
              </w:rPr>
            </w:pPr>
          </w:p>
        </w:tc>
      </w:tr>
      <w:tr w:rsidR="0063482C" w:rsidRPr="006F34D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50CS3/DAS/13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rPr>
                <w:sz w:val="16"/>
                <w:szCs w:val="16"/>
                <w:lang w:val="en-GB"/>
              </w:rPr>
            </w:pPr>
            <w:r w:rsidRPr="006F34D0">
              <w:rPr>
                <w:sz w:val="16"/>
                <w:szCs w:val="16"/>
                <w:lang w:val="en-GB"/>
              </w:rPr>
              <w:t xml:space="preserve">Works Supervision for Rehabilitation  of </w:t>
            </w:r>
            <w:proofErr w:type="spellStart"/>
            <w:r w:rsidRPr="006F34D0">
              <w:rPr>
                <w:sz w:val="16"/>
                <w:szCs w:val="16"/>
                <w:lang w:val="en-GB"/>
              </w:rPr>
              <w:t>Uige</w:t>
            </w:r>
            <w:proofErr w:type="spellEnd"/>
            <w:r w:rsidRPr="006F34D0">
              <w:rPr>
                <w:sz w:val="16"/>
                <w:szCs w:val="16"/>
                <w:lang w:val="en-GB"/>
              </w:rPr>
              <w:t xml:space="preserve">, </w:t>
            </w:r>
            <w:proofErr w:type="spellStart"/>
            <w:r w:rsidRPr="006F34D0">
              <w:rPr>
                <w:sz w:val="16"/>
                <w:szCs w:val="16"/>
                <w:lang w:val="en-GB"/>
              </w:rPr>
              <w:t>N’dalatando</w:t>
            </w:r>
            <w:proofErr w:type="spellEnd"/>
            <w:r w:rsidRPr="006F34D0">
              <w:rPr>
                <w:sz w:val="16"/>
                <w:szCs w:val="16"/>
                <w:lang w:val="en-GB"/>
              </w:rPr>
              <w:t xml:space="preserve"> and </w:t>
            </w:r>
            <w:proofErr w:type="spellStart"/>
            <w:r w:rsidRPr="006F34D0">
              <w:rPr>
                <w:sz w:val="16"/>
                <w:szCs w:val="16"/>
                <w:lang w:val="en-GB"/>
              </w:rPr>
              <w:t>Malanje</w:t>
            </w:r>
            <w:proofErr w:type="spellEnd"/>
            <w:r w:rsidRPr="006F34D0">
              <w:rPr>
                <w:sz w:val="16"/>
                <w:szCs w:val="16"/>
                <w:lang w:val="en-GB"/>
              </w:rPr>
              <w:t xml:space="preserve">  Water Supply Systems</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Del="00A3443C" w:rsidRDefault="0063482C" w:rsidP="00691BA5">
            <w:pPr>
              <w:snapToGrid w:val="0"/>
              <w:jc w:val="center"/>
              <w:rPr>
                <w:sz w:val="16"/>
                <w:szCs w:val="16"/>
                <w:lang w:val="en-GB"/>
              </w:rPr>
            </w:pPr>
            <w:r w:rsidRPr="006F34D0">
              <w:rPr>
                <w:sz w:val="16"/>
                <w:szCs w:val="16"/>
                <w:lang w:val="en-GB"/>
              </w:rPr>
              <w:t>QCBS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June 26, 2013</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691BA5">
            <w:pPr>
              <w:snapToGrid w:val="0"/>
              <w:jc w:val="center"/>
              <w:rPr>
                <w:sz w:val="16"/>
                <w:szCs w:val="16"/>
                <w:lang w:val="en-GB"/>
              </w:rPr>
            </w:pPr>
          </w:p>
        </w:tc>
      </w:tr>
      <w:tr w:rsidR="0063482C" w:rsidRPr="006F34D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52CS3/DAS/13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1015D">
            <w:pPr>
              <w:snapToGrid w:val="0"/>
              <w:rPr>
                <w:sz w:val="16"/>
                <w:szCs w:val="16"/>
                <w:lang w:val="en-GB"/>
              </w:rPr>
            </w:pPr>
            <w:r w:rsidRPr="006F34D0">
              <w:rPr>
                <w:sz w:val="16"/>
                <w:szCs w:val="16"/>
                <w:lang w:val="en-GB"/>
              </w:rPr>
              <w:t xml:space="preserve">Works Supervision of network and home connection for </w:t>
            </w:r>
            <w:proofErr w:type="spellStart"/>
            <w:r w:rsidRPr="006F34D0">
              <w:rPr>
                <w:sz w:val="16"/>
                <w:szCs w:val="16"/>
                <w:lang w:val="en-GB"/>
              </w:rPr>
              <w:t>Huambo</w:t>
            </w:r>
            <w:proofErr w:type="spellEnd"/>
            <w:r w:rsidRPr="006F34D0">
              <w:rPr>
                <w:sz w:val="16"/>
                <w:szCs w:val="16"/>
                <w:lang w:val="en-GB"/>
              </w:rPr>
              <w:t xml:space="preserve"> (</w:t>
            </w:r>
            <w:proofErr w:type="spellStart"/>
            <w:r w:rsidRPr="006F34D0">
              <w:rPr>
                <w:sz w:val="16"/>
                <w:szCs w:val="16"/>
                <w:lang w:val="en-GB"/>
              </w:rPr>
              <w:t>peri</w:t>
            </w:r>
            <w:proofErr w:type="spellEnd"/>
            <w:r w:rsidRPr="006F34D0">
              <w:rPr>
                <w:sz w:val="16"/>
                <w:szCs w:val="16"/>
                <w:lang w:val="en-GB"/>
              </w:rPr>
              <w:t xml:space="preserve"> urban)</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Del="00A3443C" w:rsidRDefault="0063482C" w:rsidP="00691BA5">
            <w:pPr>
              <w:snapToGrid w:val="0"/>
              <w:jc w:val="center"/>
              <w:rPr>
                <w:sz w:val="16"/>
                <w:szCs w:val="16"/>
                <w:lang w:val="en-GB"/>
              </w:rPr>
            </w:pPr>
            <w:r w:rsidRPr="006F34D0">
              <w:rPr>
                <w:sz w:val="16"/>
                <w:szCs w:val="16"/>
                <w:lang w:val="en-GB"/>
              </w:rPr>
              <w:t>QCBS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210D62">
            <w:pPr>
              <w:snapToGrid w:val="0"/>
              <w:jc w:val="center"/>
              <w:rPr>
                <w:sz w:val="16"/>
                <w:szCs w:val="16"/>
                <w:lang w:val="en-GB"/>
              </w:rPr>
            </w:pPr>
            <w:r w:rsidRPr="006F34D0">
              <w:rPr>
                <w:sz w:val="16"/>
                <w:szCs w:val="16"/>
                <w:lang w:val="en-GB"/>
              </w:rPr>
              <w:t>August 2, 2013</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691BA5">
            <w:pPr>
              <w:snapToGrid w:val="0"/>
              <w:jc w:val="center"/>
              <w:rPr>
                <w:sz w:val="16"/>
                <w:szCs w:val="16"/>
                <w:lang w:val="en-GB"/>
              </w:rPr>
            </w:pPr>
          </w:p>
        </w:tc>
      </w:tr>
      <w:tr w:rsidR="0063482C" w:rsidRPr="006F34D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53CS3/DAS/13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rPr>
                <w:sz w:val="16"/>
                <w:szCs w:val="16"/>
                <w:lang w:val="en-GB"/>
              </w:rPr>
            </w:pPr>
            <w:r w:rsidRPr="006F34D0">
              <w:rPr>
                <w:sz w:val="16"/>
                <w:szCs w:val="16"/>
                <w:lang w:val="en-GB"/>
              </w:rPr>
              <w:t xml:space="preserve">Works Supervision of network and home connection for </w:t>
            </w:r>
            <w:proofErr w:type="spellStart"/>
            <w:r w:rsidRPr="006F34D0">
              <w:rPr>
                <w:sz w:val="16"/>
                <w:szCs w:val="16"/>
                <w:lang w:val="en-GB"/>
              </w:rPr>
              <w:t>Uige</w:t>
            </w:r>
            <w:proofErr w:type="spellEnd"/>
            <w:r w:rsidRPr="006F34D0">
              <w:rPr>
                <w:sz w:val="16"/>
                <w:szCs w:val="16"/>
                <w:lang w:val="en-GB"/>
              </w:rPr>
              <w:t xml:space="preserve"> (</w:t>
            </w:r>
            <w:proofErr w:type="spellStart"/>
            <w:r w:rsidRPr="006F34D0">
              <w:rPr>
                <w:sz w:val="16"/>
                <w:szCs w:val="16"/>
                <w:lang w:val="en-GB"/>
              </w:rPr>
              <w:t>peri</w:t>
            </w:r>
            <w:proofErr w:type="spellEnd"/>
            <w:r w:rsidRPr="006F34D0">
              <w:rPr>
                <w:sz w:val="16"/>
                <w:szCs w:val="16"/>
                <w:lang w:val="en-GB"/>
              </w:rPr>
              <w:t xml:space="preserve"> urban)</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Del="00A3443C" w:rsidRDefault="0063482C" w:rsidP="00691BA5">
            <w:pPr>
              <w:snapToGrid w:val="0"/>
              <w:jc w:val="center"/>
              <w:rPr>
                <w:sz w:val="16"/>
                <w:szCs w:val="16"/>
                <w:lang w:val="en-GB"/>
              </w:rPr>
            </w:pPr>
            <w:r w:rsidRPr="006F34D0">
              <w:rPr>
                <w:sz w:val="16"/>
                <w:szCs w:val="16"/>
                <w:lang w:val="en-GB"/>
              </w:rPr>
              <w:t>QCBS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691BA5">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77AEE">
            <w:pPr>
              <w:snapToGrid w:val="0"/>
              <w:jc w:val="center"/>
              <w:rPr>
                <w:sz w:val="16"/>
                <w:szCs w:val="16"/>
                <w:lang w:val="en-GB"/>
              </w:rPr>
            </w:pPr>
            <w:r w:rsidRPr="006F34D0">
              <w:rPr>
                <w:sz w:val="16"/>
                <w:szCs w:val="16"/>
                <w:lang w:val="en-GB"/>
              </w:rPr>
              <w:t>June 28, 2013</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691BA5">
            <w:pPr>
              <w:snapToGrid w:val="0"/>
              <w:jc w:val="center"/>
              <w:rPr>
                <w:sz w:val="16"/>
                <w:szCs w:val="16"/>
                <w:lang w:val="en-GB"/>
              </w:rPr>
            </w:pPr>
          </w:p>
        </w:tc>
      </w:tr>
      <w:tr w:rsidR="0063482C" w:rsidRPr="00EA4221"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2525D1">
            <w:pPr>
              <w:snapToGrid w:val="0"/>
              <w:jc w:val="center"/>
              <w:rPr>
                <w:sz w:val="16"/>
                <w:szCs w:val="16"/>
                <w:lang w:val="en-GB"/>
              </w:rPr>
            </w:pPr>
            <w:r w:rsidRPr="00EA4221">
              <w:rPr>
                <w:sz w:val="16"/>
                <w:szCs w:val="16"/>
                <w:lang w:val="en-GB"/>
              </w:rPr>
              <w:t>56CS1/DAS/13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2525D1">
            <w:pPr>
              <w:snapToGrid w:val="0"/>
              <w:rPr>
                <w:sz w:val="16"/>
                <w:szCs w:val="16"/>
                <w:lang w:val="en-GB"/>
              </w:rPr>
            </w:pPr>
            <w:r w:rsidRPr="00EA4221">
              <w:rPr>
                <w:sz w:val="16"/>
                <w:szCs w:val="16"/>
                <w:lang w:val="en-GB"/>
              </w:rPr>
              <w:t xml:space="preserve">Management Contract for </w:t>
            </w:r>
            <w:proofErr w:type="spellStart"/>
            <w:r w:rsidRPr="00EA4221">
              <w:rPr>
                <w:sz w:val="16"/>
                <w:szCs w:val="16"/>
                <w:lang w:val="en-GB"/>
              </w:rPr>
              <w:t>Huambo</w:t>
            </w:r>
            <w:proofErr w:type="spellEnd"/>
          </w:p>
        </w:tc>
        <w:tc>
          <w:tcPr>
            <w:tcW w:w="610"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2525D1">
            <w:pPr>
              <w:snapToGrid w:val="0"/>
              <w:jc w:val="center"/>
              <w:rPr>
                <w:sz w:val="16"/>
                <w:szCs w:val="16"/>
                <w:lang w:val="en-GB"/>
              </w:rPr>
            </w:pPr>
            <w:r w:rsidRPr="00EA4221">
              <w:rPr>
                <w:sz w:val="16"/>
                <w:szCs w:val="16"/>
                <w:lang w:val="en-GB"/>
              </w:rPr>
              <w:t>QCBS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2525D1">
            <w:pPr>
              <w:snapToGrid w:val="0"/>
              <w:jc w:val="center"/>
              <w:rPr>
                <w:sz w:val="16"/>
                <w:szCs w:val="16"/>
                <w:lang w:val="en-GB"/>
              </w:rPr>
            </w:pPr>
            <w:r w:rsidRPr="00EA4221">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3B3D4E">
            <w:pPr>
              <w:snapToGrid w:val="0"/>
              <w:rPr>
                <w:sz w:val="16"/>
                <w:szCs w:val="16"/>
                <w:lang w:val="en-GB"/>
              </w:rPr>
            </w:pPr>
            <w:r w:rsidRPr="00EA4221">
              <w:rPr>
                <w:sz w:val="16"/>
                <w:szCs w:val="16"/>
                <w:lang w:val="en-GB"/>
              </w:rPr>
              <w:t>October 07, 2013</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EA4221" w:rsidRDefault="0063482C" w:rsidP="00691BA5">
            <w:pPr>
              <w:snapToGrid w:val="0"/>
              <w:jc w:val="center"/>
              <w:rPr>
                <w:sz w:val="16"/>
                <w:szCs w:val="16"/>
                <w:lang w:val="en-GB"/>
              </w:rPr>
            </w:pPr>
          </w:p>
        </w:tc>
      </w:tr>
      <w:tr w:rsidR="0063482C" w:rsidRPr="00EA4221"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090BC6">
            <w:pPr>
              <w:snapToGrid w:val="0"/>
              <w:jc w:val="center"/>
              <w:rPr>
                <w:sz w:val="16"/>
                <w:szCs w:val="16"/>
                <w:lang w:val="en-GB"/>
              </w:rPr>
            </w:pPr>
            <w:r w:rsidRPr="00EA4221">
              <w:rPr>
                <w:sz w:val="16"/>
                <w:szCs w:val="16"/>
                <w:lang w:val="en-GB"/>
              </w:rPr>
              <w:t>57CS1/DAS/13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090BC6">
            <w:pPr>
              <w:snapToGrid w:val="0"/>
              <w:rPr>
                <w:sz w:val="16"/>
                <w:szCs w:val="16"/>
                <w:lang w:val="en-GB"/>
              </w:rPr>
            </w:pPr>
            <w:r w:rsidRPr="00EA4221">
              <w:rPr>
                <w:sz w:val="16"/>
                <w:szCs w:val="16"/>
                <w:lang w:val="en-GB"/>
              </w:rPr>
              <w:t xml:space="preserve">Management Contract for </w:t>
            </w:r>
            <w:proofErr w:type="spellStart"/>
            <w:r w:rsidRPr="00EA4221">
              <w:rPr>
                <w:sz w:val="16"/>
                <w:szCs w:val="16"/>
                <w:lang w:val="en-GB"/>
              </w:rPr>
              <w:t>Malanje</w:t>
            </w:r>
            <w:proofErr w:type="spellEnd"/>
          </w:p>
        </w:tc>
        <w:tc>
          <w:tcPr>
            <w:tcW w:w="610"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2C1C4E">
            <w:pPr>
              <w:snapToGrid w:val="0"/>
              <w:jc w:val="center"/>
              <w:rPr>
                <w:sz w:val="16"/>
                <w:szCs w:val="16"/>
                <w:lang w:val="en-GB"/>
              </w:rPr>
            </w:pPr>
            <w:r w:rsidRPr="00EA4221">
              <w:rPr>
                <w:sz w:val="16"/>
                <w:szCs w:val="16"/>
                <w:lang w:val="en-GB"/>
              </w:rPr>
              <w:t>QCBS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2C1C4E">
            <w:pPr>
              <w:snapToGrid w:val="0"/>
              <w:jc w:val="center"/>
              <w:rPr>
                <w:sz w:val="16"/>
                <w:szCs w:val="16"/>
                <w:lang w:val="en-GB"/>
              </w:rPr>
            </w:pPr>
            <w:r w:rsidRPr="00EA4221">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090BC6">
            <w:pPr>
              <w:snapToGrid w:val="0"/>
              <w:rPr>
                <w:sz w:val="16"/>
                <w:szCs w:val="16"/>
                <w:lang w:val="en-GB"/>
              </w:rPr>
            </w:pPr>
            <w:r w:rsidRPr="00EA4221">
              <w:rPr>
                <w:sz w:val="16"/>
                <w:szCs w:val="16"/>
                <w:lang w:val="en-GB"/>
              </w:rPr>
              <w:t>December 02, 2013</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EA4221" w:rsidRDefault="0063482C" w:rsidP="00691BA5">
            <w:pPr>
              <w:snapToGrid w:val="0"/>
              <w:jc w:val="center"/>
              <w:rPr>
                <w:sz w:val="16"/>
                <w:szCs w:val="16"/>
                <w:lang w:val="en-GB"/>
              </w:rPr>
            </w:pPr>
          </w:p>
        </w:tc>
      </w:tr>
      <w:tr w:rsidR="0063482C" w:rsidRPr="00EA4221"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090BC6">
            <w:pPr>
              <w:snapToGrid w:val="0"/>
              <w:jc w:val="center"/>
              <w:rPr>
                <w:sz w:val="16"/>
                <w:szCs w:val="16"/>
                <w:lang w:val="en-GB"/>
              </w:rPr>
            </w:pPr>
            <w:r w:rsidRPr="00EA4221">
              <w:rPr>
                <w:sz w:val="16"/>
                <w:szCs w:val="16"/>
                <w:lang w:val="en-GB"/>
              </w:rPr>
              <w:t>58CS1/DAS/13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090BC6">
            <w:pPr>
              <w:snapToGrid w:val="0"/>
              <w:rPr>
                <w:sz w:val="16"/>
                <w:szCs w:val="16"/>
                <w:lang w:val="en-GB"/>
              </w:rPr>
            </w:pPr>
            <w:r w:rsidRPr="00EA4221">
              <w:rPr>
                <w:sz w:val="16"/>
                <w:szCs w:val="16"/>
                <w:lang w:val="en-GB"/>
              </w:rPr>
              <w:t xml:space="preserve">Management Contract for </w:t>
            </w:r>
            <w:proofErr w:type="spellStart"/>
            <w:r w:rsidRPr="00EA4221">
              <w:rPr>
                <w:sz w:val="16"/>
                <w:szCs w:val="16"/>
                <w:lang w:val="en-GB"/>
              </w:rPr>
              <w:t>N’Dalatando</w:t>
            </w:r>
            <w:proofErr w:type="spellEnd"/>
          </w:p>
        </w:tc>
        <w:tc>
          <w:tcPr>
            <w:tcW w:w="610"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2C1C4E">
            <w:pPr>
              <w:snapToGrid w:val="0"/>
              <w:jc w:val="center"/>
              <w:rPr>
                <w:sz w:val="16"/>
                <w:szCs w:val="16"/>
                <w:lang w:val="en-GB"/>
              </w:rPr>
            </w:pPr>
            <w:r w:rsidRPr="00EA4221">
              <w:rPr>
                <w:sz w:val="16"/>
                <w:szCs w:val="16"/>
                <w:lang w:val="en-GB"/>
              </w:rPr>
              <w:t>QCBS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2C1C4E">
            <w:pPr>
              <w:snapToGrid w:val="0"/>
              <w:jc w:val="center"/>
              <w:rPr>
                <w:sz w:val="16"/>
                <w:szCs w:val="16"/>
                <w:lang w:val="en-GB"/>
              </w:rPr>
            </w:pPr>
            <w:r w:rsidRPr="00EA4221">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2C1C4E">
            <w:pPr>
              <w:snapToGrid w:val="0"/>
              <w:rPr>
                <w:sz w:val="16"/>
                <w:szCs w:val="16"/>
                <w:lang w:val="en-GB"/>
              </w:rPr>
            </w:pPr>
            <w:r w:rsidRPr="00EA4221">
              <w:rPr>
                <w:sz w:val="16"/>
                <w:szCs w:val="16"/>
                <w:lang w:val="en-GB"/>
              </w:rPr>
              <w:t>November 04, 2013</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EA4221" w:rsidRDefault="0063482C" w:rsidP="00691BA5">
            <w:pPr>
              <w:snapToGrid w:val="0"/>
              <w:jc w:val="center"/>
              <w:rPr>
                <w:sz w:val="16"/>
                <w:szCs w:val="16"/>
                <w:lang w:val="en-GB"/>
              </w:rPr>
            </w:pPr>
          </w:p>
        </w:tc>
      </w:tr>
      <w:tr w:rsidR="0063482C" w:rsidRPr="006F34D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827D7F">
            <w:pPr>
              <w:snapToGrid w:val="0"/>
              <w:jc w:val="center"/>
              <w:rPr>
                <w:sz w:val="16"/>
                <w:szCs w:val="16"/>
                <w:lang w:val="en-GB"/>
              </w:rPr>
            </w:pPr>
            <w:r w:rsidRPr="006F34D0">
              <w:rPr>
                <w:sz w:val="16"/>
                <w:szCs w:val="16"/>
                <w:lang w:val="en-GB"/>
              </w:rPr>
              <w:t>63CS2/DAS/14</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57A9D">
            <w:pPr>
              <w:snapToGrid w:val="0"/>
              <w:rPr>
                <w:sz w:val="16"/>
                <w:szCs w:val="16"/>
                <w:lang w:val="en-GB"/>
              </w:rPr>
            </w:pPr>
            <w:r w:rsidRPr="006F34D0">
              <w:rPr>
                <w:sz w:val="16"/>
                <w:szCs w:val="16"/>
                <w:lang w:val="en-GB"/>
              </w:rPr>
              <w:t xml:space="preserve">TA to Develop Integrated Basin Management Plan for </w:t>
            </w:r>
            <w:proofErr w:type="spellStart"/>
            <w:r w:rsidRPr="006F34D0">
              <w:rPr>
                <w:sz w:val="16"/>
                <w:szCs w:val="16"/>
                <w:lang w:val="en-GB"/>
              </w:rPr>
              <w:t>Cubal</w:t>
            </w:r>
            <w:proofErr w:type="spellEnd"/>
            <w:r w:rsidRPr="006F34D0">
              <w:rPr>
                <w:sz w:val="16"/>
                <w:szCs w:val="16"/>
                <w:lang w:val="en-GB"/>
              </w:rPr>
              <w:t xml:space="preserve"> River</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QCBS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E0F5A">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pPr>
              <w:snapToGrid w:val="0"/>
              <w:jc w:val="center"/>
              <w:rPr>
                <w:sz w:val="16"/>
                <w:szCs w:val="16"/>
                <w:lang w:val="en-GB"/>
              </w:rPr>
            </w:pPr>
            <w:r>
              <w:rPr>
                <w:sz w:val="16"/>
                <w:szCs w:val="16"/>
                <w:lang w:val="en-GB"/>
              </w:rPr>
              <w:t>October 31, 2013</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4E0F5A">
            <w:pPr>
              <w:snapToGrid w:val="0"/>
              <w:jc w:val="center"/>
              <w:rPr>
                <w:sz w:val="16"/>
                <w:szCs w:val="16"/>
                <w:lang w:val="en-GB"/>
              </w:rPr>
            </w:pPr>
          </w:p>
        </w:tc>
      </w:tr>
      <w:tr w:rsidR="0063482C" w:rsidRPr="000368F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snapToGrid w:val="0"/>
              <w:jc w:val="center"/>
              <w:rPr>
                <w:sz w:val="16"/>
                <w:szCs w:val="16"/>
                <w:lang w:val="en-GB"/>
              </w:rPr>
            </w:pPr>
            <w:r w:rsidRPr="006F34D0">
              <w:rPr>
                <w:sz w:val="16"/>
                <w:szCs w:val="16"/>
                <w:lang w:val="en-GB"/>
              </w:rPr>
              <w:t>66CS4/PDISA/12</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rPr>
                <w:sz w:val="16"/>
                <w:szCs w:val="16"/>
                <w:lang w:val="en-GB"/>
              </w:rPr>
            </w:pPr>
            <w:r w:rsidRPr="006F34D0">
              <w:rPr>
                <w:sz w:val="16"/>
                <w:szCs w:val="16"/>
                <w:lang w:val="en-GB"/>
              </w:rPr>
              <w:t>Procurement Assistant (1)</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snapToGrid w:val="0"/>
              <w:jc w:val="center"/>
              <w:rPr>
                <w:sz w:val="16"/>
                <w:szCs w:val="16"/>
                <w:lang w:val="en-GB"/>
              </w:rPr>
            </w:pPr>
            <w:r w:rsidRPr="006F34D0">
              <w:rPr>
                <w:sz w:val="16"/>
                <w:szCs w:val="16"/>
                <w:lang w:val="en-GB"/>
              </w:rPr>
              <w:t>SSS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snapToGrid w:val="0"/>
              <w:jc w:val="center"/>
              <w:rPr>
                <w:sz w:val="16"/>
                <w:szCs w:val="16"/>
                <w:lang w:val="en-GB"/>
              </w:rPr>
            </w:pPr>
            <w:r w:rsidRPr="006F34D0">
              <w:rPr>
                <w:sz w:val="16"/>
                <w:szCs w:val="16"/>
                <w:lang w:val="en-GB"/>
              </w:rPr>
              <w:t>N/A</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F34823">
            <w:pPr>
              <w:snapToGrid w:val="0"/>
              <w:rPr>
                <w:sz w:val="16"/>
                <w:szCs w:val="16"/>
                <w:lang w:val="en-GB"/>
              </w:rPr>
            </w:pPr>
            <w:r w:rsidRPr="006F34D0">
              <w:rPr>
                <w:sz w:val="16"/>
                <w:szCs w:val="16"/>
                <w:lang w:val="en-GB"/>
              </w:rPr>
              <w:t>Contract to be extended by October 2013</w:t>
            </w:r>
          </w:p>
        </w:tc>
      </w:tr>
      <w:tr w:rsidR="0063482C" w:rsidRPr="000368F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827D7F">
            <w:pPr>
              <w:snapToGrid w:val="0"/>
              <w:jc w:val="center"/>
              <w:rPr>
                <w:sz w:val="16"/>
                <w:szCs w:val="16"/>
                <w:lang w:val="en-GB"/>
              </w:rPr>
            </w:pPr>
            <w:r w:rsidRPr="006F34D0">
              <w:rPr>
                <w:sz w:val="16"/>
                <w:szCs w:val="16"/>
                <w:lang w:val="en-GB"/>
              </w:rPr>
              <w:t>67CS4/PDISA/12</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827D7F">
            <w:pPr>
              <w:rPr>
                <w:sz w:val="16"/>
                <w:szCs w:val="16"/>
                <w:lang w:val="en-GB"/>
              </w:rPr>
            </w:pPr>
            <w:r w:rsidRPr="006F34D0">
              <w:rPr>
                <w:sz w:val="16"/>
                <w:szCs w:val="16"/>
                <w:lang w:val="en-GB"/>
              </w:rPr>
              <w:t>Procurement Assistant (2)</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snapToGrid w:val="0"/>
              <w:jc w:val="center"/>
              <w:rPr>
                <w:sz w:val="16"/>
                <w:szCs w:val="16"/>
                <w:lang w:val="en-GB"/>
              </w:rPr>
            </w:pPr>
            <w:r w:rsidRPr="006F34D0">
              <w:rPr>
                <w:sz w:val="16"/>
                <w:szCs w:val="16"/>
                <w:lang w:val="en-GB"/>
              </w:rPr>
              <w:t>SSS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F34823">
            <w:pPr>
              <w:snapToGrid w:val="0"/>
              <w:jc w:val="center"/>
              <w:rPr>
                <w:sz w:val="16"/>
                <w:szCs w:val="16"/>
                <w:lang w:val="en-GB"/>
              </w:rPr>
            </w:pPr>
            <w:r w:rsidRPr="006F34D0">
              <w:rPr>
                <w:sz w:val="16"/>
                <w:szCs w:val="16"/>
                <w:lang w:val="en-GB"/>
              </w:rPr>
              <w:t>N/A</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827D7F">
            <w:pPr>
              <w:snapToGrid w:val="0"/>
              <w:rPr>
                <w:sz w:val="16"/>
                <w:szCs w:val="16"/>
                <w:lang w:val="en-GB"/>
              </w:rPr>
            </w:pPr>
            <w:r w:rsidRPr="006F34D0">
              <w:rPr>
                <w:sz w:val="16"/>
                <w:szCs w:val="16"/>
                <w:lang w:val="en-GB"/>
              </w:rPr>
              <w:t>Contract to be extended by October 2013</w:t>
            </w:r>
          </w:p>
        </w:tc>
      </w:tr>
      <w:tr w:rsidR="0063482C" w:rsidRPr="006F34D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lang w:val="en-GB"/>
              </w:rPr>
              <w:t>71CS4/DAS/13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rPr>
                <w:sz w:val="16"/>
                <w:szCs w:val="16"/>
                <w:lang w:val="en-GB"/>
              </w:rPr>
            </w:pPr>
            <w:r w:rsidRPr="006F34D0">
              <w:rPr>
                <w:sz w:val="16"/>
                <w:szCs w:val="16"/>
                <w:lang w:val="en-GB"/>
              </w:rPr>
              <w:t>Translator English – Portuguese - English</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lang w:val="en-GB"/>
              </w:rPr>
              <w:t>IC</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91A21">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D623A0">
            <w:pPr>
              <w:snapToGrid w:val="0"/>
              <w:jc w:val="center"/>
              <w:rPr>
                <w:sz w:val="16"/>
                <w:szCs w:val="16"/>
                <w:lang w:val="en-GB"/>
              </w:rPr>
            </w:pPr>
            <w:r w:rsidRPr="006F34D0">
              <w:rPr>
                <w:sz w:val="16"/>
                <w:szCs w:val="16"/>
                <w:lang w:val="en-GB"/>
              </w:rPr>
              <w:t>March 4, 2014</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091A21">
            <w:pPr>
              <w:snapToGrid w:val="0"/>
              <w:jc w:val="center"/>
              <w:rPr>
                <w:sz w:val="16"/>
                <w:szCs w:val="16"/>
                <w:lang w:val="en-GB"/>
              </w:rPr>
            </w:pPr>
          </w:p>
        </w:tc>
      </w:tr>
      <w:tr w:rsidR="0063482C" w:rsidRPr="006F34D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jc w:val="center"/>
              <w:rPr>
                <w:sz w:val="16"/>
                <w:szCs w:val="16"/>
                <w:lang w:val="en-GB"/>
              </w:rPr>
            </w:pPr>
            <w:r w:rsidRPr="006F34D0">
              <w:rPr>
                <w:sz w:val="16"/>
                <w:szCs w:val="16"/>
                <w:lang w:val="en-GB"/>
              </w:rPr>
              <w:t>73CS3/DAS/13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rPr>
                <w:sz w:val="16"/>
                <w:szCs w:val="16"/>
                <w:lang w:val="en-GB"/>
              </w:rPr>
            </w:pPr>
            <w:r w:rsidRPr="006F34D0">
              <w:rPr>
                <w:sz w:val="16"/>
                <w:szCs w:val="16"/>
                <w:lang w:val="en-GB"/>
              </w:rPr>
              <w:t>Design Checking and</w:t>
            </w:r>
          </w:p>
          <w:p w:rsidR="0063482C" w:rsidRPr="006F34D0" w:rsidRDefault="0063482C" w:rsidP="00E05EA3">
            <w:pPr>
              <w:snapToGrid w:val="0"/>
              <w:rPr>
                <w:sz w:val="16"/>
                <w:szCs w:val="16"/>
                <w:lang w:val="en-GB"/>
              </w:rPr>
            </w:pPr>
            <w:r w:rsidRPr="006F34D0">
              <w:rPr>
                <w:sz w:val="16"/>
                <w:szCs w:val="16"/>
                <w:lang w:val="en-GB"/>
              </w:rPr>
              <w:t xml:space="preserve">Works Supervision for construction of </w:t>
            </w:r>
            <w:proofErr w:type="spellStart"/>
            <w:r w:rsidRPr="006F34D0">
              <w:rPr>
                <w:sz w:val="16"/>
                <w:szCs w:val="16"/>
                <w:lang w:val="en-GB"/>
              </w:rPr>
              <w:t>wellfield</w:t>
            </w:r>
            <w:proofErr w:type="spellEnd"/>
            <w:r w:rsidRPr="006F34D0">
              <w:rPr>
                <w:sz w:val="16"/>
                <w:szCs w:val="16"/>
                <w:lang w:val="en-GB"/>
              </w:rPr>
              <w:t xml:space="preserve"> at </w:t>
            </w:r>
            <w:proofErr w:type="spellStart"/>
            <w:r w:rsidRPr="006F34D0">
              <w:rPr>
                <w:sz w:val="16"/>
                <w:szCs w:val="16"/>
                <w:lang w:val="en-GB"/>
              </w:rPr>
              <w:t>Lubango</w:t>
            </w:r>
            <w:proofErr w:type="spellEnd"/>
            <w:r w:rsidRPr="006F34D0">
              <w:rPr>
                <w:sz w:val="16"/>
                <w:szCs w:val="16"/>
                <w:lang w:val="en-GB"/>
              </w:rPr>
              <w:t xml:space="preserve"> (NS do Monte)</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Del="00A3443C" w:rsidRDefault="0063482C" w:rsidP="00BE792A">
            <w:pPr>
              <w:snapToGrid w:val="0"/>
              <w:jc w:val="center"/>
              <w:rPr>
                <w:sz w:val="16"/>
                <w:szCs w:val="16"/>
                <w:lang w:val="en-GB"/>
              </w:rPr>
            </w:pPr>
            <w:r w:rsidRPr="006F34D0">
              <w:rPr>
                <w:sz w:val="16"/>
                <w:szCs w:val="16"/>
                <w:lang w:val="en-GB"/>
              </w:rPr>
              <w:t>IC</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1015D">
            <w:pPr>
              <w:snapToGrid w:val="0"/>
              <w:jc w:val="center"/>
              <w:rPr>
                <w:sz w:val="16"/>
                <w:szCs w:val="16"/>
                <w:lang w:val="en-GB"/>
              </w:rPr>
            </w:pPr>
            <w:r w:rsidRPr="006F34D0">
              <w:rPr>
                <w:sz w:val="16"/>
                <w:szCs w:val="16"/>
                <w:lang w:val="en-GB"/>
              </w:rPr>
              <w:t>April 5, 2013</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BE792A">
            <w:pPr>
              <w:snapToGrid w:val="0"/>
              <w:jc w:val="center"/>
              <w:rPr>
                <w:sz w:val="16"/>
                <w:szCs w:val="16"/>
                <w:lang w:val="en-GB"/>
              </w:rPr>
            </w:pPr>
          </w:p>
        </w:tc>
      </w:tr>
      <w:tr w:rsidR="0063482C" w:rsidRPr="006F34D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2E4979">
            <w:pPr>
              <w:snapToGrid w:val="0"/>
              <w:jc w:val="center"/>
              <w:rPr>
                <w:sz w:val="16"/>
                <w:szCs w:val="16"/>
                <w:lang w:val="en-GB"/>
              </w:rPr>
            </w:pPr>
            <w:r w:rsidRPr="006F34D0">
              <w:rPr>
                <w:sz w:val="16"/>
                <w:szCs w:val="16"/>
                <w:lang w:val="en-GB"/>
              </w:rPr>
              <w:t>76CS3/DAS/13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5B2047">
            <w:pPr>
              <w:snapToGrid w:val="0"/>
              <w:rPr>
                <w:sz w:val="16"/>
                <w:szCs w:val="16"/>
                <w:lang w:val="en-GB"/>
              </w:rPr>
            </w:pPr>
            <w:r w:rsidRPr="006F34D0">
              <w:rPr>
                <w:sz w:val="16"/>
                <w:szCs w:val="16"/>
                <w:lang w:val="en-GB"/>
              </w:rPr>
              <w:t xml:space="preserve">Works Supervision of Network and Home Connections for </w:t>
            </w:r>
            <w:proofErr w:type="spellStart"/>
            <w:r w:rsidRPr="006F34D0">
              <w:rPr>
                <w:sz w:val="16"/>
                <w:szCs w:val="16"/>
                <w:lang w:val="en-GB"/>
              </w:rPr>
              <w:t>N'dalatando</w:t>
            </w:r>
            <w:proofErr w:type="spellEnd"/>
            <w:r w:rsidRPr="006F34D0">
              <w:rPr>
                <w:sz w:val="16"/>
                <w:szCs w:val="16"/>
                <w:lang w:val="en-GB"/>
              </w:rPr>
              <w:t xml:space="preserve"> (</w:t>
            </w:r>
            <w:proofErr w:type="spellStart"/>
            <w:r w:rsidRPr="006F34D0">
              <w:rPr>
                <w:sz w:val="16"/>
                <w:szCs w:val="16"/>
                <w:lang w:val="en-GB"/>
              </w:rPr>
              <w:t>Peri</w:t>
            </w:r>
            <w:proofErr w:type="spellEnd"/>
            <w:r w:rsidRPr="006F34D0">
              <w:rPr>
                <w:sz w:val="16"/>
                <w:szCs w:val="16"/>
                <w:lang w:val="en-GB"/>
              </w:rPr>
              <w:t>-Urban)</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Del="00A3443C" w:rsidRDefault="0063482C" w:rsidP="00BE792A">
            <w:pPr>
              <w:snapToGrid w:val="0"/>
              <w:jc w:val="center"/>
              <w:rPr>
                <w:sz w:val="16"/>
                <w:szCs w:val="16"/>
                <w:lang w:val="en-GB"/>
              </w:rPr>
            </w:pPr>
            <w:r w:rsidRPr="006F34D0">
              <w:rPr>
                <w:sz w:val="16"/>
                <w:szCs w:val="16"/>
                <w:lang w:val="en-GB"/>
              </w:rPr>
              <w:t>QCBS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86129D">
            <w:pPr>
              <w:jc w:val="center"/>
            </w:pPr>
            <w:r w:rsidRPr="006F34D0">
              <w:rPr>
                <w:sz w:val="16"/>
                <w:szCs w:val="16"/>
                <w:lang w:val="en-GB"/>
              </w:rPr>
              <w:t>August 2, 2013</w:t>
            </w: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63482C" w:rsidRPr="006F34D0" w:rsidRDefault="0063482C"/>
        </w:tc>
      </w:tr>
      <w:tr w:rsidR="0063482C" w:rsidRPr="006F34D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050134">
            <w:pPr>
              <w:snapToGrid w:val="0"/>
              <w:jc w:val="center"/>
              <w:rPr>
                <w:sz w:val="16"/>
                <w:szCs w:val="16"/>
                <w:lang w:val="en-GB"/>
              </w:rPr>
            </w:pPr>
            <w:r w:rsidRPr="006F34D0">
              <w:rPr>
                <w:sz w:val="16"/>
                <w:szCs w:val="16"/>
                <w:lang w:val="en-GB"/>
              </w:rPr>
              <w:t>78CS2/DAS/13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86129D">
            <w:pPr>
              <w:snapToGrid w:val="0"/>
              <w:rPr>
                <w:sz w:val="16"/>
                <w:szCs w:val="16"/>
                <w:lang w:val="en-GB"/>
              </w:rPr>
            </w:pPr>
            <w:r w:rsidRPr="006F34D0">
              <w:rPr>
                <w:sz w:val="16"/>
                <w:szCs w:val="16"/>
                <w:lang w:val="en-GB"/>
              </w:rPr>
              <w:t xml:space="preserve">Consultant to </w:t>
            </w:r>
            <w:r>
              <w:rPr>
                <w:sz w:val="16"/>
                <w:szCs w:val="16"/>
                <w:lang w:val="en-GB"/>
              </w:rPr>
              <w:t xml:space="preserve">prepare </w:t>
            </w:r>
            <w:r w:rsidRPr="006F34D0">
              <w:rPr>
                <w:sz w:val="16"/>
                <w:szCs w:val="16"/>
                <w:lang w:val="en-GB"/>
              </w:rPr>
              <w:t>bidding documents for rehabilitation of hydrometric stations</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9361E">
            <w:pPr>
              <w:snapToGrid w:val="0"/>
              <w:jc w:val="center"/>
              <w:rPr>
                <w:sz w:val="16"/>
                <w:szCs w:val="16"/>
                <w:lang w:val="en-GB"/>
              </w:rPr>
            </w:pPr>
            <w:r w:rsidRPr="006F34D0">
              <w:rPr>
                <w:sz w:val="16"/>
                <w:szCs w:val="16"/>
                <w:lang w:val="en-GB"/>
              </w:rPr>
              <w:t>IC</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9361E">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86129D">
            <w:pPr>
              <w:snapToGrid w:val="0"/>
              <w:jc w:val="center"/>
              <w:rPr>
                <w:sz w:val="16"/>
                <w:szCs w:val="16"/>
                <w:lang w:val="en-GB"/>
              </w:rPr>
            </w:pPr>
            <w:r w:rsidRPr="006F34D0">
              <w:rPr>
                <w:sz w:val="16"/>
                <w:szCs w:val="16"/>
                <w:lang w:val="en-GB"/>
              </w:rPr>
              <w:t>April 3, 2013</w:t>
            </w: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63482C" w:rsidRPr="006F34D0" w:rsidRDefault="0063482C" w:rsidP="0049361E"/>
        </w:tc>
      </w:tr>
      <w:tr w:rsidR="0063482C" w:rsidRPr="006F34D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210D62">
            <w:pPr>
              <w:snapToGrid w:val="0"/>
              <w:jc w:val="center"/>
              <w:rPr>
                <w:sz w:val="16"/>
                <w:szCs w:val="16"/>
                <w:lang w:val="en-GB"/>
              </w:rPr>
            </w:pPr>
            <w:r w:rsidRPr="006F34D0">
              <w:rPr>
                <w:sz w:val="16"/>
                <w:szCs w:val="16"/>
                <w:lang w:val="en-GB"/>
              </w:rPr>
              <w:t>79CS3/DAS/13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832EE7">
            <w:pPr>
              <w:snapToGrid w:val="0"/>
              <w:rPr>
                <w:sz w:val="16"/>
                <w:szCs w:val="16"/>
                <w:lang w:val="en-GB"/>
              </w:rPr>
            </w:pPr>
            <w:r w:rsidRPr="006F34D0">
              <w:rPr>
                <w:sz w:val="16"/>
                <w:szCs w:val="16"/>
                <w:lang w:val="en-GB"/>
              </w:rPr>
              <w:t>Design Checking and</w:t>
            </w:r>
          </w:p>
          <w:p w:rsidR="0063482C" w:rsidRPr="006F34D0" w:rsidRDefault="0063482C" w:rsidP="00832EE7">
            <w:pPr>
              <w:snapToGrid w:val="0"/>
              <w:rPr>
                <w:sz w:val="16"/>
                <w:szCs w:val="16"/>
                <w:lang w:val="en-GB"/>
              </w:rPr>
            </w:pPr>
            <w:r w:rsidRPr="006F34D0">
              <w:rPr>
                <w:sz w:val="16"/>
                <w:szCs w:val="16"/>
                <w:lang w:val="en-GB"/>
              </w:rPr>
              <w:t xml:space="preserve">Works Supervision for refurbishment of existing </w:t>
            </w:r>
            <w:proofErr w:type="spellStart"/>
            <w:r w:rsidRPr="006F34D0">
              <w:rPr>
                <w:sz w:val="16"/>
                <w:szCs w:val="16"/>
                <w:lang w:val="en-GB"/>
              </w:rPr>
              <w:t>wellfield</w:t>
            </w:r>
            <w:proofErr w:type="spellEnd"/>
            <w:r w:rsidRPr="006F34D0">
              <w:rPr>
                <w:sz w:val="16"/>
                <w:szCs w:val="16"/>
                <w:lang w:val="en-GB"/>
              </w:rPr>
              <w:t xml:space="preserve"> at </w:t>
            </w:r>
            <w:proofErr w:type="spellStart"/>
            <w:r w:rsidRPr="006F34D0">
              <w:rPr>
                <w:sz w:val="16"/>
                <w:szCs w:val="16"/>
                <w:lang w:val="en-GB"/>
              </w:rPr>
              <w:t>Lubango</w:t>
            </w:r>
            <w:proofErr w:type="spellEnd"/>
            <w:r w:rsidRPr="006F34D0">
              <w:rPr>
                <w:sz w:val="16"/>
                <w:szCs w:val="16"/>
                <w:lang w:val="en-GB"/>
              </w:rPr>
              <w:t xml:space="preserve"> (NS do Monte)</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jc w:val="center"/>
              <w:rPr>
                <w:sz w:val="16"/>
                <w:szCs w:val="16"/>
                <w:lang w:val="en-GB"/>
              </w:rPr>
            </w:pPr>
            <w:r w:rsidRPr="006F34D0">
              <w:rPr>
                <w:sz w:val="16"/>
                <w:szCs w:val="16"/>
                <w:lang w:val="en-GB"/>
              </w:rPr>
              <w:t>IC</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E792A">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86129D">
            <w:pPr>
              <w:snapToGrid w:val="0"/>
              <w:jc w:val="center"/>
              <w:rPr>
                <w:sz w:val="16"/>
                <w:szCs w:val="16"/>
                <w:lang w:val="en-GB"/>
              </w:rPr>
            </w:pPr>
            <w:r w:rsidRPr="006F34D0">
              <w:rPr>
                <w:sz w:val="16"/>
                <w:szCs w:val="16"/>
                <w:lang w:val="en-GB"/>
              </w:rPr>
              <w:t>June 13, 2013</w:t>
            </w: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63482C" w:rsidRPr="006F34D0" w:rsidRDefault="0063482C"/>
        </w:tc>
      </w:tr>
      <w:tr w:rsidR="0063482C" w:rsidRPr="006F34D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1015D">
            <w:pPr>
              <w:snapToGrid w:val="0"/>
              <w:jc w:val="center"/>
              <w:rPr>
                <w:sz w:val="16"/>
                <w:szCs w:val="16"/>
                <w:lang w:val="en-GB"/>
              </w:rPr>
            </w:pPr>
            <w:r w:rsidRPr="006F34D0">
              <w:rPr>
                <w:sz w:val="16"/>
                <w:szCs w:val="16"/>
                <w:lang w:val="en-GB"/>
              </w:rPr>
              <w:t>80CS3/DAS/13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1015D">
            <w:pPr>
              <w:snapToGrid w:val="0"/>
              <w:rPr>
                <w:sz w:val="16"/>
                <w:szCs w:val="16"/>
                <w:lang w:val="en-GB"/>
              </w:rPr>
            </w:pPr>
            <w:r w:rsidRPr="006F34D0">
              <w:rPr>
                <w:sz w:val="16"/>
                <w:szCs w:val="16"/>
                <w:lang w:val="en-GB"/>
              </w:rPr>
              <w:t xml:space="preserve">Works Supervision of network and home </w:t>
            </w:r>
            <w:r w:rsidRPr="006F34D0">
              <w:rPr>
                <w:sz w:val="16"/>
                <w:szCs w:val="16"/>
                <w:lang w:val="en-GB"/>
              </w:rPr>
              <w:lastRenderedPageBreak/>
              <w:t xml:space="preserve">connection for </w:t>
            </w:r>
            <w:proofErr w:type="spellStart"/>
            <w:r w:rsidRPr="006F34D0">
              <w:rPr>
                <w:sz w:val="16"/>
                <w:szCs w:val="16"/>
                <w:lang w:val="en-GB"/>
              </w:rPr>
              <w:t>Kuito</w:t>
            </w:r>
            <w:proofErr w:type="spellEnd"/>
            <w:r w:rsidRPr="006F34D0">
              <w:rPr>
                <w:sz w:val="16"/>
                <w:szCs w:val="16"/>
                <w:lang w:val="en-GB"/>
              </w:rPr>
              <w:t xml:space="preserve"> (</w:t>
            </w:r>
            <w:proofErr w:type="spellStart"/>
            <w:r w:rsidRPr="006F34D0">
              <w:rPr>
                <w:sz w:val="16"/>
                <w:szCs w:val="16"/>
                <w:lang w:val="en-GB"/>
              </w:rPr>
              <w:t>peri</w:t>
            </w:r>
            <w:proofErr w:type="spellEnd"/>
            <w:r w:rsidRPr="006F34D0">
              <w:rPr>
                <w:sz w:val="16"/>
                <w:szCs w:val="16"/>
                <w:lang w:val="en-GB"/>
              </w:rPr>
              <w:t xml:space="preserve"> urban)</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Del="00A3443C" w:rsidRDefault="0063482C" w:rsidP="00B1015D">
            <w:pPr>
              <w:snapToGrid w:val="0"/>
              <w:jc w:val="center"/>
              <w:rPr>
                <w:sz w:val="16"/>
                <w:szCs w:val="16"/>
                <w:lang w:val="en-GB"/>
              </w:rPr>
            </w:pPr>
            <w:r w:rsidRPr="006F34D0">
              <w:rPr>
                <w:sz w:val="16"/>
                <w:szCs w:val="16"/>
                <w:lang w:val="en-GB"/>
              </w:rPr>
              <w:lastRenderedPageBreak/>
              <w:t>QCBS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1015D">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B1015D">
            <w:pPr>
              <w:snapToGrid w:val="0"/>
              <w:jc w:val="center"/>
              <w:rPr>
                <w:sz w:val="16"/>
                <w:szCs w:val="16"/>
                <w:lang w:val="en-GB"/>
              </w:rPr>
            </w:pPr>
            <w:r w:rsidRPr="006F34D0">
              <w:rPr>
                <w:sz w:val="16"/>
                <w:szCs w:val="16"/>
                <w:lang w:val="en-GB"/>
              </w:rPr>
              <w:t>October 21, 2013</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82C" w:rsidRPr="006F34D0" w:rsidRDefault="0063482C" w:rsidP="00B1015D">
            <w:pPr>
              <w:snapToGrid w:val="0"/>
              <w:jc w:val="center"/>
              <w:rPr>
                <w:sz w:val="16"/>
                <w:szCs w:val="16"/>
                <w:lang w:val="en-GB"/>
              </w:rPr>
            </w:pPr>
          </w:p>
        </w:tc>
      </w:tr>
      <w:tr w:rsidR="0063482C" w:rsidRPr="006F34D0" w:rsidTr="00454AB6">
        <w:trPr>
          <w:trHeight w:val="394"/>
        </w:trPr>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9361E">
            <w:pPr>
              <w:snapToGrid w:val="0"/>
              <w:jc w:val="center"/>
              <w:rPr>
                <w:sz w:val="16"/>
                <w:szCs w:val="16"/>
                <w:lang w:val="en-GB"/>
              </w:rPr>
            </w:pPr>
            <w:r>
              <w:rPr>
                <w:sz w:val="16"/>
                <w:szCs w:val="16"/>
                <w:lang w:val="en-GB"/>
              </w:rPr>
              <w:lastRenderedPageBreak/>
              <w:t>82CS4</w:t>
            </w:r>
            <w:r w:rsidRPr="006F34D0">
              <w:rPr>
                <w:sz w:val="16"/>
                <w:szCs w:val="16"/>
                <w:lang w:val="en-GB"/>
              </w:rPr>
              <w:t>/DAS/13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9361E">
            <w:pPr>
              <w:snapToGrid w:val="0"/>
              <w:rPr>
                <w:sz w:val="16"/>
                <w:szCs w:val="16"/>
                <w:lang w:val="en-GB"/>
              </w:rPr>
            </w:pPr>
            <w:r w:rsidRPr="00A25E12">
              <w:rPr>
                <w:sz w:val="16"/>
                <w:szCs w:val="16"/>
                <w:lang w:val="en-GB"/>
              </w:rPr>
              <w:t>Design Engineer</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9361E">
            <w:pPr>
              <w:snapToGrid w:val="0"/>
              <w:jc w:val="center"/>
              <w:rPr>
                <w:sz w:val="16"/>
                <w:szCs w:val="16"/>
                <w:lang w:val="en-GB"/>
              </w:rPr>
            </w:pPr>
            <w:r w:rsidRPr="006F34D0">
              <w:rPr>
                <w:sz w:val="16"/>
                <w:szCs w:val="16"/>
                <w:lang w:val="en-GB"/>
              </w:rPr>
              <w:t>IC</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49361E">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D6366C">
            <w:pPr>
              <w:snapToGrid w:val="0"/>
              <w:jc w:val="center"/>
              <w:rPr>
                <w:sz w:val="16"/>
                <w:szCs w:val="16"/>
                <w:lang w:val="en-GB"/>
              </w:rPr>
            </w:pPr>
            <w:r>
              <w:rPr>
                <w:sz w:val="16"/>
                <w:szCs w:val="16"/>
                <w:lang w:val="en-GB"/>
              </w:rPr>
              <w:t>April</w:t>
            </w:r>
            <w:r w:rsidRPr="006F34D0">
              <w:rPr>
                <w:sz w:val="16"/>
                <w:szCs w:val="16"/>
                <w:lang w:val="en-GB"/>
              </w:rPr>
              <w:t xml:space="preserve"> 1</w:t>
            </w:r>
            <w:r>
              <w:rPr>
                <w:sz w:val="16"/>
                <w:szCs w:val="16"/>
                <w:lang w:val="en-GB"/>
              </w:rPr>
              <w:t>0</w:t>
            </w:r>
            <w:r w:rsidRPr="006F34D0">
              <w:rPr>
                <w:sz w:val="16"/>
                <w:szCs w:val="16"/>
                <w:lang w:val="en-GB"/>
              </w:rPr>
              <w:t>, 2013</w:t>
            </w: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63482C" w:rsidRPr="006F34D0" w:rsidRDefault="0063482C" w:rsidP="0049361E"/>
        </w:tc>
      </w:tr>
      <w:tr w:rsidR="0063482C" w:rsidRPr="006F34D0"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D6366C">
            <w:pPr>
              <w:snapToGrid w:val="0"/>
              <w:jc w:val="center"/>
              <w:rPr>
                <w:sz w:val="16"/>
                <w:szCs w:val="16"/>
                <w:lang w:val="en-GB"/>
              </w:rPr>
            </w:pPr>
            <w:r>
              <w:rPr>
                <w:sz w:val="16"/>
                <w:szCs w:val="16"/>
                <w:lang w:val="en-GB"/>
              </w:rPr>
              <w:t>83CS4</w:t>
            </w:r>
            <w:r w:rsidRPr="006F34D0">
              <w:rPr>
                <w:sz w:val="16"/>
                <w:szCs w:val="16"/>
                <w:lang w:val="en-GB"/>
              </w:rPr>
              <w:t>/DAS/13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D6366C">
            <w:pPr>
              <w:snapToGrid w:val="0"/>
              <w:rPr>
                <w:sz w:val="16"/>
                <w:szCs w:val="16"/>
                <w:lang w:val="en-GB"/>
              </w:rPr>
            </w:pPr>
            <w:proofErr w:type="spellStart"/>
            <w:r w:rsidRPr="00816ACC">
              <w:rPr>
                <w:sz w:val="16"/>
                <w:szCs w:val="16"/>
                <w:lang w:val="en-GB"/>
              </w:rPr>
              <w:t>Peri</w:t>
            </w:r>
            <w:proofErr w:type="spellEnd"/>
            <w:r w:rsidRPr="00816ACC">
              <w:rPr>
                <w:sz w:val="16"/>
                <w:szCs w:val="16"/>
                <w:lang w:val="en-GB"/>
              </w:rPr>
              <w:t xml:space="preserve"> - urban water supply specialist</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D6366C">
            <w:pPr>
              <w:snapToGrid w:val="0"/>
              <w:jc w:val="center"/>
              <w:rPr>
                <w:sz w:val="16"/>
                <w:szCs w:val="16"/>
                <w:lang w:val="en-GB"/>
              </w:rPr>
            </w:pPr>
            <w:r>
              <w:rPr>
                <w:sz w:val="16"/>
                <w:szCs w:val="16"/>
                <w:lang w:val="en-GB"/>
              </w:rPr>
              <w:t>SSS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D6366C">
            <w:pPr>
              <w:snapToGrid w:val="0"/>
              <w:jc w:val="center"/>
              <w:rPr>
                <w:sz w:val="16"/>
                <w:szCs w:val="16"/>
                <w:lang w:val="en-GB"/>
              </w:rPr>
            </w:pPr>
            <w:r w:rsidRPr="006F34D0">
              <w:rPr>
                <w:sz w:val="16"/>
                <w:szCs w:val="16"/>
                <w:lang w:val="en-GB"/>
              </w:rPr>
              <w:t>Prior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6F34D0" w:rsidRDefault="0063482C" w:rsidP="00D6366C">
            <w:pPr>
              <w:snapToGrid w:val="0"/>
              <w:jc w:val="center"/>
              <w:rPr>
                <w:sz w:val="16"/>
                <w:szCs w:val="16"/>
                <w:lang w:val="en-GB"/>
              </w:rPr>
            </w:pPr>
            <w:r>
              <w:rPr>
                <w:sz w:val="16"/>
                <w:szCs w:val="16"/>
                <w:lang w:val="en-GB"/>
              </w:rPr>
              <w:t>April</w:t>
            </w:r>
            <w:r w:rsidRPr="006F34D0">
              <w:rPr>
                <w:sz w:val="16"/>
                <w:szCs w:val="16"/>
                <w:lang w:val="en-GB"/>
              </w:rPr>
              <w:t xml:space="preserve"> 1</w:t>
            </w:r>
            <w:r>
              <w:rPr>
                <w:sz w:val="16"/>
                <w:szCs w:val="16"/>
                <w:lang w:val="en-GB"/>
              </w:rPr>
              <w:t>7</w:t>
            </w:r>
            <w:r w:rsidRPr="006F34D0">
              <w:rPr>
                <w:sz w:val="16"/>
                <w:szCs w:val="16"/>
                <w:lang w:val="en-GB"/>
              </w:rPr>
              <w:t>, 2013</w:t>
            </w: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63482C" w:rsidRPr="006F34D0" w:rsidRDefault="0063482C" w:rsidP="00D6366C"/>
        </w:tc>
      </w:tr>
      <w:tr w:rsidR="0063482C" w:rsidRPr="00EA4221" w:rsidTr="00454AB6">
        <w:tc>
          <w:tcPr>
            <w:tcW w:w="832"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EA4221">
            <w:pPr>
              <w:snapToGrid w:val="0"/>
              <w:jc w:val="center"/>
              <w:rPr>
                <w:sz w:val="16"/>
                <w:szCs w:val="16"/>
                <w:lang w:val="en-GB"/>
              </w:rPr>
            </w:pPr>
            <w:r w:rsidRPr="00EA4221">
              <w:rPr>
                <w:sz w:val="16"/>
                <w:szCs w:val="16"/>
                <w:lang w:val="en-GB"/>
              </w:rPr>
              <w:t>84CS4/DAS/13</w:t>
            </w:r>
          </w:p>
        </w:tc>
        <w:tc>
          <w:tcPr>
            <w:tcW w:w="1164"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D6366C">
            <w:pPr>
              <w:snapToGrid w:val="0"/>
              <w:rPr>
                <w:sz w:val="16"/>
                <w:szCs w:val="16"/>
                <w:lang w:val="en-GB"/>
              </w:rPr>
            </w:pPr>
            <w:r w:rsidRPr="00EA4221">
              <w:rPr>
                <w:sz w:val="16"/>
                <w:szCs w:val="16"/>
                <w:lang w:val="en-GB"/>
              </w:rPr>
              <w:t>Internal Auditor</w:t>
            </w:r>
          </w:p>
        </w:tc>
        <w:tc>
          <w:tcPr>
            <w:tcW w:w="610"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D6366C">
            <w:pPr>
              <w:snapToGrid w:val="0"/>
              <w:jc w:val="center"/>
              <w:rPr>
                <w:sz w:val="16"/>
                <w:szCs w:val="16"/>
                <w:lang w:val="en-GB"/>
              </w:rPr>
            </w:pPr>
            <w:r w:rsidRPr="00EA4221">
              <w:rPr>
                <w:sz w:val="16"/>
                <w:szCs w:val="16"/>
                <w:lang w:val="en-GB"/>
              </w:rPr>
              <w:t>LCS</w:t>
            </w:r>
          </w:p>
        </w:tc>
        <w:tc>
          <w:tcPr>
            <w:tcW w:w="645"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51006B">
            <w:pPr>
              <w:snapToGrid w:val="0"/>
              <w:jc w:val="center"/>
              <w:rPr>
                <w:sz w:val="16"/>
                <w:szCs w:val="16"/>
                <w:lang w:val="en-GB"/>
              </w:rPr>
            </w:pPr>
            <w:r w:rsidRPr="00EA4221">
              <w:rPr>
                <w:sz w:val="16"/>
                <w:szCs w:val="16"/>
                <w:lang w:val="en-GB"/>
              </w:rPr>
              <w:t>P</w:t>
            </w:r>
            <w:r w:rsidR="0051006B">
              <w:rPr>
                <w:sz w:val="16"/>
                <w:szCs w:val="16"/>
                <w:lang w:val="en-GB"/>
              </w:rPr>
              <w:t>rior</w:t>
            </w:r>
          </w:p>
        </w:tc>
        <w:tc>
          <w:tcPr>
            <w:tcW w:w="688" w:type="pct"/>
            <w:tcBorders>
              <w:top w:val="single" w:sz="4" w:space="0" w:color="000000"/>
              <w:left w:val="single" w:sz="4" w:space="0" w:color="000000"/>
              <w:bottom w:val="single" w:sz="4" w:space="0" w:color="000000"/>
            </w:tcBorders>
            <w:shd w:val="clear" w:color="auto" w:fill="auto"/>
            <w:vAlign w:val="center"/>
          </w:tcPr>
          <w:p w:rsidR="0063482C" w:rsidRPr="00EA4221" w:rsidRDefault="0063482C" w:rsidP="00EA4221">
            <w:pPr>
              <w:snapToGrid w:val="0"/>
              <w:jc w:val="both"/>
              <w:rPr>
                <w:sz w:val="16"/>
                <w:szCs w:val="16"/>
                <w:lang w:val="en-GB"/>
              </w:rPr>
            </w:pPr>
            <w:r w:rsidRPr="00EA4221">
              <w:rPr>
                <w:sz w:val="16"/>
                <w:szCs w:val="16"/>
                <w:lang w:val="en-GB"/>
              </w:rPr>
              <w:t>February 1, 2014</w:t>
            </w: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63482C" w:rsidRPr="00EA4221" w:rsidRDefault="0063482C" w:rsidP="00D6366C"/>
        </w:tc>
      </w:tr>
    </w:tbl>
    <w:p w:rsidR="005759FB" w:rsidRPr="006F34D0" w:rsidRDefault="005759FB" w:rsidP="00DC7025">
      <w:pPr>
        <w:tabs>
          <w:tab w:val="left" w:pos="6413"/>
        </w:tabs>
        <w:rPr>
          <w:lang w:val="en-US"/>
        </w:rPr>
      </w:pPr>
    </w:p>
    <w:p w:rsidR="007B33DD" w:rsidRPr="0063482C" w:rsidRDefault="007B33DD">
      <w:pPr>
        <w:suppressAutoHyphens w:val="0"/>
        <w:rPr>
          <w:lang w:val="en-GB"/>
        </w:rPr>
      </w:pPr>
    </w:p>
    <w:p w:rsidR="003A5FC3" w:rsidRPr="006F34D0" w:rsidRDefault="003A5FC3">
      <w:pPr>
        <w:numPr>
          <w:ilvl w:val="0"/>
          <w:numId w:val="1"/>
        </w:numPr>
        <w:rPr>
          <w:b/>
          <w:lang w:val="en-GB"/>
        </w:rPr>
      </w:pPr>
      <w:r w:rsidRPr="006F34D0">
        <w:rPr>
          <w:b/>
          <w:lang w:val="en-GB"/>
        </w:rPr>
        <w:t>IMPLEMENTING AGENCY CAPACITY BUILDING ACTIVITIES WITH TIME SCHEDULE</w:t>
      </w:r>
    </w:p>
    <w:p w:rsidR="003A5FC3" w:rsidRPr="0050518D" w:rsidRDefault="003A5FC3">
      <w:pPr>
        <w:rPr>
          <w:lang w:val="en-GB"/>
        </w:rPr>
      </w:pPr>
    </w:p>
    <w:tbl>
      <w:tblPr>
        <w:tblW w:w="5000" w:type="pct"/>
        <w:tblLook w:val="0000" w:firstRow="0" w:lastRow="0" w:firstColumn="0" w:lastColumn="0" w:noHBand="0" w:noVBand="0"/>
      </w:tblPr>
      <w:tblGrid>
        <w:gridCol w:w="687"/>
        <w:gridCol w:w="3075"/>
        <w:gridCol w:w="1503"/>
        <w:gridCol w:w="1052"/>
        <w:gridCol w:w="2403"/>
      </w:tblGrid>
      <w:tr w:rsidR="001D596F" w:rsidRPr="006F34D0" w:rsidTr="00454AB6">
        <w:tc>
          <w:tcPr>
            <w:tcW w:w="394" w:type="pct"/>
            <w:tcBorders>
              <w:top w:val="single" w:sz="4" w:space="0" w:color="000000"/>
              <w:left w:val="single" w:sz="4" w:space="0" w:color="000000"/>
              <w:bottom w:val="single" w:sz="4" w:space="0" w:color="000000"/>
            </w:tcBorders>
            <w:shd w:val="clear" w:color="auto" w:fill="auto"/>
          </w:tcPr>
          <w:p w:rsidR="001D596F" w:rsidRPr="006F34D0" w:rsidRDefault="001D596F" w:rsidP="0099449F">
            <w:pPr>
              <w:snapToGrid w:val="0"/>
              <w:jc w:val="center"/>
              <w:rPr>
                <w:b/>
                <w:sz w:val="16"/>
                <w:szCs w:val="16"/>
                <w:vertAlign w:val="superscript"/>
                <w:lang w:val="en-GB"/>
              </w:rPr>
            </w:pPr>
            <w:r w:rsidRPr="006F34D0">
              <w:rPr>
                <w:b/>
                <w:sz w:val="16"/>
                <w:szCs w:val="16"/>
                <w:lang w:val="en-GB"/>
              </w:rPr>
              <w:t>Ref. N</w:t>
            </w:r>
            <w:r w:rsidRPr="006F34D0">
              <w:rPr>
                <w:b/>
                <w:sz w:val="16"/>
                <w:szCs w:val="16"/>
                <w:vertAlign w:val="superscript"/>
                <w:lang w:val="en-GB"/>
              </w:rPr>
              <w:t>0</w:t>
            </w:r>
          </w:p>
        </w:tc>
        <w:tc>
          <w:tcPr>
            <w:tcW w:w="1763" w:type="pct"/>
            <w:tcBorders>
              <w:top w:val="single" w:sz="4" w:space="0" w:color="000000"/>
              <w:left w:val="single" w:sz="4" w:space="0" w:color="000000"/>
              <w:bottom w:val="single" w:sz="4" w:space="0" w:color="000000"/>
            </w:tcBorders>
            <w:shd w:val="clear" w:color="auto" w:fill="auto"/>
          </w:tcPr>
          <w:p w:rsidR="001D596F" w:rsidRPr="006F34D0" w:rsidRDefault="001D596F" w:rsidP="0099449F">
            <w:pPr>
              <w:snapToGrid w:val="0"/>
              <w:jc w:val="center"/>
              <w:rPr>
                <w:b/>
                <w:sz w:val="16"/>
                <w:szCs w:val="16"/>
                <w:lang w:val="en-GB"/>
              </w:rPr>
            </w:pPr>
            <w:r w:rsidRPr="006F34D0">
              <w:rPr>
                <w:b/>
                <w:sz w:val="16"/>
                <w:szCs w:val="16"/>
                <w:lang w:val="en-GB"/>
              </w:rPr>
              <w:t>Expected outcome / Activity Description</w:t>
            </w:r>
          </w:p>
        </w:tc>
        <w:tc>
          <w:tcPr>
            <w:tcW w:w="862" w:type="pct"/>
            <w:tcBorders>
              <w:top w:val="single" w:sz="4" w:space="0" w:color="000000"/>
              <w:left w:val="single" w:sz="4" w:space="0" w:color="000000"/>
              <w:bottom w:val="single" w:sz="4" w:space="0" w:color="000000"/>
            </w:tcBorders>
            <w:shd w:val="clear" w:color="auto" w:fill="auto"/>
          </w:tcPr>
          <w:p w:rsidR="001D596F" w:rsidRPr="006F34D0" w:rsidRDefault="001D596F" w:rsidP="0099449F">
            <w:pPr>
              <w:snapToGrid w:val="0"/>
              <w:jc w:val="center"/>
              <w:rPr>
                <w:b/>
                <w:sz w:val="16"/>
                <w:szCs w:val="16"/>
                <w:lang w:val="en-GB"/>
              </w:rPr>
            </w:pPr>
            <w:r w:rsidRPr="006F34D0">
              <w:rPr>
                <w:b/>
                <w:sz w:val="16"/>
                <w:szCs w:val="16"/>
                <w:lang w:val="en-GB"/>
              </w:rPr>
              <w:t>Estimated Duration (days)</w:t>
            </w:r>
          </w:p>
        </w:tc>
        <w:tc>
          <w:tcPr>
            <w:tcW w:w="603" w:type="pct"/>
            <w:tcBorders>
              <w:top w:val="single" w:sz="4" w:space="0" w:color="000000"/>
              <w:left w:val="single" w:sz="4" w:space="0" w:color="000000"/>
              <w:bottom w:val="single" w:sz="4" w:space="0" w:color="000000"/>
            </w:tcBorders>
            <w:shd w:val="clear" w:color="auto" w:fill="auto"/>
          </w:tcPr>
          <w:p w:rsidR="001D596F" w:rsidRPr="006F34D0" w:rsidRDefault="001D596F" w:rsidP="0099449F">
            <w:pPr>
              <w:snapToGrid w:val="0"/>
              <w:jc w:val="center"/>
              <w:rPr>
                <w:b/>
                <w:sz w:val="16"/>
                <w:szCs w:val="16"/>
                <w:lang w:val="en-GB"/>
              </w:rPr>
            </w:pPr>
            <w:r w:rsidRPr="006F34D0">
              <w:rPr>
                <w:b/>
                <w:sz w:val="16"/>
                <w:szCs w:val="16"/>
                <w:lang w:val="en-GB"/>
              </w:rPr>
              <w:t>Start Date</w:t>
            </w:r>
          </w:p>
        </w:tc>
        <w:tc>
          <w:tcPr>
            <w:tcW w:w="1378" w:type="pct"/>
            <w:tcBorders>
              <w:top w:val="single" w:sz="4" w:space="0" w:color="000000"/>
              <w:left w:val="single" w:sz="4" w:space="0" w:color="000000"/>
              <w:bottom w:val="single" w:sz="4" w:space="0" w:color="000000"/>
              <w:right w:val="single" w:sz="4" w:space="0" w:color="000000"/>
            </w:tcBorders>
            <w:shd w:val="clear" w:color="auto" w:fill="auto"/>
          </w:tcPr>
          <w:p w:rsidR="001D596F" w:rsidRPr="006F34D0" w:rsidRDefault="001D596F" w:rsidP="0099449F">
            <w:pPr>
              <w:snapToGrid w:val="0"/>
              <w:jc w:val="center"/>
              <w:rPr>
                <w:b/>
                <w:sz w:val="16"/>
                <w:szCs w:val="16"/>
                <w:lang w:val="en-GB"/>
              </w:rPr>
            </w:pPr>
            <w:r w:rsidRPr="006F34D0">
              <w:rPr>
                <w:b/>
                <w:sz w:val="16"/>
                <w:szCs w:val="16"/>
                <w:lang w:val="en-GB"/>
              </w:rPr>
              <w:t>Comments</w:t>
            </w:r>
          </w:p>
        </w:tc>
      </w:tr>
      <w:tr w:rsidR="001D596F" w:rsidRPr="000368F0" w:rsidTr="00454AB6">
        <w:tc>
          <w:tcPr>
            <w:tcW w:w="394"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rsidP="00602A0C">
            <w:pPr>
              <w:snapToGrid w:val="0"/>
              <w:jc w:val="center"/>
              <w:rPr>
                <w:sz w:val="16"/>
                <w:szCs w:val="16"/>
                <w:lang w:val="en-GB"/>
              </w:rPr>
            </w:pPr>
            <w:r w:rsidRPr="006F34D0">
              <w:rPr>
                <w:sz w:val="16"/>
                <w:szCs w:val="16"/>
                <w:lang w:val="en-GB"/>
              </w:rPr>
              <w:t>1.</w:t>
            </w:r>
          </w:p>
        </w:tc>
        <w:tc>
          <w:tcPr>
            <w:tcW w:w="1763"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rsidP="00BB6A68">
            <w:pPr>
              <w:snapToGrid w:val="0"/>
              <w:rPr>
                <w:sz w:val="16"/>
                <w:szCs w:val="16"/>
                <w:lang w:val="en-GB"/>
              </w:rPr>
            </w:pPr>
            <w:r w:rsidRPr="006F34D0">
              <w:rPr>
                <w:sz w:val="16"/>
                <w:szCs w:val="16"/>
                <w:lang w:val="en-GB"/>
              </w:rPr>
              <w:t>Technical Workshop in  provinces for development of water utilities billing and collection</w:t>
            </w:r>
          </w:p>
        </w:tc>
        <w:tc>
          <w:tcPr>
            <w:tcW w:w="862"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pPr>
              <w:snapToGrid w:val="0"/>
              <w:jc w:val="center"/>
              <w:rPr>
                <w:sz w:val="16"/>
                <w:szCs w:val="16"/>
                <w:lang w:val="en-GB"/>
              </w:rPr>
            </w:pPr>
            <w:r w:rsidRPr="006F34D0">
              <w:rPr>
                <w:sz w:val="16"/>
                <w:szCs w:val="16"/>
                <w:lang w:val="en-GB"/>
              </w:rPr>
              <w:t>15</w:t>
            </w:r>
          </w:p>
        </w:tc>
        <w:tc>
          <w:tcPr>
            <w:tcW w:w="603"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rsidP="000B62E8">
            <w:pPr>
              <w:snapToGrid w:val="0"/>
              <w:jc w:val="center"/>
              <w:rPr>
                <w:sz w:val="16"/>
                <w:szCs w:val="16"/>
                <w:lang w:val="en-GB"/>
              </w:rPr>
            </w:pPr>
            <w:r w:rsidRPr="006F34D0">
              <w:rPr>
                <w:sz w:val="16"/>
                <w:szCs w:val="16"/>
                <w:lang w:val="en-GB"/>
              </w:rPr>
              <w:t>October 2013</w:t>
            </w:r>
          </w:p>
        </w:tc>
        <w:tc>
          <w:tcPr>
            <w:tcW w:w="1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596F" w:rsidRPr="006F34D0" w:rsidRDefault="001D596F" w:rsidP="00B253EB">
            <w:pPr>
              <w:snapToGrid w:val="0"/>
              <w:rPr>
                <w:sz w:val="16"/>
                <w:szCs w:val="16"/>
                <w:lang w:val="en-GB"/>
              </w:rPr>
            </w:pPr>
            <w:r w:rsidRPr="006F34D0">
              <w:rPr>
                <w:sz w:val="16"/>
                <w:szCs w:val="16"/>
                <w:lang w:val="en-GB"/>
              </w:rPr>
              <w:t>For staff Provincial Governments and DPEAs</w:t>
            </w:r>
          </w:p>
        </w:tc>
      </w:tr>
      <w:tr w:rsidR="001D596F" w:rsidRPr="006F34D0" w:rsidTr="00454AB6">
        <w:tc>
          <w:tcPr>
            <w:tcW w:w="394"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rsidP="00F34823">
            <w:pPr>
              <w:snapToGrid w:val="0"/>
              <w:jc w:val="center"/>
              <w:rPr>
                <w:sz w:val="16"/>
                <w:szCs w:val="16"/>
                <w:lang w:val="en-GB"/>
              </w:rPr>
            </w:pPr>
            <w:r w:rsidRPr="006F34D0">
              <w:rPr>
                <w:sz w:val="16"/>
                <w:szCs w:val="16"/>
                <w:lang w:val="en-GB"/>
              </w:rPr>
              <w:t>2.</w:t>
            </w:r>
          </w:p>
        </w:tc>
        <w:tc>
          <w:tcPr>
            <w:tcW w:w="1763"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rsidP="00F34823">
            <w:pPr>
              <w:snapToGrid w:val="0"/>
              <w:rPr>
                <w:sz w:val="16"/>
                <w:szCs w:val="16"/>
                <w:lang w:val="en-GB"/>
              </w:rPr>
            </w:pPr>
            <w:r w:rsidRPr="006F34D0">
              <w:rPr>
                <w:sz w:val="16"/>
                <w:szCs w:val="16"/>
                <w:lang w:val="en-GB"/>
              </w:rPr>
              <w:t>International Procurement Course</w:t>
            </w:r>
          </w:p>
        </w:tc>
        <w:tc>
          <w:tcPr>
            <w:tcW w:w="862"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rsidP="00F34823">
            <w:pPr>
              <w:snapToGrid w:val="0"/>
              <w:jc w:val="center"/>
              <w:rPr>
                <w:sz w:val="16"/>
                <w:szCs w:val="16"/>
                <w:lang w:val="en-GB"/>
              </w:rPr>
            </w:pPr>
            <w:r w:rsidRPr="006F34D0">
              <w:rPr>
                <w:sz w:val="16"/>
                <w:szCs w:val="16"/>
                <w:lang w:val="en-GB"/>
              </w:rPr>
              <w:t>7</w:t>
            </w:r>
          </w:p>
        </w:tc>
        <w:tc>
          <w:tcPr>
            <w:tcW w:w="603"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rsidP="00F34823">
            <w:pPr>
              <w:snapToGrid w:val="0"/>
              <w:jc w:val="center"/>
              <w:rPr>
                <w:sz w:val="16"/>
                <w:szCs w:val="16"/>
                <w:lang w:val="en-GB"/>
              </w:rPr>
            </w:pPr>
            <w:r w:rsidRPr="006F34D0">
              <w:rPr>
                <w:sz w:val="16"/>
                <w:szCs w:val="16"/>
                <w:lang w:val="en-GB"/>
              </w:rPr>
              <w:t>March 2013</w:t>
            </w:r>
          </w:p>
        </w:tc>
        <w:tc>
          <w:tcPr>
            <w:tcW w:w="1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596F" w:rsidRPr="006F34D0" w:rsidRDefault="001D596F" w:rsidP="00EB10E5">
            <w:pPr>
              <w:snapToGrid w:val="0"/>
              <w:rPr>
                <w:sz w:val="16"/>
                <w:szCs w:val="16"/>
                <w:lang w:val="en-GB"/>
              </w:rPr>
            </w:pPr>
            <w:r w:rsidRPr="006F34D0">
              <w:rPr>
                <w:sz w:val="16"/>
                <w:szCs w:val="16"/>
                <w:lang w:val="en-GB"/>
              </w:rPr>
              <w:t>For FCMU staff</w:t>
            </w:r>
          </w:p>
        </w:tc>
      </w:tr>
      <w:tr w:rsidR="001D596F" w:rsidRPr="000368F0" w:rsidTr="00454AB6">
        <w:tc>
          <w:tcPr>
            <w:tcW w:w="394"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rsidP="00602A0C">
            <w:pPr>
              <w:snapToGrid w:val="0"/>
              <w:jc w:val="center"/>
              <w:rPr>
                <w:sz w:val="16"/>
                <w:szCs w:val="16"/>
                <w:lang w:val="en-GB"/>
              </w:rPr>
            </w:pPr>
            <w:r w:rsidRPr="006F34D0">
              <w:rPr>
                <w:sz w:val="16"/>
                <w:szCs w:val="16"/>
                <w:lang w:val="en-GB"/>
              </w:rPr>
              <w:t>3.</w:t>
            </w:r>
          </w:p>
        </w:tc>
        <w:tc>
          <w:tcPr>
            <w:tcW w:w="1763"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pPr>
              <w:snapToGrid w:val="0"/>
              <w:rPr>
                <w:sz w:val="16"/>
                <w:szCs w:val="16"/>
                <w:lang w:val="en-GB"/>
              </w:rPr>
            </w:pPr>
            <w:r w:rsidRPr="006F34D0">
              <w:rPr>
                <w:sz w:val="16"/>
                <w:szCs w:val="16"/>
                <w:lang w:val="en-GB"/>
              </w:rPr>
              <w:t xml:space="preserve">Technical study tour in Mozambique (visit to management &amp; operation systems in the cities Beira, </w:t>
            </w:r>
            <w:proofErr w:type="spellStart"/>
            <w:r w:rsidRPr="006F34D0">
              <w:rPr>
                <w:sz w:val="16"/>
                <w:szCs w:val="16"/>
                <w:lang w:val="en-GB"/>
              </w:rPr>
              <w:t>Quelimane</w:t>
            </w:r>
            <w:proofErr w:type="spellEnd"/>
            <w:r w:rsidRPr="006F34D0">
              <w:rPr>
                <w:sz w:val="16"/>
                <w:szCs w:val="16"/>
                <w:lang w:val="en-GB"/>
              </w:rPr>
              <w:t xml:space="preserve">, and  </w:t>
            </w:r>
            <w:proofErr w:type="spellStart"/>
            <w:r w:rsidRPr="006F34D0">
              <w:rPr>
                <w:sz w:val="16"/>
                <w:szCs w:val="16"/>
                <w:lang w:val="en-GB"/>
              </w:rPr>
              <w:t>Nampula</w:t>
            </w:r>
            <w:proofErr w:type="spellEnd"/>
            <w:r w:rsidRPr="006F34D0">
              <w:rPr>
                <w:sz w:val="16"/>
                <w:szCs w:val="16"/>
                <w:lang w:val="en-GB"/>
              </w:rPr>
              <w:t xml:space="preserve">, the design of independent utilities) </w:t>
            </w:r>
          </w:p>
        </w:tc>
        <w:tc>
          <w:tcPr>
            <w:tcW w:w="862"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pPr>
              <w:snapToGrid w:val="0"/>
              <w:jc w:val="center"/>
              <w:rPr>
                <w:sz w:val="16"/>
                <w:szCs w:val="16"/>
                <w:lang w:val="en-GB"/>
              </w:rPr>
            </w:pPr>
            <w:r w:rsidRPr="006F34D0">
              <w:rPr>
                <w:sz w:val="16"/>
                <w:szCs w:val="16"/>
                <w:lang w:val="en-GB"/>
              </w:rPr>
              <w:t>10</w:t>
            </w:r>
          </w:p>
        </w:tc>
        <w:tc>
          <w:tcPr>
            <w:tcW w:w="603"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rsidP="004040B0">
            <w:pPr>
              <w:snapToGrid w:val="0"/>
              <w:jc w:val="center"/>
              <w:rPr>
                <w:sz w:val="16"/>
                <w:szCs w:val="16"/>
                <w:lang w:val="en-GB"/>
              </w:rPr>
            </w:pPr>
            <w:r w:rsidRPr="006F34D0">
              <w:rPr>
                <w:sz w:val="16"/>
                <w:szCs w:val="16"/>
                <w:lang w:val="en-GB"/>
              </w:rPr>
              <w:t>November 2013</w:t>
            </w:r>
          </w:p>
        </w:tc>
        <w:tc>
          <w:tcPr>
            <w:tcW w:w="1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596F" w:rsidRPr="006F34D0" w:rsidRDefault="001D596F" w:rsidP="00B253EB">
            <w:pPr>
              <w:snapToGrid w:val="0"/>
              <w:rPr>
                <w:sz w:val="16"/>
                <w:szCs w:val="16"/>
                <w:lang w:val="en-GB"/>
              </w:rPr>
            </w:pPr>
            <w:r w:rsidRPr="006F34D0">
              <w:rPr>
                <w:sz w:val="16"/>
                <w:szCs w:val="16"/>
                <w:lang w:val="en-GB"/>
              </w:rPr>
              <w:t>For staff of DNA, and 9 DPEA´s. Total: 20 persons split in two groups</w:t>
            </w:r>
          </w:p>
        </w:tc>
      </w:tr>
      <w:tr w:rsidR="001D596F" w:rsidRPr="000368F0" w:rsidTr="00454AB6">
        <w:tc>
          <w:tcPr>
            <w:tcW w:w="394"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rsidP="00602A0C">
            <w:pPr>
              <w:snapToGrid w:val="0"/>
              <w:jc w:val="center"/>
              <w:rPr>
                <w:sz w:val="16"/>
                <w:szCs w:val="16"/>
                <w:lang w:val="en-GB"/>
              </w:rPr>
            </w:pPr>
            <w:r w:rsidRPr="006F34D0">
              <w:rPr>
                <w:sz w:val="16"/>
                <w:szCs w:val="16"/>
                <w:lang w:val="en-GB"/>
              </w:rPr>
              <w:t>4.</w:t>
            </w:r>
          </w:p>
        </w:tc>
        <w:tc>
          <w:tcPr>
            <w:tcW w:w="1763"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pPr>
              <w:snapToGrid w:val="0"/>
              <w:rPr>
                <w:sz w:val="16"/>
                <w:szCs w:val="16"/>
                <w:lang w:val="en-GB"/>
              </w:rPr>
            </w:pPr>
            <w:r w:rsidRPr="006F34D0">
              <w:rPr>
                <w:sz w:val="16"/>
                <w:szCs w:val="16"/>
                <w:lang w:val="en-GB"/>
              </w:rPr>
              <w:t xml:space="preserve"> Technical study tour to Mozambique (visit at FIPAG, CRA and AIAS). </w:t>
            </w:r>
          </w:p>
        </w:tc>
        <w:tc>
          <w:tcPr>
            <w:tcW w:w="862"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pPr>
              <w:snapToGrid w:val="0"/>
              <w:jc w:val="center"/>
              <w:rPr>
                <w:sz w:val="16"/>
                <w:szCs w:val="16"/>
                <w:lang w:val="en-GB"/>
              </w:rPr>
            </w:pPr>
            <w:r w:rsidRPr="006F34D0">
              <w:rPr>
                <w:sz w:val="16"/>
                <w:szCs w:val="16"/>
                <w:lang w:val="en-GB"/>
              </w:rPr>
              <w:t>10</w:t>
            </w:r>
          </w:p>
        </w:tc>
        <w:tc>
          <w:tcPr>
            <w:tcW w:w="603"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rsidP="004040B0">
            <w:pPr>
              <w:snapToGrid w:val="0"/>
              <w:jc w:val="center"/>
              <w:rPr>
                <w:sz w:val="16"/>
                <w:szCs w:val="16"/>
                <w:lang w:val="en-GB"/>
              </w:rPr>
            </w:pPr>
            <w:r w:rsidRPr="006F34D0">
              <w:rPr>
                <w:sz w:val="16"/>
                <w:szCs w:val="16"/>
                <w:lang w:val="en-GB"/>
              </w:rPr>
              <w:t>September 2013</w:t>
            </w:r>
          </w:p>
        </w:tc>
        <w:tc>
          <w:tcPr>
            <w:tcW w:w="1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596F" w:rsidRPr="006F34D0" w:rsidRDefault="001D596F" w:rsidP="00B253EB">
            <w:pPr>
              <w:snapToGrid w:val="0"/>
              <w:rPr>
                <w:sz w:val="16"/>
                <w:szCs w:val="16"/>
                <w:lang w:val="en-GB"/>
              </w:rPr>
            </w:pPr>
            <w:r w:rsidRPr="006F34D0">
              <w:rPr>
                <w:sz w:val="16"/>
                <w:szCs w:val="16"/>
                <w:lang w:val="en-GB"/>
              </w:rPr>
              <w:t>For staff of DNA and other related institutions 10 persons</w:t>
            </w:r>
          </w:p>
        </w:tc>
      </w:tr>
      <w:tr w:rsidR="001D596F" w:rsidRPr="006F34D0" w:rsidTr="00454AB6">
        <w:tc>
          <w:tcPr>
            <w:tcW w:w="394"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rsidP="00602A0C">
            <w:pPr>
              <w:snapToGrid w:val="0"/>
              <w:jc w:val="center"/>
              <w:rPr>
                <w:sz w:val="16"/>
                <w:szCs w:val="16"/>
                <w:lang w:val="en-GB"/>
              </w:rPr>
            </w:pPr>
            <w:r w:rsidRPr="006F34D0">
              <w:rPr>
                <w:sz w:val="16"/>
                <w:szCs w:val="16"/>
                <w:lang w:val="en-GB"/>
              </w:rPr>
              <w:t>5.</w:t>
            </w:r>
          </w:p>
        </w:tc>
        <w:tc>
          <w:tcPr>
            <w:tcW w:w="1763"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pPr>
              <w:snapToGrid w:val="0"/>
              <w:rPr>
                <w:sz w:val="16"/>
                <w:szCs w:val="16"/>
                <w:lang w:val="en-GB"/>
              </w:rPr>
            </w:pPr>
            <w:r w:rsidRPr="006F34D0">
              <w:rPr>
                <w:sz w:val="16"/>
                <w:szCs w:val="16"/>
                <w:lang w:val="en-GB"/>
              </w:rPr>
              <w:t>Second Workshop for introduction UCP (FCMU) and DPEA´s staff into ESMF &amp; RPF.</w:t>
            </w:r>
          </w:p>
        </w:tc>
        <w:tc>
          <w:tcPr>
            <w:tcW w:w="862"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pPr>
              <w:snapToGrid w:val="0"/>
              <w:jc w:val="center"/>
              <w:rPr>
                <w:sz w:val="16"/>
                <w:szCs w:val="16"/>
                <w:lang w:val="en-GB"/>
              </w:rPr>
            </w:pPr>
            <w:r w:rsidRPr="006F34D0">
              <w:rPr>
                <w:sz w:val="16"/>
                <w:szCs w:val="16"/>
                <w:lang w:val="en-GB"/>
              </w:rPr>
              <w:t>3</w:t>
            </w:r>
          </w:p>
        </w:tc>
        <w:tc>
          <w:tcPr>
            <w:tcW w:w="603"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rsidP="000B62E8">
            <w:pPr>
              <w:snapToGrid w:val="0"/>
              <w:jc w:val="center"/>
              <w:rPr>
                <w:sz w:val="16"/>
                <w:szCs w:val="16"/>
                <w:lang w:val="en-GB"/>
              </w:rPr>
            </w:pPr>
            <w:r w:rsidRPr="006F34D0">
              <w:rPr>
                <w:sz w:val="16"/>
                <w:szCs w:val="16"/>
                <w:lang w:val="en-GB"/>
              </w:rPr>
              <w:t>August 2013</w:t>
            </w:r>
          </w:p>
        </w:tc>
        <w:tc>
          <w:tcPr>
            <w:tcW w:w="1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596F" w:rsidRPr="006F34D0" w:rsidRDefault="001D596F" w:rsidP="00B253EB">
            <w:pPr>
              <w:snapToGrid w:val="0"/>
              <w:rPr>
                <w:sz w:val="16"/>
                <w:szCs w:val="16"/>
                <w:lang w:val="en-GB"/>
              </w:rPr>
            </w:pPr>
            <w:r w:rsidRPr="006F34D0">
              <w:rPr>
                <w:sz w:val="16"/>
                <w:szCs w:val="16"/>
                <w:lang w:val="en-GB"/>
              </w:rPr>
              <w:t>Provided by FCMU consultants</w:t>
            </w:r>
          </w:p>
        </w:tc>
      </w:tr>
      <w:tr w:rsidR="001D596F" w:rsidRPr="006F34D0" w:rsidTr="00454AB6">
        <w:tc>
          <w:tcPr>
            <w:tcW w:w="394"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rsidP="00602A0C">
            <w:pPr>
              <w:snapToGrid w:val="0"/>
              <w:jc w:val="center"/>
              <w:rPr>
                <w:sz w:val="16"/>
                <w:szCs w:val="16"/>
                <w:lang w:val="en-GB"/>
              </w:rPr>
            </w:pPr>
            <w:r w:rsidRPr="006F34D0">
              <w:rPr>
                <w:sz w:val="16"/>
                <w:szCs w:val="16"/>
                <w:lang w:val="en-GB"/>
              </w:rPr>
              <w:t>6.</w:t>
            </w:r>
          </w:p>
        </w:tc>
        <w:tc>
          <w:tcPr>
            <w:tcW w:w="1763"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pPr>
              <w:snapToGrid w:val="0"/>
              <w:rPr>
                <w:sz w:val="16"/>
                <w:szCs w:val="16"/>
                <w:lang w:val="en-GB"/>
              </w:rPr>
            </w:pPr>
            <w:r w:rsidRPr="006F34D0">
              <w:rPr>
                <w:sz w:val="16"/>
                <w:szCs w:val="16"/>
                <w:lang w:val="en-GB"/>
              </w:rPr>
              <w:t>Workshop for introduction UCP (FCMU) and DPEA´s staff into WB-Procurement.</w:t>
            </w:r>
          </w:p>
        </w:tc>
        <w:tc>
          <w:tcPr>
            <w:tcW w:w="862"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pPr>
              <w:snapToGrid w:val="0"/>
              <w:jc w:val="center"/>
              <w:rPr>
                <w:sz w:val="16"/>
                <w:szCs w:val="16"/>
                <w:lang w:val="en-GB"/>
              </w:rPr>
            </w:pPr>
            <w:r w:rsidRPr="006F34D0">
              <w:rPr>
                <w:sz w:val="16"/>
                <w:szCs w:val="16"/>
                <w:lang w:val="en-GB"/>
              </w:rPr>
              <w:t>3</w:t>
            </w:r>
          </w:p>
        </w:tc>
        <w:tc>
          <w:tcPr>
            <w:tcW w:w="603"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rsidP="000B62E8">
            <w:pPr>
              <w:snapToGrid w:val="0"/>
              <w:rPr>
                <w:sz w:val="16"/>
                <w:szCs w:val="16"/>
                <w:lang w:val="en-GB"/>
              </w:rPr>
            </w:pPr>
            <w:r w:rsidRPr="006F34D0">
              <w:rPr>
                <w:sz w:val="16"/>
                <w:szCs w:val="16"/>
                <w:lang w:val="en-GB"/>
              </w:rPr>
              <w:t>August 2013</w:t>
            </w:r>
          </w:p>
        </w:tc>
        <w:tc>
          <w:tcPr>
            <w:tcW w:w="1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596F" w:rsidRPr="006F34D0" w:rsidRDefault="001D596F" w:rsidP="00B253EB">
            <w:pPr>
              <w:snapToGrid w:val="0"/>
              <w:rPr>
                <w:sz w:val="16"/>
                <w:szCs w:val="16"/>
                <w:lang w:val="en-GB"/>
              </w:rPr>
            </w:pPr>
            <w:r w:rsidRPr="006F34D0">
              <w:rPr>
                <w:sz w:val="16"/>
                <w:szCs w:val="16"/>
                <w:lang w:val="en-GB"/>
              </w:rPr>
              <w:t>Provided by FCMU consultants</w:t>
            </w:r>
          </w:p>
        </w:tc>
      </w:tr>
      <w:tr w:rsidR="001D596F" w:rsidRPr="006F34D0" w:rsidTr="00454AB6">
        <w:tc>
          <w:tcPr>
            <w:tcW w:w="394"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rsidP="004040B0">
            <w:pPr>
              <w:snapToGrid w:val="0"/>
              <w:jc w:val="center"/>
              <w:rPr>
                <w:sz w:val="16"/>
                <w:szCs w:val="16"/>
                <w:lang w:val="en-GB"/>
              </w:rPr>
            </w:pPr>
            <w:r w:rsidRPr="006F34D0">
              <w:rPr>
                <w:sz w:val="16"/>
                <w:szCs w:val="16"/>
                <w:lang w:val="en-GB"/>
              </w:rPr>
              <w:t>7.</w:t>
            </w:r>
          </w:p>
        </w:tc>
        <w:tc>
          <w:tcPr>
            <w:tcW w:w="1763"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rsidP="00F34823">
            <w:pPr>
              <w:snapToGrid w:val="0"/>
              <w:rPr>
                <w:sz w:val="16"/>
                <w:szCs w:val="16"/>
                <w:lang w:val="en-GB"/>
              </w:rPr>
            </w:pPr>
            <w:r w:rsidRPr="006F34D0">
              <w:rPr>
                <w:sz w:val="16"/>
                <w:szCs w:val="16"/>
                <w:lang w:val="en-GB"/>
              </w:rPr>
              <w:t xml:space="preserve">Technical study tour to </w:t>
            </w:r>
            <w:proofErr w:type="spellStart"/>
            <w:r w:rsidRPr="006F34D0">
              <w:rPr>
                <w:sz w:val="16"/>
                <w:szCs w:val="16"/>
                <w:lang w:val="en-GB"/>
              </w:rPr>
              <w:t>Cambodja</w:t>
            </w:r>
            <w:proofErr w:type="spellEnd"/>
          </w:p>
        </w:tc>
        <w:tc>
          <w:tcPr>
            <w:tcW w:w="862"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rsidP="00F34823">
            <w:pPr>
              <w:snapToGrid w:val="0"/>
              <w:jc w:val="center"/>
              <w:rPr>
                <w:sz w:val="16"/>
                <w:szCs w:val="16"/>
                <w:lang w:val="en-GB"/>
              </w:rPr>
            </w:pPr>
            <w:r w:rsidRPr="006F34D0">
              <w:rPr>
                <w:sz w:val="16"/>
                <w:szCs w:val="16"/>
                <w:lang w:val="en-GB"/>
              </w:rPr>
              <w:t>10</w:t>
            </w:r>
          </w:p>
        </w:tc>
        <w:tc>
          <w:tcPr>
            <w:tcW w:w="603"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rsidP="00F34823">
            <w:pPr>
              <w:snapToGrid w:val="0"/>
              <w:rPr>
                <w:sz w:val="16"/>
                <w:szCs w:val="16"/>
                <w:lang w:val="en-GB"/>
              </w:rPr>
            </w:pPr>
            <w:r w:rsidRPr="006F34D0">
              <w:rPr>
                <w:sz w:val="16"/>
                <w:szCs w:val="16"/>
                <w:lang w:val="en-GB"/>
              </w:rPr>
              <w:t>October 2013</w:t>
            </w:r>
          </w:p>
        </w:tc>
        <w:tc>
          <w:tcPr>
            <w:tcW w:w="1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596F" w:rsidRPr="006F34D0" w:rsidRDefault="001D596F" w:rsidP="0063482C">
            <w:pPr>
              <w:snapToGrid w:val="0"/>
              <w:rPr>
                <w:sz w:val="16"/>
                <w:szCs w:val="16"/>
                <w:lang w:val="en-GB"/>
              </w:rPr>
            </w:pPr>
            <w:r w:rsidRPr="006F34D0">
              <w:rPr>
                <w:sz w:val="16"/>
                <w:szCs w:val="16"/>
                <w:lang w:val="en-GB"/>
              </w:rPr>
              <w:t xml:space="preserve">For senior staff DNAAS </w:t>
            </w:r>
          </w:p>
        </w:tc>
      </w:tr>
      <w:tr w:rsidR="001D596F" w:rsidRPr="006F34D0" w:rsidTr="00454AB6">
        <w:tc>
          <w:tcPr>
            <w:tcW w:w="394"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rsidP="00602A0C">
            <w:pPr>
              <w:snapToGrid w:val="0"/>
              <w:jc w:val="center"/>
              <w:rPr>
                <w:sz w:val="16"/>
                <w:szCs w:val="16"/>
                <w:lang w:val="en-GB"/>
              </w:rPr>
            </w:pPr>
            <w:r w:rsidRPr="006F34D0">
              <w:rPr>
                <w:sz w:val="16"/>
                <w:szCs w:val="16"/>
                <w:lang w:val="en-GB"/>
              </w:rPr>
              <w:t>8.</w:t>
            </w:r>
          </w:p>
        </w:tc>
        <w:tc>
          <w:tcPr>
            <w:tcW w:w="1763"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rsidP="00DF1E18">
            <w:pPr>
              <w:snapToGrid w:val="0"/>
              <w:rPr>
                <w:sz w:val="16"/>
                <w:szCs w:val="16"/>
                <w:lang w:val="en-GB"/>
              </w:rPr>
            </w:pPr>
            <w:r w:rsidRPr="006F34D0">
              <w:rPr>
                <w:sz w:val="16"/>
                <w:szCs w:val="16"/>
                <w:lang w:val="en-GB"/>
              </w:rPr>
              <w:t>English courses for FCMU Junior and administrative staff</w:t>
            </w:r>
          </w:p>
        </w:tc>
        <w:tc>
          <w:tcPr>
            <w:tcW w:w="862"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pPr>
              <w:snapToGrid w:val="0"/>
              <w:jc w:val="center"/>
              <w:rPr>
                <w:sz w:val="16"/>
                <w:szCs w:val="16"/>
                <w:lang w:val="en-GB"/>
              </w:rPr>
            </w:pPr>
            <w:r w:rsidRPr="006F34D0">
              <w:rPr>
                <w:sz w:val="16"/>
                <w:szCs w:val="16"/>
                <w:lang w:val="en-GB"/>
              </w:rPr>
              <w:t>180 days</w:t>
            </w:r>
          </w:p>
        </w:tc>
        <w:tc>
          <w:tcPr>
            <w:tcW w:w="603" w:type="pct"/>
            <w:tcBorders>
              <w:top w:val="single" w:sz="4" w:space="0" w:color="000000"/>
              <w:left w:val="single" w:sz="4" w:space="0" w:color="000000"/>
              <w:bottom w:val="single" w:sz="4" w:space="0" w:color="000000"/>
            </w:tcBorders>
            <w:shd w:val="clear" w:color="auto" w:fill="auto"/>
            <w:vAlign w:val="center"/>
          </w:tcPr>
          <w:p w:rsidR="001D596F" w:rsidRPr="006F34D0" w:rsidRDefault="001D596F" w:rsidP="000B62E8">
            <w:pPr>
              <w:snapToGrid w:val="0"/>
              <w:rPr>
                <w:sz w:val="16"/>
                <w:szCs w:val="16"/>
                <w:lang w:val="en-GB"/>
              </w:rPr>
            </w:pPr>
            <w:r w:rsidRPr="006F34D0">
              <w:rPr>
                <w:sz w:val="16"/>
                <w:szCs w:val="16"/>
                <w:lang w:val="en-GB"/>
              </w:rPr>
              <w:t>Throughout the year</w:t>
            </w:r>
          </w:p>
        </w:tc>
        <w:tc>
          <w:tcPr>
            <w:tcW w:w="1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596F" w:rsidRPr="006F34D0" w:rsidRDefault="001D596F">
            <w:pPr>
              <w:snapToGrid w:val="0"/>
              <w:rPr>
                <w:sz w:val="16"/>
                <w:szCs w:val="16"/>
                <w:lang w:val="en-GB"/>
              </w:rPr>
            </w:pPr>
          </w:p>
        </w:tc>
      </w:tr>
    </w:tbl>
    <w:p w:rsidR="003A5FC3" w:rsidRPr="006F34D0" w:rsidRDefault="003A5FC3">
      <w:pPr>
        <w:rPr>
          <w:sz w:val="2"/>
          <w:szCs w:val="2"/>
          <w:lang w:val="en-GB"/>
        </w:rPr>
      </w:pPr>
    </w:p>
    <w:sectPr w:rsidR="003A5FC3" w:rsidRPr="006F34D0" w:rsidSect="00325BD4">
      <w:headerReference w:type="default" r:id="rId9"/>
      <w:footerReference w:type="default" r:id="rId10"/>
      <w:pgSz w:w="11906" w:h="16838"/>
      <w:pgMar w:top="1417" w:right="1701" w:bottom="1276" w:left="1701"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4F5" w:rsidRDefault="006174F5">
      <w:r>
        <w:separator/>
      </w:r>
    </w:p>
  </w:endnote>
  <w:endnote w:type="continuationSeparator" w:id="0">
    <w:p w:rsidR="006174F5" w:rsidRDefault="0061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D1" w:rsidRPr="0099449F" w:rsidRDefault="00B90C87" w:rsidP="0099449F">
    <w:pPr>
      <w:jc w:val="right"/>
      <w:rPr>
        <w:sz w:val="22"/>
        <w:szCs w:val="22"/>
      </w:rPr>
    </w:pPr>
    <w:r w:rsidRPr="0099449F">
      <w:rPr>
        <w:rStyle w:val="PageNumber"/>
        <w:sz w:val="22"/>
        <w:szCs w:val="22"/>
      </w:rPr>
      <w:fldChar w:fldCharType="begin"/>
    </w:r>
    <w:r w:rsidR="002525D1" w:rsidRPr="0099449F">
      <w:rPr>
        <w:rStyle w:val="PageNumber"/>
        <w:sz w:val="22"/>
        <w:szCs w:val="22"/>
      </w:rPr>
      <w:instrText xml:space="preserve"> PAGE </w:instrText>
    </w:r>
    <w:r w:rsidRPr="0099449F">
      <w:rPr>
        <w:rStyle w:val="PageNumber"/>
        <w:sz w:val="22"/>
        <w:szCs w:val="22"/>
      </w:rPr>
      <w:fldChar w:fldCharType="separate"/>
    </w:r>
    <w:r w:rsidR="00EC5E63">
      <w:rPr>
        <w:rStyle w:val="PageNumber"/>
        <w:noProof/>
        <w:sz w:val="22"/>
        <w:szCs w:val="22"/>
      </w:rPr>
      <w:t>7</w:t>
    </w:r>
    <w:r w:rsidRPr="0099449F">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4F5" w:rsidRDefault="006174F5">
      <w:r>
        <w:separator/>
      </w:r>
    </w:p>
  </w:footnote>
  <w:footnote w:type="continuationSeparator" w:id="0">
    <w:p w:rsidR="006174F5" w:rsidRDefault="00617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D1" w:rsidRDefault="002525D1">
    <w:pPr>
      <w:pStyle w:val="Header"/>
    </w:pPr>
    <w:r>
      <w:t>FCMU 1-03-2013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rPr>
        <w:b/>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9449F"/>
    <w:rsid w:val="00011E19"/>
    <w:rsid w:val="000128DF"/>
    <w:rsid w:val="00013965"/>
    <w:rsid w:val="000216CB"/>
    <w:rsid w:val="00023F49"/>
    <w:rsid w:val="0002538B"/>
    <w:rsid w:val="00026E41"/>
    <w:rsid w:val="00031C79"/>
    <w:rsid w:val="00032DAC"/>
    <w:rsid w:val="000368F0"/>
    <w:rsid w:val="00037785"/>
    <w:rsid w:val="00044B34"/>
    <w:rsid w:val="0004661E"/>
    <w:rsid w:val="00046E23"/>
    <w:rsid w:val="00050134"/>
    <w:rsid w:val="00053C67"/>
    <w:rsid w:val="000557CD"/>
    <w:rsid w:val="00062770"/>
    <w:rsid w:val="00063C75"/>
    <w:rsid w:val="00067DA8"/>
    <w:rsid w:val="000728CE"/>
    <w:rsid w:val="00072E5D"/>
    <w:rsid w:val="000747A7"/>
    <w:rsid w:val="000751EB"/>
    <w:rsid w:val="00080C13"/>
    <w:rsid w:val="00081404"/>
    <w:rsid w:val="00087E35"/>
    <w:rsid w:val="00090BC6"/>
    <w:rsid w:val="00090CCE"/>
    <w:rsid w:val="00091A21"/>
    <w:rsid w:val="00095010"/>
    <w:rsid w:val="000A06BF"/>
    <w:rsid w:val="000A46C2"/>
    <w:rsid w:val="000A7363"/>
    <w:rsid w:val="000B1049"/>
    <w:rsid w:val="000B45F7"/>
    <w:rsid w:val="000B62E8"/>
    <w:rsid w:val="000B64E9"/>
    <w:rsid w:val="000C2595"/>
    <w:rsid w:val="000C473C"/>
    <w:rsid w:val="000D39C6"/>
    <w:rsid w:val="000D4CA0"/>
    <w:rsid w:val="000E00BD"/>
    <w:rsid w:val="000E44DC"/>
    <w:rsid w:val="00103735"/>
    <w:rsid w:val="00103A55"/>
    <w:rsid w:val="00104AF4"/>
    <w:rsid w:val="00106532"/>
    <w:rsid w:val="0011090A"/>
    <w:rsid w:val="001143E1"/>
    <w:rsid w:val="00115827"/>
    <w:rsid w:val="00116011"/>
    <w:rsid w:val="00130350"/>
    <w:rsid w:val="00131353"/>
    <w:rsid w:val="00136241"/>
    <w:rsid w:val="0014097E"/>
    <w:rsid w:val="00152C23"/>
    <w:rsid w:val="00153C5C"/>
    <w:rsid w:val="00161321"/>
    <w:rsid w:val="00162E78"/>
    <w:rsid w:val="00163465"/>
    <w:rsid w:val="00163F86"/>
    <w:rsid w:val="00164819"/>
    <w:rsid w:val="00164EB4"/>
    <w:rsid w:val="001800CB"/>
    <w:rsid w:val="00183705"/>
    <w:rsid w:val="0018729C"/>
    <w:rsid w:val="00190161"/>
    <w:rsid w:val="00191657"/>
    <w:rsid w:val="00191E11"/>
    <w:rsid w:val="00193322"/>
    <w:rsid w:val="001A2D85"/>
    <w:rsid w:val="001A778E"/>
    <w:rsid w:val="001D596F"/>
    <w:rsid w:val="001E1A49"/>
    <w:rsid w:val="001F11C1"/>
    <w:rsid w:val="001F2C8E"/>
    <w:rsid w:val="001F7B6D"/>
    <w:rsid w:val="002025BF"/>
    <w:rsid w:val="00202B38"/>
    <w:rsid w:val="00210D62"/>
    <w:rsid w:val="0021200B"/>
    <w:rsid w:val="00221361"/>
    <w:rsid w:val="00240AB1"/>
    <w:rsid w:val="00244537"/>
    <w:rsid w:val="002451E5"/>
    <w:rsid w:val="00245E48"/>
    <w:rsid w:val="002525D1"/>
    <w:rsid w:val="0025642B"/>
    <w:rsid w:val="00260A42"/>
    <w:rsid w:val="00261951"/>
    <w:rsid w:val="002645DA"/>
    <w:rsid w:val="0027121E"/>
    <w:rsid w:val="002755EE"/>
    <w:rsid w:val="00275749"/>
    <w:rsid w:val="00280543"/>
    <w:rsid w:val="00281E89"/>
    <w:rsid w:val="00282B89"/>
    <w:rsid w:val="002836F9"/>
    <w:rsid w:val="00296C7E"/>
    <w:rsid w:val="002A18CF"/>
    <w:rsid w:val="002A2231"/>
    <w:rsid w:val="002A4B79"/>
    <w:rsid w:val="002A766D"/>
    <w:rsid w:val="002B0E9F"/>
    <w:rsid w:val="002C1C4E"/>
    <w:rsid w:val="002C259A"/>
    <w:rsid w:val="002C2A9B"/>
    <w:rsid w:val="002D1F3E"/>
    <w:rsid w:val="002D23C7"/>
    <w:rsid w:val="002D50C3"/>
    <w:rsid w:val="002D718D"/>
    <w:rsid w:val="002E1445"/>
    <w:rsid w:val="002E4979"/>
    <w:rsid w:val="003110B7"/>
    <w:rsid w:val="00311534"/>
    <w:rsid w:val="0032464A"/>
    <w:rsid w:val="00325BD4"/>
    <w:rsid w:val="003278BE"/>
    <w:rsid w:val="00336C5A"/>
    <w:rsid w:val="003371D1"/>
    <w:rsid w:val="00337F43"/>
    <w:rsid w:val="00340521"/>
    <w:rsid w:val="003614D1"/>
    <w:rsid w:val="00372073"/>
    <w:rsid w:val="003722BB"/>
    <w:rsid w:val="00373670"/>
    <w:rsid w:val="00386577"/>
    <w:rsid w:val="0038786F"/>
    <w:rsid w:val="00392340"/>
    <w:rsid w:val="00396A6E"/>
    <w:rsid w:val="003A0D6D"/>
    <w:rsid w:val="003A21B4"/>
    <w:rsid w:val="003A5FC3"/>
    <w:rsid w:val="003B3D4E"/>
    <w:rsid w:val="003C09A9"/>
    <w:rsid w:val="003C0E5C"/>
    <w:rsid w:val="003C2125"/>
    <w:rsid w:val="003D1352"/>
    <w:rsid w:val="003D534F"/>
    <w:rsid w:val="003E0F6D"/>
    <w:rsid w:val="003E72A2"/>
    <w:rsid w:val="003F0A69"/>
    <w:rsid w:val="003F2EC4"/>
    <w:rsid w:val="003F5759"/>
    <w:rsid w:val="00403DBB"/>
    <w:rsid w:val="004040B0"/>
    <w:rsid w:val="00410D8A"/>
    <w:rsid w:val="00416127"/>
    <w:rsid w:val="00426508"/>
    <w:rsid w:val="0042736D"/>
    <w:rsid w:val="004273B7"/>
    <w:rsid w:val="00441636"/>
    <w:rsid w:val="0044392B"/>
    <w:rsid w:val="00444EB1"/>
    <w:rsid w:val="00454AB6"/>
    <w:rsid w:val="004555C3"/>
    <w:rsid w:val="00462EFF"/>
    <w:rsid w:val="004661FB"/>
    <w:rsid w:val="00471305"/>
    <w:rsid w:val="00472BAF"/>
    <w:rsid w:val="00481E64"/>
    <w:rsid w:val="00482E58"/>
    <w:rsid w:val="004847E8"/>
    <w:rsid w:val="004915BC"/>
    <w:rsid w:val="0049361E"/>
    <w:rsid w:val="004956A4"/>
    <w:rsid w:val="00496A7C"/>
    <w:rsid w:val="00496DD6"/>
    <w:rsid w:val="004A71EC"/>
    <w:rsid w:val="004B1D5B"/>
    <w:rsid w:val="004B4897"/>
    <w:rsid w:val="004B4E5E"/>
    <w:rsid w:val="004B53E3"/>
    <w:rsid w:val="004B6DAD"/>
    <w:rsid w:val="004C60E2"/>
    <w:rsid w:val="004C650F"/>
    <w:rsid w:val="004D51A6"/>
    <w:rsid w:val="004E0F5A"/>
    <w:rsid w:val="004E79E9"/>
    <w:rsid w:val="004F6479"/>
    <w:rsid w:val="005007B1"/>
    <w:rsid w:val="00501E0B"/>
    <w:rsid w:val="0050518D"/>
    <w:rsid w:val="0051006B"/>
    <w:rsid w:val="00516108"/>
    <w:rsid w:val="00524283"/>
    <w:rsid w:val="005257DB"/>
    <w:rsid w:val="00525EE6"/>
    <w:rsid w:val="005353D0"/>
    <w:rsid w:val="0053667E"/>
    <w:rsid w:val="00547BCC"/>
    <w:rsid w:val="00562200"/>
    <w:rsid w:val="0056560E"/>
    <w:rsid w:val="00565C17"/>
    <w:rsid w:val="00574EB5"/>
    <w:rsid w:val="005759FB"/>
    <w:rsid w:val="005774DE"/>
    <w:rsid w:val="0058261A"/>
    <w:rsid w:val="005858B9"/>
    <w:rsid w:val="00587F88"/>
    <w:rsid w:val="00595C52"/>
    <w:rsid w:val="0059744B"/>
    <w:rsid w:val="005A3AC5"/>
    <w:rsid w:val="005A5FFB"/>
    <w:rsid w:val="005B2047"/>
    <w:rsid w:val="005B53B6"/>
    <w:rsid w:val="005C55B8"/>
    <w:rsid w:val="005E10E1"/>
    <w:rsid w:val="005E55BB"/>
    <w:rsid w:val="005E6C4A"/>
    <w:rsid w:val="005E75D7"/>
    <w:rsid w:val="005F4C1B"/>
    <w:rsid w:val="0060264F"/>
    <w:rsid w:val="00602A0C"/>
    <w:rsid w:val="006036C4"/>
    <w:rsid w:val="0060755F"/>
    <w:rsid w:val="00607A56"/>
    <w:rsid w:val="006174F5"/>
    <w:rsid w:val="00620645"/>
    <w:rsid w:val="006265DF"/>
    <w:rsid w:val="00627E2E"/>
    <w:rsid w:val="00632FA4"/>
    <w:rsid w:val="006344CC"/>
    <w:rsid w:val="0063482C"/>
    <w:rsid w:val="00635846"/>
    <w:rsid w:val="0063688D"/>
    <w:rsid w:val="00637314"/>
    <w:rsid w:val="00646CF8"/>
    <w:rsid w:val="006510E8"/>
    <w:rsid w:val="0065490D"/>
    <w:rsid w:val="00657670"/>
    <w:rsid w:val="00661A63"/>
    <w:rsid w:val="00663B4D"/>
    <w:rsid w:val="00665F0E"/>
    <w:rsid w:val="00673415"/>
    <w:rsid w:val="00681119"/>
    <w:rsid w:val="006814D4"/>
    <w:rsid w:val="006836D1"/>
    <w:rsid w:val="00686F3A"/>
    <w:rsid w:val="006870FE"/>
    <w:rsid w:val="00691BA5"/>
    <w:rsid w:val="00692EC7"/>
    <w:rsid w:val="00695E05"/>
    <w:rsid w:val="006A35CF"/>
    <w:rsid w:val="006B3484"/>
    <w:rsid w:val="006B6364"/>
    <w:rsid w:val="006D4231"/>
    <w:rsid w:val="006D44E6"/>
    <w:rsid w:val="006D791B"/>
    <w:rsid w:val="006E3E16"/>
    <w:rsid w:val="006E47D8"/>
    <w:rsid w:val="006E67DF"/>
    <w:rsid w:val="006F3431"/>
    <w:rsid w:val="006F34D0"/>
    <w:rsid w:val="006F7BB1"/>
    <w:rsid w:val="00701CEB"/>
    <w:rsid w:val="00704BF4"/>
    <w:rsid w:val="00707671"/>
    <w:rsid w:val="00712757"/>
    <w:rsid w:val="007136C8"/>
    <w:rsid w:val="0071438A"/>
    <w:rsid w:val="00724F19"/>
    <w:rsid w:val="00725A4B"/>
    <w:rsid w:val="00730B20"/>
    <w:rsid w:val="00737E3E"/>
    <w:rsid w:val="0074368D"/>
    <w:rsid w:val="00745D12"/>
    <w:rsid w:val="00745F47"/>
    <w:rsid w:val="00747B4F"/>
    <w:rsid w:val="00747F09"/>
    <w:rsid w:val="00750994"/>
    <w:rsid w:val="007649BE"/>
    <w:rsid w:val="00775A91"/>
    <w:rsid w:val="0078078E"/>
    <w:rsid w:val="00784EF3"/>
    <w:rsid w:val="00785265"/>
    <w:rsid w:val="007865F2"/>
    <w:rsid w:val="00790C13"/>
    <w:rsid w:val="0079313C"/>
    <w:rsid w:val="007959A8"/>
    <w:rsid w:val="007961EC"/>
    <w:rsid w:val="007967CF"/>
    <w:rsid w:val="007A5BEA"/>
    <w:rsid w:val="007A6443"/>
    <w:rsid w:val="007B14B0"/>
    <w:rsid w:val="007B1825"/>
    <w:rsid w:val="007B3080"/>
    <w:rsid w:val="007B33DD"/>
    <w:rsid w:val="007B7BB3"/>
    <w:rsid w:val="007C31FC"/>
    <w:rsid w:val="007C5B40"/>
    <w:rsid w:val="007D600F"/>
    <w:rsid w:val="007D72FA"/>
    <w:rsid w:val="007D7826"/>
    <w:rsid w:val="007E35D5"/>
    <w:rsid w:val="007E4FEC"/>
    <w:rsid w:val="007F1F77"/>
    <w:rsid w:val="007F48BC"/>
    <w:rsid w:val="007F6E79"/>
    <w:rsid w:val="00800873"/>
    <w:rsid w:val="00801150"/>
    <w:rsid w:val="00802039"/>
    <w:rsid w:val="0080639F"/>
    <w:rsid w:val="00806BC1"/>
    <w:rsid w:val="00806EFA"/>
    <w:rsid w:val="0080709E"/>
    <w:rsid w:val="00816838"/>
    <w:rsid w:val="00816ACC"/>
    <w:rsid w:val="0081761E"/>
    <w:rsid w:val="00821288"/>
    <w:rsid w:val="00822819"/>
    <w:rsid w:val="008228E9"/>
    <w:rsid w:val="00823F30"/>
    <w:rsid w:val="00825B04"/>
    <w:rsid w:val="008275CB"/>
    <w:rsid w:val="00827D7F"/>
    <w:rsid w:val="00832EE7"/>
    <w:rsid w:val="00833F1B"/>
    <w:rsid w:val="00842071"/>
    <w:rsid w:val="00844091"/>
    <w:rsid w:val="0084769D"/>
    <w:rsid w:val="00847E4C"/>
    <w:rsid w:val="008504BB"/>
    <w:rsid w:val="00857AEC"/>
    <w:rsid w:val="0086129D"/>
    <w:rsid w:val="00864450"/>
    <w:rsid w:val="00864F27"/>
    <w:rsid w:val="00865DC4"/>
    <w:rsid w:val="00874724"/>
    <w:rsid w:val="00875B05"/>
    <w:rsid w:val="008820D8"/>
    <w:rsid w:val="00882721"/>
    <w:rsid w:val="008847AE"/>
    <w:rsid w:val="00885884"/>
    <w:rsid w:val="0088673A"/>
    <w:rsid w:val="00891A35"/>
    <w:rsid w:val="008932A4"/>
    <w:rsid w:val="00894F98"/>
    <w:rsid w:val="008968AE"/>
    <w:rsid w:val="008B21D8"/>
    <w:rsid w:val="008B39EB"/>
    <w:rsid w:val="008C0F69"/>
    <w:rsid w:val="008C2BEA"/>
    <w:rsid w:val="008D0376"/>
    <w:rsid w:val="008D06E8"/>
    <w:rsid w:val="008D36F7"/>
    <w:rsid w:val="008D3CDA"/>
    <w:rsid w:val="008E1DE4"/>
    <w:rsid w:val="008E53AB"/>
    <w:rsid w:val="008F1276"/>
    <w:rsid w:val="008F2449"/>
    <w:rsid w:val="008F3EF3"/>
    <w:rsid w:val="008F674A"/>
    <w:rsid w:val="009032BA"/>
    <w:rsid w:val="00904CFF"/>
    <w:rsid w:val="00904F9C"/>
    <w:rsid w:val="00905D57"/>
    <w:rsid w:val="009070B6"/>
    <w:rsid w:val="00910399"/>
    <w:rsid w:val="0091573F"/>
    <w:rsid w:val="0092190C"/>
    <w:rsid w:val="00921E75"/>
    <w:rsid w:val="00924622"/>
    <w:rsid w:val="00925363"/>
    <w:rsid w:val="0092552F"/>
    <w:rsid w:val="009308B2"/>
    <w:rsid w:val="009309AC"/>
    <w:rsid w:val="0094483E"/>
    <w:rsid w:val="00962A49"/>
    <w:rsid w:val="00963522"/>
    <w:rsid w:val="00964434"/>
    <w:rsid w:val="0098554C"/>
    <w:rsid w:val="00986A79"/>
    <w:rsid w:val="00991637"/>
    <w:rsid w:val="0099449F"/>
    <w:rsid w:val="0099479A"/>
    <w:rsid w:val="00995E12"/>
    <w:rsid w:val="009B013E"/>
    <w:rsid w:val="009B618E"/>
    <w:rsid w:val="009B7B8E"/>
    <w:rsid w:val="009C1997"/>
    <w:rsid w:val="009C42E8"/>
    <w:rsid w:val="009D405B"/>
    <w:rsid w:val="009D5151"/>
    <w:rsid w:val="009D7C6F"/>
    <w:rsid w:val="009E327D"/>
    <w:rsid w:val="009E422C"/>
    <w:rsid w:val="009E738F"/>
    <w:rsid w:val="009F1EBF"/>
    <w:rsid w:val="009F239E"/>
    <w:rsid w:val="009F23CA"/>
    <w:rsid w:val="009F363A"/>
    <w:rsid w:val="009F458E"/>
    <w:rsid w:val="00A02E08"/>
    <w:rsid w:val="00A04ACA"/>
    <w:rsid w:val="00A04B8B"/>
    <w:rsid w:val="00A106B8"/>
    <w:rsid w:val="00A11B2A"/>
    <w:rsid w:val="00A11C0F"/>
    <w:rsid w:val="00A1371A"/>
    <w:rsid w:val="00A13F94"/>
    <w:rsid w:val="00A25E12"/>
    <w:rsid w:val="00A268F2"/>
    <w:rsid w:val="00A2693B"/>
    <w:rsid w:val="00A3443C"/>
    <w:rsid w:val="00A34B9C"/>
    <w:rsid w:val="00A374BF"/>
    <w:rsid w:val="00A427FF"/>
    <w:rsid w:val="00A45FDF"/>
    <w:rsid w:val="00A60041"/>
    <w:rsid w:val="00A6126B"/>
    <w:rsid w:val="00A67013"/>
    <w:rsid w:val="00A70EC0"/>
    <w:rsid w:val="00A70FB5"/>
    <w:rsid w:val="00A711E7"/>
    <w:rsid w:val="00A84DC4"/>
    <w:rsid w:val="00A91FA9"/>
    <w:rsid w:val="00A93132"/>
    <w:rsid w:val="00AA72AA"/>
    <w:rsid w:val="00AB1C8F"/>
    <w:rsid w:val="00AB474E"/>
    <w:rsid w:val="00AB6048"/>
    <w:rsid w:val="00AC1244"/>
    <w:rsid w:val="00AD17E7"/>
    <w:rsid w:val="00AE3874"/>
    <w:rsid w:val="00B07E6D"/>
    <w:rsid w:val="00B1015D"/>
    <w:rsid w:val="00B10B03"/>
    <w:rsid w:val="00B10B74"/>
    <w:rsid w:val="00B253EB"/>
    <w:rsid w:val="00B365C5"/>
    <w:rsid w:val="00B464FE"/>
    <w:rsid w:val="00B50CF3"/>
    <w:rsid w:val="00B51FE0"/>
    <w:rsid w:val="00B66C87"/>
    <w:rsid w:val="00B67107"/>
    <w:rsid w:val="00B717F6"/>
    <w:rsid w:val="00B73D1A"/>
    <w:rsid w:val="00B74260"/>
    <w:rsid w:val="00B77AEE"/>
    <w:rsid w:val="00B84C28"/>
    <w:rsid w:val="00B870A7"/>
    <w:rsid w:val="00B90635"/>
    <w:rsid w:val="00B90C87"/>
    <w:rsid w:val="00B93AFD"/>
    <w:rsid w:val="00B96EC9"/>
    <w:rsid w:val="00BA111C"/>
    <w:rsid w:val="00BB2804"/>
    <w:rsid w:val="00BB6A68"/>
    <w:rsid w:val="00BD042F"/>
    <w:rsid w:val="00BD25E5"/>
    <w:rsid w:val="00BD5A22"/>
    <w:rsid w:val="00BE3078"/>
    <w:rsid w:val="00BE46F5"/>
    <w:rsid w:val="00BE792A"/>
    <w:rsid w:val="00BF1FB6"/>
    <w:rsid w:val="00BF304C"/>
    <w:rsid w:val="00BF4CD8"/>
    <w:rsid w:val="00C0111F"/>
    <w:rsid w:val="00C04DA0"/>
    <w:rsid w:val="00C07AA8"/>
    <w:rsid w:val="00C12C71"/>
    <w:rsid w:val="00C202A5"/>
    <w:rsid w:val="00C20943"/>
    <w:rsid w:val="00C2095D"/>
    <w:rsid w:val="00C34EFD"/>
    <w:rsid w:val="00C3638E"/>
    <w:rsid w:val="00C37579"/>
    <w:rsid w:val="00C43040"/>
    <w:rsid w:val="00C50D2D"/>
    <w:rsid w:val="00C5434B"/>
    <w:rsid w:val="00C5542B"/>
    <w:rsid w:val="00C62D80"/>
    <w:rsid w:val="00C700DD"/>
    <w:rsid w:val="00C73F8F"/>
    <w:rsid w:val="00C85E43"/>
    <w:rsid w:val="00C9322B"/>
    <w:rsid w:val="00CA47DB"/>
    <w:rsid w:val="00CB4E50"/>
    <w:rsid w:val="00CB754D"/>
    <w:rsid w:val="00CC2664"/>
    <w:rsid w:val="00CD3A55"/>
    <w:rsid w:val="00CD7A42"/>
    <w:rsid w:val="00CF47AC"/>
    <w:rsid w:val="00CF5735"/>
    <w:rsid w:val="00D035F6"/>
    <w:rsid w:val="00D05F07"/>
    <w:rsid w:val="00D06699"/>
    <w:rsid w:val="00D12D76"/>
    <w:rsid w:val="00D200E5"/>
    <w:rsid w:val="00D23051"/>
    <w:rsid w:val="00D255C2"/>
    <w:rsid w:val="00D25774"/>
    <w:rsid w:val="00D26D2D"/>
    <w:rsid w:val="00D336C9"/>
    <w:rsid w:val="00D33A73"/>
    <w:rsid w:val="00D359D9"/>
    <w:rsid w:val="00D434B7"/>
    <w:rsid w:val="00D44D56"/>
    <w:rsid w:val="00D551DF"/>
    <w:rsid w:val="00D60726"/>
    <w:rsid w:val="00D623A0"/>
    <w:rsid w:val="00D6324D"/>
    <w:rsid w:val="00D6366C"/>
    <w:rsid w:val="00D66BF0"/>
    <w:rsid w:val="00D70718"/>
    <w:rsid w:val="00D83C1C"/>
    <w:rsid w:val="00D92002"/>
    <w:rsid w:val="00DB527E"/>
    <w:rsid w:val="00DB6A00"/>
    <w:rsid w:val="00DC1AAE"/>
    <w:rsid w:val="00DC1D25"/>
    <w:rsid w:val="00DC4FCB"/>
    <w:rsid w:val="00DC7025"/>
    <w:rsid w:val="00DD06A0"/>
    <w:rsid w:val="00DD111A"/>
    <w:rsid w:val="00DD29FE"/>
    <w:rsid w:val="00DD3CB5"/>
    <w:rsid w:val="00DD42A8"/>
    <w:rsid w:val="00DD521D"/>
    <w:rsid w:val="00DE35BC"/>
    <w:rsid w:val="00DF1464"/>
    <w:rsid w:val="00DF1E18"/>
    <w:rsid w:val="00DF22F6"/>
    <w:rsid w:val="00DF2D4C"/>
    <w:rsid w:val="00E024EE"/>
    <w:rsid w:val="00E04A7A"/>
    <w:rsid w:val="00E05EA3"/>
    <w:rsid w:val="00E076AB"/>
    <w:rsid w:val="00E1432D"/>
    <w:rsid w:val="00E21EA8"/>
    <w:rsid w:val="00E221EF"/>
    <w:rsid w:val="00E32A30"/>
    <w:rsid w:val="00E378A7"/>
    <w:rsid w:val="00E4165A"/>
    <w:rsid w:val="00E42DAE"/>
    <w:rsid w:val="00E5048C"/>
    <w:rsid w:val="00E62ECB"/>
    <w:rsid w:val="00E6558F"/>
    <w:rsid w:val="00E677F4"/>
    <w:rsid w:val="00E712AE"/>
    <w:rsid w:val="00E7241D"/>
    <w:rsid w:val="00E73239"/>
    <w:rsid w:val="00E7380D"/>
    <w:rsid w:val="00E73AE1"/>
    <w:rsid w:val="00E73D39"/>
    <w:rsid w:val="00E7627B"/>
    <w:rsid w:val="00E77E1D"/>
    <w:rsid w:val="00E83C75"/>
    <w:rsid w:val="00E86DFB"/>
    <w:rsid w:val="00E9118C"/>
    <w:rsid w:val="00E96B2B"/>
    <w:rsid w:val="00EA4221"/>
    <w:rsid w:val="00EB10E5"/>
    <w:rsid w:val="00EB1717"/>
    <w:rsid w:val="00EB3987"/>
    <w:rsid w:val="00EB76F3"/>
    <w:rsid w:val="00EC4891"/>
    <w:rsid w:val="00EC5E63"/>
    <w:rsid w:val="00EC7393"/>
    <w:rsid w:val="00ED5E8C"/>
    <w:rsid w:val="00EE3A27"/>
    <w:rsid w:val="00F03962"/>
    <w:rsid w:val="00F04190"/>
    <w:rsid w:val="00F06937"/>
    <w:rsid w:val="00F11973"/>
    <w:rsid w:val="00F14522"/>
    <w:rsid w:val="00F15BA1"/>
    <w:rsid w:val="00F17477"/>
    <w:rsid w:val="00F17764"/>
    <w:rsid w:val="00F33233"/>
    <w:rsid w:val="00F34823"/>
    <w:rsid w:val="00F426C7"/>
    <w:rsid w:val="00F53019"/>
    <w:rsid w:val="00F57A9D"/>
    <w:rsid w:val="00F63033"/>
    <w:rsid w:val="00F66595"/>
    <w:rsid w:val="00F72687"/>
    <w:rsid w:val="00F7569C"/>
    <w:rsid w:val="00F8126F"/>
    <w:rsid w:val="00F901A1"/>
    <w:rsid w:val="00F93BA9"/>
    <w:rsid w:val="00F94F29"/>
    <w:rsid w:val="00FA11CE"/>
    <w:rsid w:val="00FA2248"/>
    <w:rsid w:val="00FA376F"/>
    <w:rsid w:val="00FB4415"/>
    <w:rsid w:val="00FB5DF3"/>
    <w:rsid w:val="00FC3047"/>
    <w:rsid w:val="00FD4243"/>
    <w:rsid w:val="00FD61A1"/>
    <w:rsid w:val="00FD6EC9"/>
    <w:rsid w:val="00FE1D7F"/>
    <w:rsid w:val="00FE7C4D"/>
    <w:rsid w:val="00FF7903"/>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E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sid w:val="008D06E8"/>
    <w:rPr>
      <w:b/>
    </w:rPr>
  </w:style>
  <w:style w:type="character" w:customStyle="1" w:styleId="WW8Num3z0">
    <w:name w:val="WW8Num3z0"/>
    <w:rsid w:val="008D06E8"/>
    <w:rPr>
      <w:b/>
    </w:rPr>
  </w:style>
  <w:style w:type="character" w:customStyle="1" w:styleId="Absatz-Standardschriftart">
    <w:name w:val="Absatz-Standardschriftart"/>
    <w:rsid w:val="008D06E8"/>
  </w:style>
  <w:style w:type="character" w:customStyle="1" w:styleId="WW-Absatz-Standardschriftart">
    <w:name w:val="WW-Absatz-Standardschriftart"/>
    <w:rsid w:val="008D06E8"/>
  </w:style>
  <w:style w:type="character" w:customStyle="1" w:styleId="WW-Absatz-Standardschriftart1">
    <w:name w:val="WW-Absatz-Standardschriftart1"/>
    <w:rsid w:val="008D06E8"/>
  </w:style>
  <w:style w:type="character" w:customStyle="1" w:styleId="WW-Absatz-Standardschriftart11">
    <w:name w:val="WW-Absatz-Standardschriftart11"/>
    <w:rsid w:val="008D06E8"/>
  </w:style>
  <w:style w:type="character" w:customStyle="1" w:styleId="WW-Absatz-Standardschriftart111">
    <w:name w:val="WW-Absatz-Standardschriftart111"/>
    <w:rsid w:val="008D06E8"/>
  </w:style>
  <w:style w:type="character" w:customStyle="1" w:styleId="Tipodeletrapredefinidodopargrafo2">
    <w:name w:val="Tipo de letra predefinido do parágrafo2"/>
    <w:rsid w:val="008D06E8"/>
  </w:style>
  <w:style w:type="character" w:customStyle="1" w:styleId="WW-Absatz-Standardschriftart1111">
    <w:name w:val="WW-Absatz-Standardschriftart1111"/>
    <w:rsid w:val="008D06E8"/>
  </w:style>
  <w:style w:type="character" w:customStyle="1" w:styleId="WW8Num4z0">
    <w:name w:val="WW8Num4z0"/>
    <w:rsid w:val="008D06E8"/>
    <w:rPr>
      <w:b/>
    </w:rPr>
  </w:style>
  <w:style w:type="character" w:customStyle="1" w:styleId="Tipodeletrapredefinidodopargrafo1">
    <w:name w:val="Tipo de letra predefinido do parágrafo1"/>
    <w:rsid w:val="008D06E8"/>
  </w:style>
  <w:style w:type="character" w:customStyle="1" w:styleId="CabealhoCarcter">
    <w:name w:val="Cabeçalho Carácter"/>
    <w:rsid w:val="008D06E8"/>
    <w:rPr>
      <w:sz w:val="24"/>
      <w:szCs w:val="24"/>
    </w:rPr>
  </w:style>
  <w:style w:type="character" w:customStyle="1" w:styleId="RodapCarcter">
    <w:name w:val="Rodapé Carácter"/>
    <w:rsid w:val="008D06E8"/>
    <w:rPr>
      <w:sz w:val="24"/>
      <w:szCs w:val="24"/>
    </w:rPr>
  </w:style>
  <w:style w:type="character" w:customStyle="1" w:styleId="TextodebaloCarcter">
    <w:name w:val="Texto de balão Carácter"/>
    <w:rsid w:val="008D06E8"/>
    <w:rPr>
      <w:rFonts w:ascii="Tahoma" w:hAnsi="Tahoma" w:cs="Tahoma"/>
      <w:sz w:val="16"/>
      <w:szCs w:val="16"/>
    </w:rPr>
  </w:style>
  <w:style w:type="character" w:customStyle="1" w:styleId="NumberingSymbols">
    <w:name w:val="Numbering Symbols"/>
    <w:rsid w:val="008D06E8"/>
  </w:style>
  <w:style w:type="paragraph" w:customStyle="1" w:styleId="Heading">
    <w:name w:val="Heading"/>
    <w:basedOn w:val="Normal"/>
    <w:next w:val="BodyText"/>
    <w:rsid w:val="008D06E8"/>
    <w:pPr>
      <w:keepNext/>
      <w:spacing w:before="240" w:after="120"/>
    </w:pPr>
    <w:rPr>
      <w:rFonts w:ascii="Arial" w:eastAsia="SimSun" w:hAnsi="Arial" w:cs="Mangal"/>
      <w:sz w:val="28"/>
      <w:szCs w:val="28"/>
    </w:rPr>
  </w:style>
  <w:style w:type="paragraph" w:styleId="BodyText">
    <w:name w:val="Body Text"/>
    <w:basedOn w:val="Normal"/>
    <w:rsid w:val="008D06E8"/>
    <w:pPr>
      <w:spacing w:after="120"/>
    </w:pPr>
  </w:style>
  <w:style w:type="paragraph" w:styleId="List">
    <w:name w:val="List"/>
    <w:basedOn w:val="BodyText"/>
    <w:rsid w:val="008D06E8"/>
    <w:rPr>
      <w:rFonts w:cs="Mangal"/>
    </w:rPr>
  </w:style>
  <w:style w:type="paragraph" w:customStyle="1" w:styleId="Caption1">
    <w:name w:val="Caption1"/>
    <w:basedOn w:val="Normal"/>
    <w:rsid w:val="008D06E8"/>
    <w:pPr>
      <w:suppressLineNumbers/>
      <w:spacing w:before="120" w:after="120"/>
    </w:pPr>
    <w:rPr>
      <w:rFonts w:cs="Mangal"/>
      <w:i/>
      <w:iCs/>
    </w:rPr>
  </w:style>
  <w:style w:type="paragraph" w:customStyle="1" w:styleId="Index">
    <w:name w:val="Index"/>
    <w:basedOn w:val="Normal"/>
    <w:rsid w:val="008D06E8"/>
    <w:pPr>
      <w:suppressLineNumbers/>
    </w:pPr>
    <w:rPr>
      <w:rFonts w:cs="Mangal"/>
    </w:rPr>
  </w:style>
  <w:style w:type="paragraph" w:styleId="Header">
    <w:name w:val="header"/>
    <w:basedOn w:val="Normal"/>
    <w:rsid w:val="008D06E8"/>
    <w:pPr>
      <w:tabs>
        <w:tab w:val="center" w:pos="4252"/>
        <w:tab w:val="right" w:pos="8504"/>
      </w:tabs>
    </w:pPr>
  </w:style>
  <w:style w:type="paragraph" w:styleId="Footer">
    <w:name w:val="footer"/>
    <w:basedOn w:val="Normal"/>
    <w:rsid w:val="008D06E8"/>
    <w:pPr>
      <w:tabs>
        <w:tab w:val="center" w:pos="4252"/>
        <w:tab w:val="right" w:pos="8504"/>
      </w:tabs>
    </w:pPr>
  </w:style>
  <w:style w:type="paragraph" w:styleId="BalloonText">
    <w:name w:val="Balloon Text"/>
    <w:basedOn w:val="Normal"/>
    <w:rsid w:val="008D06E8"/>
    <w:rPr>
      <w:rFonts w:ascii="Tahoma" w:hAnsi="Tahoma" w:cs="Tahoma"/>
      <w:sz w:val="16"/>
      <w:szCs w:val="16"/>
    </w:rPr>
  </w:style>
  <w:style w:type="paragraph" w:customStyle="1" w:styleId="TableContents">
    <w:name w:val="Table Contents"/>
    <w:basedOn w:val="Normal"/>
    <w:rsid w:val="008D06E8"/>
    <w:pPr>
      <w:suppressLineNumbers/>
    </w:pPr>
  </w:style>
  <w:style w:type="paragraph" w:customStyle="1" w:styleId="TableHeading">
    <w:name w:val="Table Heading"/>
    <w:basedOn w:val="TableContents"/>
    <w:rsid w:val="008D06E8"/>
    <w:pPr>
      <w:jc w:val="center"/>
    </w:pPr>
    <w:rPr>
      <w:b/>
      <w:bCs/>
    </w:rPr>
  </w:style>
  <w:style w:type="character" w:styleId="PageNumber">
    <w:name w:val="page number"/>
    <w:basedOn w:val="DefaultParagraphFont"/>
    <w:rsid w:val="0099449F"/>
  </w:style>
  <w:style w:type="character" w:styleId="CommentReference">
    <w:name w:val="annotation reference"/>
    <w:uiPriority w:val="99"/>
    <w:semiHidden/>
    <w:unhideWhenUsed/>
    <w:rsid w:val="0078078E"/>
    <w:rPr>
      <w:sz w:val="16"/>
      <w:szCs w:val="16"/>
    </w:rPr>
  </w:style>
  <w:style w:type="paragraph" w:styleId="CommentText">
    <w:name w:val="annotation text"/>
    <w:basedOn w:val="Normal"/>
    <w:link w:val="CommentTextChar"/>
    <w:uiPriority w:val="99"/>
    <w:semiHidden/>
    <w:unhideWhenUsed/>
    <w:rsid w:val="0078078E"/>
    <w:rPr>
      <w:sz w:val="20"/>
      <w:szCs w:val="20"/>
    </w:rPr>
  </w:style>
  <w:style w:type="character" w:customStyle="1" w:styleId="CommentTextChar">
    <w:name w:val="Comment Text Char"/>
    <w:link w:val="CommentText"/>
    <w:uiPriority w:val="99"/>
    <w:semiHidden/>
    <w:rsid w:val="0078078E"/>
    <w:rPr>
      <w:lang w:val="pt-PT" w:eastAsia="ar-SA"/>
    </w:rPr>
  </w:style>
  <w:style w:type="paragraph" w:styleId="CommentSubject">
    <w:name w:val="annotation subject"/>
    <w:basedOn w:val="CommentText"/>
    <w:next w:val="CommentText"/>
    <w:link w:val="CommentSubjectChar"/>
    <w:uiPriority w:val="99"/>
    <w:semiHidden/>
    <w:unhideWhenUsed/>
    <w:rsid w:val="0078078E"/>
    <w:rPr>
      <w:b/>
      <w:bCs/>
    </w:rPr>
  </w:style>
  <w:style w:type="character" w:customStyle="1" w:styleId="CommentSubjectChar">
    <w:name w:val="Comment Subject Char"/>
    <w:link w:val="CommentSubject"/>
    <w:uiPriority w:val="99"/>
    <w:semiHidden/>
    <w:rsid w:val="0078078E"/>
    <w:rPr>
      <w:b/>
      <w:bCs/>
      <w:lang w:val="pt-PT" w:eastAsia="ar-SA"/>
    </w:rPr>
  </w:style>
  <w:style w:type="paragraph" w:styleId="ListParagraph">
    <w:name w:val="List Paragraph"/>
    <w:basedOn w:val="Normal"/>
    <w:uiPriority w:val="34"/>
    <w:qFormat/>
    <w:rsid w:val="003371D1"/>
    <w:pPr>
      <w:ind w:left="720"/>
      <w:contextualSpacing/>
    </w:pPr>
  </w:style>
  <w:style w:type="paragraph" w:styleId="Revision">
    <w:name w:val="Revision"/>
    <w:hidden/>
    <w:uiPriority w:val="99"/>
    <w:semiHidden/>
    <w:rsid w:val="008E53A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5120">
      <w:bodyDiv w:val="1"/>
      <w:marLeft w:val="0"/>
      <w:marRight w:val="0"/>
      <w:marTop w:val="0"/>
      <w:marBottom w:val="0"/>
      <w:divBdr>
        <w:top w:val="none" w:sz="0" w:space="0" w:color="auto"/>
        <w:left w:val="none" w:sz="0" w:space="0" w:color="auto"/>
        <w:bottom w:val="none" w:sz="0" w:space="0" w:color="auto"/>
        <w:right w:val="none" w:sz="0" w:space="0" w:color="auto"/>
      </w:divBdr>
    </w:div>
    <w:div w:id="212818215">
      <w:bodyDiv w:val="1"/>
      <w:marLeft w:val="0"/>
      <w:marRight w:val="0"/>
      <w:marTop w:val="0"/>
      <w:marBottom w:val="0"/>
      <w:divBdr>
        <w:top w:val="none" w:sz="0" w:space="0" w:color="auto"/>
        <w:left w:val="none" w:sz="0" w:space="0" w:color="auto"/>
        <w:bottom w:val="none" w:sz="0" w:space="0" w:color="auto"/>
        <w:right w:val="none" w:sz="0" w:space="0" w:color="auto"/>
      </w:divBdr>
    </w:div>
    <w:div w:id="314456720">
      <w:bodyDiv w:val="1"/>
      <w:marLeft w:val="0"/>
      <w:marRight w:val="0"/>
      <w:marTop w:val="0"/>
      <w:marBottom w:val="0"/>
      <w:divBdr>
        <w:top w:val="none" w:sz="0" w:space="0" w:color="auto"/>
        <w:left w:val="none" w:sz="0" w:space="0" w:color="auto"/>
        <w:bottom w:val="none" w:sz="0" w:space="0" w:color="auto"/>
        <w:right w:val="none" w:sz="0" w:space="0" w:color="auto"/>
      </w:divBdr>
    </w:div>
    <w:div w:id="405884023">
      <w:bodyDiv w:val="1"/>
      <w:marLeft w:val="0"/>
      <w:marRight w:val="0"/>
      <w:marTop w:val="0"/>
      <w:marBottom w:val="0"/>
      <w:divBdr>
        <w:top w:val="none" w:sz="0" w:space="0" w:color="auto"/>
        <w:left w:val="none" w:sz="0" w:space="0" w:color="auto"/>
        <w:bottom w:val="none" w:sz="0" w:space="0" w:color="auto"/>
        <w:right w:val="none" w:sz="0" w:space="0" w:color="auto"/>
      </w:divBdr>
    </w:div>
    <w:div w:id="1472212262">
      <w:bodyDiv w:val="1"/>
      <w:marLeft w:val="0"/>
      <w:marRight w:val="0"/>
      <w:marTop w:val="0"/>
      <w:marBottom w:val="0"/>
      <w:divBdr>
        <w:top w:val="none" w:sz="0" w:space="0" w:color="auto"/>
        <w:left w:val="none" w:sz="0" w:space="0" w:color="auto"/>
        <w:bottom w:val="none" w:sz="0" w:space="0" w:color="auto"/>
        <w:right w:val="none" w:sz="0" w:space="0" w:color="auto"/>
      </w:divBdr>
    </w:div>
    <w:div w:id="1547450098">
      <w:bodyDiv w:val="1"/>
      <w:marLeft w:val="0"/>
      <w:marRight w:val="0"/>
      <w:marTop w:val="0"/>
      <w:marBottom w:val="0"/>
      <w:divBdr>
        <w:top w:val="none" w:sz="0" w:space="0" w:color="auto"/>
        <w:left w:val="none" w:sz="0" w:space="0" w:color="auto"/>
        <w:bottom w:val="none" w:sz="0" w:space="0" w:color="auto"/>
        <w:right w:val="none" w:sz="0" w:space="0" w:color="auto"/>
      </w:divBdr>
    </w:div>
    <w:div w:id="1590694641">
      <w:bodyDiv w:val="1"/>
      <w:marLeft w:val="0"/>
      <w:marRight w:val="0"/>
      <w:marTop w:val="0"/>
      <w:marBottom w:val="0"/>
      <w:divBdr>
        <w:top w:val="none" w:sz="0" w:space="0" w:color="auto"/>
        <w:left w:val="none" w:sz="0" w:space="0" w:color="auto"/>
        <w:bottom w:val="none" w:sz="0" w:space="0" w:color="auto"/>
        <w:right w:val="none" w:sz="0" w:space="0" w:color="auto"/>
      </w:divBdr>
    </w:div>
    <w:div w:id="1643075826">
      <w:bodyDiv w:val="1"/>
      <w:marLeft w:val="0"/>
      <w:marRight w:val="0"/>
      <w:marTop w:val="0"/>
      <w:marBottom w:val="0"/>
      <w:divBdr>
        <w:top w:val="none" w:sz="0" w:space="0" w:color="auto"/>
        <w:left w:val="none" w:sz="0" w:space="0" w:color="auto"/>
        <w:bottom w:val="none" w:sz="0" w:space="0" w:color="auto"/>
        <w:right w:val="none" w:sz="0" w:space="0" w:color="auto"/>
      </w:divBdr>
    </w:div>
    <w:div w:id="16573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6AE3-3769-4A6F-93A8-8CAD6D9A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1711</Words>
  <Characters>9756</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PROCUREMENT PLAN</vt:lpstr>
      <vt:lpstr>PROCUREMENT PLAN</vt:lpstr>
    </vt:vector>
  </TitlesOfParts>
  <Company>The World Bank Group</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dc:title>
  <dc:creator>GT</dc:creator>
  <cp:lastModifiedBy>Jurgita Campbell</cp:lastModifiedBy>
  <cp:revision>9</cp:revision>
  <cp:lastPrinted>2013-03-04T20:35:00Z</cp:lastPrinted>
  <dcterms:created xsi:type="dcterms:W3CDTF">2013-02-28T12:10:00Z</dcterms:created>
  <dcterms:modified xsi:type="dcterms:W3CDTF">2013-03-04T20:36:00Z</dcterms:modified>
</cp:coreProperties>
</file>