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39" w:rsidRDefault="006C5939" w:rsidP="00A1043C">
      <w:pPr>
        <w:pStyle w:val="Title"/>
        <w:spacing w:line="276" w:lineRule="auto"/>
        <w:rPr>
          <w:rFonts w:ascii="Arial" w:hAnsi="Arial" w:cs="Arial"/>
          <w:sz w:val="44"/>
          <w:szCs w:val="44"/>
          <w:lang w:val="fr-FR"/>
        </w:rPr>
      </w:pPr>
      <w:r>
        <w:rPr>
          <w:rFonts w:ascii="Arial" w:hAnsi="Arial" w:cs="Arial"/>
          <w:sz w:val="44"/>
          <w:szCs w:val="44"/>
          <w:lang w:val="fr-FR"/>
        </w:rPr>
        <w:t xml:space="preserve">                                                        72469</w:t>
      </w:r>
      <w:bookmarkStart w:id="0" w:name="_GoBack"/>
      <w:bookmarkEnd w:id="0"/>
    </w:p>
    <w:p w:rsidR="00BF6E34" w:rsidRDefault="00BF6E34" w:rsidP="00A1043C">
      <w:pPr>
        <w:pStyle w:val="Title"/>
        <w:spacing w:line="276" w:lineRule="auto"/>
        <w:rPr>
          <w:lang w:val="fr-FR"/>
        </w:rPr>
      </w:pPr>
      <w:r>
        <w:rPr>
          <w:lang w:val="fr-FR"/>
        </w:rPr>
        <w:t>E</w:t>
      </w:r>
      <w:r w:rsidRPr="00BF6E34">
        <w:rPr>
          <w:lang w:val="fr-FR"/>
        </w:rPr>
        <w:t xml:space="preserve">mplois pour une </w:t>
      </w:r>
      <w:r>
        <w:rPr>
          <w:lang w:val="fr-FR"/>
        </w:rPr>
        <w:t>P</w:t>
      </w:r>
      <w:r w:rsidRPr="00BF6E34">
        <w:rPr>
          <w:lang w:val="fr-FR"/>
        </w:rPr>
        <w:t xml:space="preserve">rospérité </w:t>
      </w:r>
      <w:r>
        <w:rPr>
          <w:lang w:val="fr-FR"/>
        </w:rPr>
        <w:t>P</w:t>
      </w:r>
      <w:r w:rsidRPr="00BF6E34">
        <w:rPr>
          <w:lang w:val="fr-FR"/>
        </w:rPr>
        <w:t>artagée:</w:t>
      </w:r>
    </w:p>
    <w:p w:rsidR="00D06BB3" w:rsidRPr="00BF6E34" w:rsidRDefault="00BF6E34" w:rsidP="00A1043C">
      <w:pPr>
        <w:pStyle w:val="Title"/>
        <w:spacing w:line="276" w:lineRule="auto"/>
        <w:rPr>
          <w:sz w:val="30"/>
          <w:szCs w:val="30"/>
          <w:lang w:val="fr-FR"/>
        </w:rPr>
      </w:pPr>
      <w:r w:rsidRPr="00BF6E34">
        <w:rPr>
          <w:iCs/>
          <w:sz w:val="30"/>
          <w:szCs w:val="30"/>
          <w:lang w:val="fr-FR"/>
        </w:rPr>
        <w:t xml:space="preserve">C'est le Moment d'agir pour le </w:t>
      </w:r>
      <w:r w:rsidR="000F38D9" w:rsidRPr="00BF6E34">
        <w:rPr>
          <w:iCs/>
          <w:sz w:val="30"/>
          <w:szCs w:val="30"/>
          <w:lang w:val="fr-FR"/>
        </w:rPr>
        <w:t xml:space="preserve">Moyen-Orient et en Afrique du Nord </w:t>
      </w:r>
    </w:p>
    <w:p w:rsidR="0093113B" w:rsidRPr="00074F7E" w:rsidRDefault="0093113B" w:rsidP="00A1043C">
      <w:pPr>
        <w:pStyle w:val="Title"/>
        <w:spacing w:line="276" w:lineRule="auto"/>
        <w:rPr>
          <w:lang w:val="fr-FR"/>
        </w:rPr>
      </w:pPr>
    </w:p>
    <w:p w:rsidR="00D06BB3" w:rsidRPr="00074F7E" w:rsidRDefault="000F38D9" w:rsidP="00A1043C">
      <w:pPr>
        <w:pStyle w:val="Title"/>
        <w:spacing w:line="276" w:lineRule="auto"/>
        <w:rPr>
          <w:lang w:val="fr-FR"/>
        </w:rPr>
      </w:pPr>
      <w:r w:rsidRPr="00074F7E">
        <w:rPr>
          <w:lang w:val="fr-FR"/>
        </w:rPr>
        <w:t xml:space="preserve">PRINCIPAUX MESSAGES </w:t>
      </w:r>
      <w:r w:rsidRPr="00074F7E">
        <w:rPr>
          <w:lang w:val="fr-FR"/>
        </w:rPr>
        <w:tab/>
      </w:r>
    </w:p>
    <w:p w:rsidR="005A1C8E" w:rsidRPr="00074F7E" w:rsidRDefault="005A1C8E" w:rsidP="00A1043C">
      <w:pPr>
        <w:rPr>
          <w:rFonts w:cstheme="minorHAnsi"/>
          <w:lang w:val="fr-FR"/>
        </w:rPr>
        <w:sectPr w:rsidR="005A1C8E" w:rsidRPr="00074F7E" w:rsidSect="001130D9">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0F38D9" w:rsidRPr="00074F7E" w:rsidRDefault="000F38D9" w:rsidP="0032643F">
      <w:pPr>
        <w:pStyle w:val="Heading2"/>
        <w:spacing w:before="0" w:after="200"/>
        <w:contextualSpacing/>
        <w:rPr>
          <w:color w:val="1F497D" w:themeColor="text2"/>
          <w:lang w:val="fr-FR"/>
        </w:rPr>
      </w:pPr>
      <w:r w:rsidRPr="00074F7E">
        <w:rPr>
          <w:color w:val="1F497D" w:themeColor="text2"/>
          <w:lang w:val="fr-FR"/>
        </w:rPr>
        <w:lastRenderedPageBreak/>
        <w:t xml:space="preserve">Message n°1 : Changer les règles pour créer un secteur privé dynamique qui tire </w:t>
      </w:r>
      <w:r w:rsidR="00F83037">
        <w:rPr>
          <w:color w:val="1F497D" w:themeColor="text2"/>
          <w:lang w:val="fr-FR"/>
        </w:rPr>
        <w:t xml:space="preserve">profit </w:t>
      </w:r>
      <w:r w:rsidRPr="00074F7E">
        <w:rPr>
          <w:color w:val="1F497D" w:themeColor="text2"/>
          <w:lang w:val="fr-FR"/>
        </w:rPr>
        <w:t>de l'ensemble du potentiel humain de la région.</w:t>
      </w:r>
    </w:p>
    <w:p w:rsidR="000F38D9" w:rsidRPr="00074F7E" w:rsidRDefault="000F38D9" w:rsidP="0032643F">
      <w:pPr>
        <w:contextualSpacing/>
        <w:rPr>
          <w:rFonts w:cstheme="minorHAnsi"/>
          <w:lang w:val="fr-FR"/>
        </w:rPr>
        <w:sectPr w:rsidR="000F38D9" w:rsidRPr="00074F7E" w:rsidSect="00D14EBC">
          <w:type w:val="continuous"/>
          <w:pgSz w:w="12240" w:h="15840"/>
          <w:pgMar w:top="1440" w:right="1440" w:bottom="1440" w:left="1440" w:header="720" w:footer="720" w:gutter="0"/>
          <w:cols w:space="720"/>
          <w:docGrid w:linePitch="360"/>
        </w:sectPr>
      </w:pPr>
    </w:p>
    <w:p w:rsidR="000F38D9" w:rsidRPr="00074F7E" w:rsidRDefault="000F38D9" w:rsidP="00E56907">
      <w:pPr>
        <w:contextualSpacing/>
        <w:rPr>
          <w:rFonts w:cstheme="minorHAnsi"/>
          <w:lang w:val="fr-FR"/>
        </w:rPr>
      </w:pPr>
      <w:r w:rsidRPr="00074F7E">
        <w:rPr>
          <w:rFonts w:cstheme="minorHAnsi"/>
          <w:lang w:val="fr-FR"/>
        </w:rPr>
        <w:lastRenderedPageBreak/>
        <w:t xml:space="preserve">La lenteur de la croissance des entreprises et leur capacité limitée de création d'emplois de qualité sont directement liées à la réglementation </w:t>
      </w:r>
      <w:r w:rsidR="00F83037">
        <w:rPr>
          <w:rFonts w:cstheme="minorHAnsi"/>
          <w:lang w:val="fr-FR"/>
        </w:rPr>
        <w:t>du climat d’affaires</w:t>
      </w:r>
      <w:r w:rsidR="00A4315C">
        <w:rPr>
          <w:rFonts w:cstheme="minorHAnsi"/>
          <w:lang w:val="fr-FR"/>
        </w:rPr>
        <w:t xml:space="preserve">. </w:t>
      </w:r>
      <w:r w:rsidRPr="00074F7E">
        <w:rPr>
          <w:rFonts w:cstheme="minorHAnsi"/>
          <w:lang w:val="fr-FR"/>
        </w:rPr>
        <w:t>La concurrence a été étouffée par une application inégale des réglementations, un accès au crédit basé sur les privilèges et les relations et des marchés lucratifs encore protégés par de multiples barrières</w:t>
      </w:r>
      <w:r w:rsidR="00A4315C">
        <w:rPr>
          <w:rFonts w:cstheme="minorHAnsi"/>
          <w:lang w:val="fr-FR"/>
        </w:rPr>
        <w:t xml:space="preserve"> juridiques et réglementaires. </w:t>
      </w:r>
      <w:r w:rsidRPr="00074F7E">
        <w:rPr>
          <w:rFonts w:cstheme="minorHAnsi"/>
          <w:lang w:val="fr-FR"/>
        </w:rPr>
        <w:t xml:space="preserve">Pour être corrigé, ceci exigerait une simplification radicale des procédures et des règlements de l'activité économique, en les rendant transparents et faciles à comprendre </w:t>
      </w:r>
      <w:r w:rsidRPr="00074F7E">
        <w:rPr>
          <w:rFonts w:cstheme="minorHAnsi"/>
          <w:lang w:val="fr-FR"/>
        </w:rPr>
        <w:lastRenderedPageBreak/>
        <w:t>tout en responsabilisant les a</w:t>
      </w:r>
      <w:r w:rsidR="00A4315C">
        <w:rPr>
          <w:rFonts w:cstheme="minorHAnsi"/>
          <w:lang w:val="fr-FR"/>
        </w:rPr>
        <w:t xml:space="preserve">utorités qui les administrent. </w:t>
      </w:r>
      <w:r w:rsidRPr="00074F7E">
        <w:rPr>
          <w:rFonts w:cstheme="minorHAnsi"/>
          <w:lang w:val="fr-FR"/>
        </w:rPr>
        <w:t xml:space="preserve">L'accès au crédit pourrait être élargi en intensifiant la concurrence bancaire et en renforçant la transparence des opérations tant des entreprises que des banques, ce qui permettrait aux banques de prêter davantage </w:t>
      </w:r>
      <w:r w:rsidR="00E56907">
        <w:rPr>
          <w:rFonts w:cstheme="minorHAnsi"/>
          <w:lang w:val="fr-FR"/>
        </w:rPr>
        <w:t xml:space="preserve">aux </w:t>
      </w:r>
      <w:r w:rsidRPr="00074F7E">
        <w:rPr>
          <w:rFonts w:cstheme="minorHAnsi"/>
          <w:lang w:val="fr-FR"/>
        </w:rPr>
        <w:t xml:space="preserve">entreprises et </w:t>
      </w:r>
      <w:r w:rsidR="00E56907">
        <w:rPr>
          <w:rFonts w:cstheme="minorHAnsi"/>
          <w:lang w:val="fr-FR"/>
        </w:rPr>
        <w:t xml:space="preserve">aux </w:t>
      </w:r>
      <w:r w:rsidRPr="00074F7E">
        <w:rPr>
          <w:rFonts w:cstheme="minorHAnsi"/>
          <w:lang w:val="fr-FR"/>
        </w:rPr>
        <w:t>petits emprunteurs</w:t>
      </w:r>
      <w:r w:rsidR="00A4315C">
        <w:rPr>
          <w:rFonts w:cstheme="minorHAnsi"/>
          <w:lang w:val="fr-FR"/>
        </w:rPr>
        <w:t xml:space="preserve">. </w:t>
      </w:r>
      <w:r w:rsidRPr="00074F7E">
        <w:rPr>
          <w:rFonts w:cstheme="minorHAnsi"/>
          <w:lang w:val="fr-FR"/>
        </w:rPr>
        <w:t>Une réduction de l'ensemble des barrières à l'entrée et à la sortie des marchés protégés créerait des incitations à l'investissement et à l'innovation et stimulerait la demande de main-d'œuvre</w:t>
      </w:r>
      <w:r w:rsidRPr="00074F7E">
        <w:rPr>
          <w:lang w:val="fr-FR"/>
        </w:rPr>
        <w:t>.</w:t>
      </w:r>
    </w:p>
    <w:p w:rsidR="000F38D9" w:rsidRPr="00074F7E" w:rsidRDefault="000F38D9" w:rsidP="000F38D9">
      <w:pPr>
        <w:rPr>
          <w:lang w:val="fr-FR"/>
        </w:rPr>
      </w:pPr>
    </w:p>
    <w:p w:rsidR="000F38D9" w:rsidRPr="00074F7E" w:rsidRDefault="000F38D9" w:rsidP="000F38D9">
      <w:pPr>
        <w:rPr>
          <w:lang w:val="fr-FR"/>
        </w:rPr>
        <w:sectPr w:rsidR="000F38D9" w:rsidRPr="00074F7E" w:rsidSect="000F38D9">
          <w:type w:val="continuous"/>
          <w:pgSz w:w="12240" w:h="15840"/>
          <w:pgMar w:top="1440" w:right="1440" w:bottom="1440" w:left="1440" w:header="720" w:footer="720" w:gutter="0"/>
          <w:cols w:num="2" w:space="720"/>
          <w:docGrid w:linePitch="360"/>
        </w:sectPr>
      </w:pPr>
    </w:p>
    <w:p w:rsidR="00F640EB" w:rsidRPr="00074F7E" w:rsidRDefault="000F38D9" w:rsidP="000F38D9">
      <w:pPr>
        <w:rPr>
          <w:lang w:val="fr-FR"/>
        </w:rPr>
      </w:pPr>
      <w:r w:rsidRPr="00074F7E">
        <w:rPr>
          <w:lang w:val="fr-FR"/>
        </w:rPr>
        <w:lastRenderedPageBreak/>
        <w:t>﻿</w:t>
      </w:r>
    </w:p>
    <w:p w:rsidR="000F38D9" w:rsidRPr="00074F7E" w:rsidRDefault="000F38D9" w:rsidP="000F38D9">
      <w:pPr>
        <w:rPr>
          <w:rFonts w:asciiTheme="majorHAnsi" w:eastAsiaTheme="majorEastAsia" w:hAnsiTheme="majorHAnsi" w:cstheme="majorBidi"/>
          <w:b/>
          <w:bCs/>
          <w:color w:val="1F497D" w:themeColor="text2"/>
          <w:sz w:val="26"/>
          <w:szCs w:val="26"/>
          <w:lang w:val="fr-FR"/>
        </w:rPr>
      </w:pPr>
      <w:r w:rsidRPr="00074F7E">
        <w:rPr>
          <w:rFonts w:asciiTheme="majorHAnsi" w:eastAsiaTheme="majorEastAsia" w:hAnsiTheme="majorHAnsi" w:cstheme="majorBidi"/>
          <w:b/>
          <w:bCs/>
          <w:color w:val="1F497D" w:themeColor="text2"/>
          <w:sz w:val="26"/>
          <w:szCs w:val="26"/>
          <w:lang w:val="fr-FR"/>
        </w:rPr>
        <w:t>Message n°2 : Réorienter les flux de compétences vers les emplois du secteur privé productif en supprimant les avantages artificiels des emplois dans le secteur public. Lever les barrières qui entravent les femmes désireuses de travailler et créer des environnements de travail sûrs et appropriés.</w:t>
      </w:r>
    </w:p>
    <w:p w:rsidR="00F640EB" w:rsidRPr="00074F7E" w:rsidRDefault="00F640EB" w:rsidP="000F38D9">
      <w:pPr>
        <w:pStyle w:val="CommentText"/>
        <w:rPr>
          <w:rFonts w:cstheme="minorHAnsi"/>
          <w:sz w:val="22"/>
          <w:lang w:val="fr-FR"/>
        </w:rPr>
        <w:sectPr w:rsidR="00F640EB" w:rsidRPr="00074F7E" w:rsidSect="00D14EBC">
          <w:type w:val="continuous"/>
          <w:pgSz w:w="12240" w:h="15840"/>
          <w:pgMar w:top="1440" w:right="1440" w:bottom="1440" w:left="1440" w:header="720" w:footer="720" w:gutter="0"/>
          <w:cols w:space="720"/>
          <w:docGrid w:linePitch="360"/>
        </w:sectPr>
      </w:pPr>
    </w:p>
    <w:p w:rsidR="000F38D9" w:rsidRPr="00074F7E" w:rsidRDefault="000F38D9" w:rsidP="00E56907">
      <w:pPr>
        <w:pStyle w:val="CommentText"/>
        <w:rPr>
          <w:rFonts w:cstheme="minorHAnsi"/>
          <w:sz w:val="22"/>
          <w:szCs w:val="22"/>
          <w:lang w:val="fr-FR"/>
        </w:rPr>
      </w:pPr>
      <w:r w:rsidRPr="00074F7E">
        <w:rPr>
          <w:rFonts w:cstheme="minorHAnsi"/>
          <w:sz w:val="22"/>
          <w:lang w:val="fr-FR"/>
        </w:rPr>
        <w:lastRenderedPageBreak/>
        <w:t xml:space="preserve">Des réglementations strictes et un secteur public qui continue </w:t>
      </w:r>
      <w:r w:rsidR="00E56907">
        <w:rPr>
          <w:rFonts w:cstheme="minorHAnsi"/>
          <w:sz w:val="22"/>
          <w:lang w:val="fr-FR"/>
        </w:rPr>
        <w:t xml:space="preserve">à </w:t>
      </w:r>
      <w:r w:rsidRPr="00074F7E">
        <w:rPr>
          <w:rFonts w:cstheme="minorHAnsi"/>
          <w:sz w:val="22"/>
          <w:lang w:val="fr-FR"/>
        </w:rPr>
        <w:t xml:space="preserve">offrir de meilleures conditions d'emploi limitent considérablement la translation de la main- d'œuvre la plus qualifiée vers les secteurs les plus productifs de l'économie. Les subventions à l'énergie y contribuent également en rendant les investissements dans des machines relativement moins coûteux que l'embauche de </w:t>
      </w:r>
      <w:r w:rsidRPr="00074F7E">
        <w:rPr>
          <w:rFonts w:cstheme="minorHAnsi"/>
          <w:sz w:val="22"/>
          <w:lang w:val="fr-FR"/>
        </w:rPr>
        <w:lastRenderedPageBreak/>
        <w:t>travailleurs. Si ces restrictions protègent une minorité de travailleurs</w:t>
      </w:r>
      <w:r w:rsidR="00F83037">
        <w:rPr>
          <w:rFonts w:cstheme="minorHAnsi"/>
          <w:sz w:val="22"/>
          <w:lang w:val="fr-FR"/>
        </w:rPr>
        <w:t xml:space="preserve"> existants</w:t>
      </w:r>
      <w:r w:rsidRPr="00074F7E">
        <w:rPr>
          <w:rFonts w:cstheme="minorHAnsi"/>
          <w:sz w:val="22"/>
          <w:lang w:val="fr-FR"/>
        </w:rPr>
        <w:t>, elles ont aussi suscité des taux élevés d'emploi informel et d'inemploi, surtout chez les jeunes et les femmes. L'introduction de l'assurance-chômage et d'un filet de protection sociale bien ciblé permettraient aux gouvernements d'assouplir les réglementations du travail et d'éliminer progressivement les subventions à l'énergie</w:t>
      </w:r>
      <w:r w:rsidR="00E56907">
        <w:rPr>
          <w:rFonts w:cstheme="minorHAnsi"/>
          <w:sz w:val="22"/>
          <w:lang w:val="fr-FR"/>
        </w:rPr>
        <w:t xml:space="preserve"> </w:t>
      </w:r>
      <w:r w:rsidRPr="00074F7E">
        <w:rPr>
          <w:rFonts w:cstheme="minorHAnsi"/>
          <w:sz w:val="22"/>
          <w:lang w:val="fr-FR"/>
        </w:rPr>
        <w:t xml:space="preserve">très </w:t>
      </w:r>
      <w:r w:rsidRPr="00074F7E">
        <w:rPr>
          <w:rFonts w:cstheme="minorHAnsi"/>
          <w:sz w:val="22"/>
          <w:lang w:val="fr-FR"/>
        </w:rPr>
        <w:lastRenderedPageBreak/>
        <w:t>coûteuses. Des politiques spécifiques seront nécessaires pour lever les barrières auxquelles se heurtent les fe</w:t>
      </w:r>
      <w:r w:rsidR="00A4315C">
        <w:rPr>
          <w:rFonts w:cstheme="minorHAnsi"/>
          <w:sz w:val="22"/>
          <w:lang w:val="fr-FR"/>
        </w:rPr>
        <w:t xml:space="preserve">mmes qui souhaitent travailler. </w:t>
      </w:r>
      <w:r w:rsidRPr="00074F7E">
        <w:rPr>
          <w:rFonts w:cstheme="minorHAnsi"/>
          <w:sz w:val="22"/>
          <w:lang w:val="fr-FR"/>
        </w:rPr>
        <w:t xml:space="preserve">Elles devront garantir un </w:t>
      </w:r>
      <w:r w:rsidRPr="00074F7E">
        <w:rPr>
          <w:rFonts w:cstheme="minorHAnsi"/>
          <w:sz w:val="22"/>
          <w:lang w:val="fr-FR"/>
        </w:rPr>
        <w:lastRenderedPageBreak/>
        <w:t xml:space="preserve">environnement de travail sûr et aider les femmes à faire face aux fardeaux domestiques supplémentaires qu'elles assument.    </w:t>
      </w:r>
    </w:p>
    <w:p w:rsidR="00F640EB" w:rsidRPr="00074F7E" w:rsidRDefault="00F640EB" w:rsidP="000F38D9">
      <w:pPr>
        <w:autoSpaceDE w:val="0"/>
        <w:autoSpaceDN w:val="0"/>
        <w:adjustRightInd w:val="0"/>
        <w:spacing w:after="240" w:line="240" w:lineRule="auto"/>
        <w:rPr>
          <w:rFonts w:asciiTheme="majorHAnsi" w:eastAsiaTheme="majorEastAsia" w:hAnsiTheme="majorHAnsi" w:cstheme="majorBidi"/>
          <w:b/>
          <w:bCs/>
          <w:color w:val="1F497D" w:themeColor="text2"/>
          <w:sz w:val="26"/>
          <w:szCs w:val="26"/>
          <w:lang w:val="fr-FR"/>
        </w:rPr>
        <w:sectPr w:rsidR="00F640EB" w:rsidRPr="00074F7E" w:rsidSect="00F640EB">
          <w:type w:val="continuous"/>
          <w:pgSz w:w="12240" w:h="15840"/>
          <w:pgMar w:top="1440" w:right="1440" w:bottom="1440" w:left="1440" w:header="720" w:footer="720" w:gutter="0"/>
          <w:cols w:num="2" w:space="720"/>
          <w:docGrid w:linePitch="360"/>
        </w:sectPr>
      </w:pPr>
    </w:p>
    <w:p w:rsidR="00F640EB" w:rsidRPr="00074F7E" w:rsidRDefault="00F640EB" w:rsidP="000F38D9">
      <w:pPr>
        <w:autoSpaceDE w:val="0"/>
        <w:autoSpaceDN w:val="0"/>
        <w:adjustRightInd w:val="0"/>
        <w:spacing w:after="240" w:line="240" w:lineRule="auto"/>
        <w:rPr>
          <w:rFonts w:asciiTheme="majorHAnsi" w:eastAsiaTheme="majorEastAsia" w:hAnsiTheme="majorHAnsi" w:cstheme="majorBidi"/>
          <w:b/>
          <w:bCs/>
          <w:color w:val="1F497D" w:themeColor="text2"/>
          <w:sz w:val="26"/>
          <w:szCs w:val="26"/>
          <w:lang w:val="fr-FR"/>
        </w:rPr>
      </w:pPr>
    </w:p>
    <w:p w:rsidR="000F38D9" w:rsidRPr="00074F7E" w:rsidRDefault="000F38D9" w:rsidP="000F38D9">
      <w:pPr>
        <w:autoSpaceDE w:val="0"/>
        <w:autoSpaceDN w:val="0"/>
        <w:adjustRightInd w:val="0"/>
        <w:spacing w:after="240" w:line="240" w:lineRule="auto"/>
        <w:rPr>
          <w:rFonts w:asciiTheme="majorHAnsi" w:eastAsiaTheme="majorEastAsia" w:hAnsiTheme="majorHAnsi" w:cstheme="majorBidi"/>
          <w:b/>
          <w:bCs/>
          <w:color w:val="1F497D" w:themeColor="text2"/>
          <w:sz w:val="26"/>
          <w:szCs w:val="26"/>
          <w:lang w:val="fr-FR"/>
        </w:rPr>
      </w:pPr>
      <w:r w:rsidRPr="00074F7E">
        <w:rPr>
          <w:rFonts w:asciiTheme="majorHAnsi" w:eastAsiaTheme="majorEastAsia" w:hAnsiTheme="majorHAnsi" w:cstheme="majorBidi"/>
          <w:b/>
          <w:bCs/>
          <w:color w:val="1F497D" w:themeColor="text2"/>
          <w:sz w:val="26"/>
          <w:szCs w:val="26"/>
          <w:lang w:val="fr-FR"/>
        </w:rPr>
        <w:t>Message n°3 :Rendre les jeunes plus attrayants sur le marché du travail en comblant les écarts informationnels, en renforçant les qualifications sources d'employabilité, en polissant la qualité de l'enseignement et en établissant des partenariats de formation avec le secteur privé.</w:t>
      </w:r>
    </w:p>
    <w:p w:rsidR="00F640EB" w:rsidRPr="00074F7E" w:rsidRDefault="00F640EB" w:rsidP="000F38D9">
      <w:pPr>
        <w:rPr>
          <w:lang w:val="fr-FR"/>
        </w:rPr>
        <w:sectPr w:rsidR="00F640EB" w:rsidRPr="00074F7E" w:rsidSect="00D14EBC">
          <w:type w:val="continuous"/>
          <w:pgSz w:w="12240" w:h="15840"/>
          <w:pgMar w:top="1440" w:right="1440" w:bottom="1440" w:left="1440" w:header="720" w:footer="720" w:gutter="0"/>
          <w:cols w:space="720"/>
          <w:docGrid w:linePitch="360"/>
        </w:sectPr>
      </w:pPr>
    </w:p>
    <w:p w:rsidR="000F38D9" w:rsidRPr="00074F7E" w:rsidRDefault="000F38D9" w:rsidP="000F38D9">
      <w:pPr>
        <w:rPr>
          <w:rFonts w:cstheme="minorHAnsi"/>
          <w:lang w:val="fr-FR"/>
        </w:rPr>
      </w:pPr>
      <w:r w:rsidRPr="00074F7E">
        <w:rPr>
          <w:lang w:val="fr-FR"/>
        </w:rPr>
        <w:lastRenderedPageBreak/>
        <w:t xml:space="preserve">Les jeunes et les familles de la région MENA investissent lourdement dans l'éducation et la formation, mais la majorité des jeunes ne peut pas tirer </w:t>
      </w:r>
      <w:r w:rsidR="00F83037">
        <w:rPr>
          <w:lang w:val="fr-FR"/>
        </w:rPr>
        <w:t xml:space="preserve">profit </w:t>
      </w:r>
      <w:r w:rsidRPr="00074F7E">
        <w:rPr>
          <w:lang w:val="fr-FR"/>
        </w:rPr>
        <w:t>de ces investissement</w:t>
      </w:r>
      <w:r w:rsidR="00A4315C">
        <w:rPr>
          <w:lang w:val="fr-FR"/>
        </w:rPr>
        <w:t xml:space="preserve">s ni utiliser ses compétences. </w:t>
      </w:r>
      <w:r w:rsidRPr="00074F7E">
        <w:rPr>
          <w:lang w:val="fr-FR"/>
        </w:rPr>
        <w:t>La qualité et la pertinence des compétences acquises est faible et l'importance du mérite dans l'obtention d'un emploi est limitée. La méritocratie dans l'accès à l'éducation et à l'embauche, la disponibilité de multiples filières dans l'éducation et l'offre d'options de seconde chance sont des éléments clés pour développe</w:t>
      </w:r>
      <w:r w:rsidR="00A4315C">
        <w:rPr>
          <w:lang w:val="fr-FR"/>
        </w:rPr>
        <w:t xml:space="preserve">r une main-d'œuvre productive. </w:t>
      </w:r>
      <w:r w:rsidRPr="00074F7E">
        <w:rPr>
          <w:lang w:val="fr-FR"/>
        </w:rPr>
        <w:t>Une société méritocratique envoie des signaux plus clairs sur les demandes du marché aux système</w:t>
      </w:r>
      <w:r w:rsidR="00A4315C">
        <w:rPr>
          <w:lang w:val="fr-FR"/>
        </w:rPr>
        <w:t xml:space="preserve">s d'éducation et de formation. </w:t>
      </w:r>
      <w:r w:rsidRPr="00074F7E">
        <w:rPr>
          <w:lang w:val="fr-FR"/>
        </w:rPr>
        <w:t xml:space="preserve">Ce faisant, elle crée une demande </w:t>
      </w:r>
      <w:r w:rsidRPr="00074F7E">
        <w:rPr>
          <w:lang w:val="fr-FR"/>
        </w:rPr>
        <w:lastRenderedPageBreak/>
        <w:t>pour les « bonnes » compétences dans les « bons » domaines et permet de réduire l'inadéquation entre ce que le marché recherche et ce que le système d'éduc</w:t>
      </w:r>
      <w:r w:rsidR="00A4315C">
        <w:rPr>
          <w:lang w:val="fr-FR"/>
        </w:rPr>
        <w:t xml:space="preserve">ation et de formation produit. </w:t>
      </w:r>
      <w:r w:rsidRPr="00074F7E">
        <w:rPr>
          <w:lang w:val="fr-FR"/>
        </w:rPr>
        <w:t>En outre, la qualité de l'éducation et sa valeur sur les marchés du travail doivent être évaluées régulièrement par le biais de tests standardisés, et les résultats doivent servir de base aux réformes et permettre aux utilisateurs d'agir.</w:t>
      </w:r>
      <w:r w:rsidR="00A4315C">
        <w:rPr>
          <w:lang w:val="fr-FR"/>
        </w:rPr>
        <w:t xml:space="preserve"> </w:t>
      </w:r>
      <w:r w:rsidRPr="00074F7E">
        <w:rPr>
          <w:lang w:val="fr-FR"/>
        </w:rPr>
        <w:t>Enfin, des liens plus étroits avec le secteur privé devraient permettre d'ajuster la pédagogie et les programmes d'enseignement aux nouvelles demandes et les écoles devraient être dotées d'une autonomie qui leur permette d'y répondre.</w:t>
      </w:r>
    </w:p>
    <w:p w:rsidR="00F640EB" w:rsidRPr="00074F7E" w:rsidRDefault="00F640EB" w:rsidP="000F38D9">
      <w:pPr>
        <w:autoSpaceDE w:val="0"/>
        <w:autoSpaceDN w:val="0"/>
        <w:adjustRightInd w:val="0"/>
        <w:spacing w:after="240" w:line="240" w:lineRule="auto"/>
        <w:rPr>
          <w:rFonts w:asciiTheme="majorHAnsi" w:eastAsiaTheme="majorEastAsia" w:hAnsiTheme="majorHAnsi" w:cstheme="majorBidi"/>
          <w:b/>
          <w:bCs/>
          <w:color w:val="1F497D" w:themeColor="text2"/>
          <w:sz w:val="26"/>
          <w:szCs w:val="26"/>
          <w:lang w:val="fr-FR"/>
        </w:rPr>
        <w:sectPr w:rsidR="00F640EB" w:rsidRPr="00074F7E" w:rsidSect="00F640EB">
          <w:type w:val="continuous"/>
          <w:pgSz w:w="12240" w:h="15840"/>
          <w:pgMar w:top="1440" w:right="1440" w:bottom="1440" w:left="1440" w:header="720" w:footer="720" w:gutter="0"/>
          <w:cols w:num="2" w:space="720"/>
          <w:docGrid w:linePitch="360"/>
        </w:sectPr>
      </w:pPr>
    </w:p>
    <w:p w:rsidR="00F640EB" w:rsidRPr="00074F7E" w:rsidRDefault="00F640EB" w:rsidP="000F38D9">
      <w:pPr>
        <w:autoSpaceDE w:val="0"/>
        <w:autoSpaceDN w:val="0"/>
        <w:adjustRightInd w:val="0"/>
        <w:spacing w:after="240" w:line="240" w:lineRule="auto"/>
        <w:rPr>
          <w:rFonts w:asciiTheme="majorHAnsi" w:eastAsiaTheme="majorEastAsia" w:hAnsiTheme="majorHAnsi" w:cstheme="majorBidi"/>
          <w:b/>
          <w:bCs/>
          <w:color w:val="1F497D" w:themeColor="text2"/>
          <w:sz w:val="26"/>
          <w:szCs w:val="26"/>
          <w:lang w:val="fr-FR"/>
        </w:rPr>
      </w:pPr>
    </w:p>
    <w:p w:rsidR="000F38D9" w:rsidRPr="00074F7E" w:rsidRDefault="000F38D9" w:rsidP="000F38D9">
      <w:pPr>
        <w:autoSpaceDE w:val="0"/>
        <w:autoSpaceDN w:val="0"/>
        <w:adjustRightInd w:val="0"/>
        <w:spacing w:after="240" w:line="240" w:lineRule="auto"/>
        <w:rPr>
          <w:rFonts w:asciiTheme="majorHAnsi" w:eastAsiaTheme="majorEastAsia" w:hAnsiTheme="majorHAnsi" w:cstheme="majorBidi"/>
          <w:b/>
          <w:bCs/>
          <w:color w:val="1F497D" w:themeColor="text2"/>
          <w:sz w:val="26"/>
          <w:szCs w:val="26"/>
          <w:lang w:val="fr-FR"/>
        </w:rPr>
      </w:pPr>
      <w:r w:rsidRPr="00074F7E">
        <w:rPr>
          <w:rFonts w:asciiTheme="majorHAnsi" w:eastAsiaTheme="majorEastAsia" w:hAnsiTheme="majorHAnsi" w:cstheme="majorBidi"/>
          <w:b/>
          <w:bCs/>
          <w:color w:val="1F497D" w:themeColor="text2"/>
          <w:sz w:val="26"/>
          <w:szCs w:val="26"/>
          <w:lang w:val="fr-FR"/>
        </w:rPr>
        <w:t xml:space="preserve">Message n°4 : Utiliser des interventions à court terme pour répondre aux besoins immédiats tout en renforçant la crédibilité et le consensus vis-à-vis de réformes à moyen terme qui changent la donne.  </w:t>
      </w:r>
    </w:p>
    <w:p w:rsidR="00F640EB" w:rsidRPr="00074F7E" w:rsidRDefault="00F640EB" w:rsidP="000F38D9">
      <w:pPr>
        <w:rPr>
          <w:lang w:val="fr-FR"/>
        </w:rPr>
        <w:sectPr w:rsidR="00F640EB" w:rsidRPr="00074F7E" w:rsidSect="00D14EBC">
          <w:type w:val="continuous"/>
          <w:pgSz w:w="12240" w:h="15840"/>
          <w:pgMar w:top="1440" w:right="1440" w:bottom="1440" w:left="1440" w:header="720" w:footer="720" w:gutter="0"/>
          <w:cols w:space="720"/>
          <w:docGrid w:linePitch="360"/>
        </w:sectPr>
      </w:pPr>
    </w:p>
    <w:p w:rsidR="000F38D9" w:rsidRPr="00074F7E" w:rsidRDefault="000F38D9" w:rsidP="000F38D9">
      <w:pPr>
        <w:rPr>
          <w:rFonts w:cstheme="minorHAnsi"/>
          <w:lang w:val="fr-FR"/>
        </w:rPr>
      </w:pPr>
      <w:r w:rsidRPr="00074F7E">
        <w:rPr>
          <w:lang w:val="fr-FR"/>
        </w:rPr>
        <w:lastRenderedPageBreak/>
        <w:t xml:space="preserve">L'établissement d'un environnement propice à la mise en œuvre des réformes exige un large consensus sur la nature du problème de l'emploi et la création de courants favorables au changement et inclusifs. Les premières étapes essentielles sont notamment les suivantes : (i) l'amélioration de l'accès aux données et à l'information, (ii) la participation de tout l'éventail des acteurs sociaux au dialogue sur les réformes et (iii) la mise en œuvre de </w:t>
      </w:r>
      <w:r w:rsidRPr="00074F7E">
        <w:rPr>
          <w:lang w:val="fr-FR"/>
        </w:rPr>
        <w:lastRenderedPageBreak/>
        <w:t xml:space="preserve">programmes à court terme donnant des résultats visibles afin de renforcer ainsi la crédibilité du processus. </w:t>
      </w:r>
    </w:p>
    <w:sectPr w:rsidR="000F38D9" w:rsidRPr="00074F7E" w:rsidSect="00F640E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CD" w:rsidRDefault="00A222CD" w:rsidP="000776C6">
      <w:pPr>
        <w:spacing w:after="0" w:line="240" w:lineRule="auto"/>
      </w:pPr>
      <w:r>
        <w:separator/>
      </w:r>
    </w:p>
  </w:endnote>
  <w:endnote w:type="continuationSeparator" w:id="0">
    <w:p w:rsidR="00A222CD" w:rsidRDefault="00A222CD" w:rsidP="0007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id w:val="1412347105"/>
      <w:docPartObj>
        <w:docPartGallery w:val="Page Numbers (Bottom of Page)"/>
        <w:docPartUnique/>
      </w:docPartObj>
    </w:sdtPr>
    <w:sdtEndPr>
      <w:rPr>
        <w:noProof/>
      </w:rPr>
    </w:sdtEndPr>
    <w:sdtContent>
      <w:p w:rsidR="005B0C80" w:rsidRPr="00074F7E" w:rsidRDefault="00E11DE2">
        <w:pPr>
          <w:pStyle w:val="Footer"/>
          <w:jc w:val="right"/>
          <w:rPr>
            <w:noProof/>
            <w:lang w:val="fr-FR"/>
          </w:rPr>
        </w:pPr>
        <w:r w:rsidRPr="00074F7E">
          <w:rPr>
            <w:lang w:val="fr-FR"/>
          </w:rPr>
          <w:fldChar w:fldCharType="begin"/>
        </w:r>
        <w:r w:rsidR="00605430" w:rsidRPr="00074F7E">
          <w:rPr>
            <w:lang w:val="fr-FR"/>
          </w:rPr>
          <w:instrText xml:space="preserve"> PAGE   \* MERGEFORMAT </w:instrText>
        </w:r>
        <w:r w:rsidRPr="00074F7E">
          <w:rPr>
            <w:lang w:val="fr-FR"/>
          </w:rPr>
          <w:fldChar w:fldCharType="separate"/>
        </w:r>
        <w:r w:rsidR="006C5939">
          <w:rPr>
            <w:noProof/>
            <w:lang w:val="fr-FR"/>
          </w:rPr>
          <w:t>2</w:t>
        </w:r>
        <w:r w:rsidRPr="00074F7E">
          <w:rPr>
            <w:noProof/>
            <w:lang w:val="fr-FR"/>
          </w:rPr>
          <w:fldChar w:fldCharType="end"/>
        </w:r>
      </w:p>
      <w:p w:rsidR="00605430" w:rsidRPr="00074F7E" w:rsidRDefault="00AF2EA6" w:rsidP="00AF2EA6">
        <w:pPr>
          <w:pStyle w:val="Footer"/>
          <w:rPr>
            <w:lang w:val="fr-FR"/>
          </w:rPr>
        </w:pPr>
        <w:r w:rsidRPr="00074F7E">
          <w:rPr>
            <w:lang w:val="fr-FR"/>
          </w:rPr>
          <w:t xml:space="preserve">Version préliminaire pour la discussion. </w:t>
        </w:r>
        <w:r w:rsidRPr="00074F7E">
          <w:rPr>
            <w:lang w:val="fr-FR"/>
          </w:rPr>
          <w:tab/>
        </w:r>
        <w:r w:rsidRPr="00074F7E">
          <w:rPr>
            <w:lang w:val="fr-FR"/>
          </w:rPr>
          <w:tab/>
        </w:r>
        <w:r w:rsidRPr="00074F7E">
          <w:rPr>
            <w:lang w:val="fr-FR"/>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856409"/>
      <w:docPartObj>
        <w:docPartGallery w:val="Page Numbers (Bottom of Page)"/>
        <w:docPartUnique/>
      </w:docPartObj>
    </w:sdtPr>
    <w:sdtEndPr>
      <w:rPr>
        <w:noProof/>
      </w:rPr>
    </w:sdtEndPr>
    <w:sdtContent>
      <w:p w:rsidR="00605430" w:rsidRDefault="00E11DE2">
        <w:pPr>
          <w:pStyle w:val="Footer"/>
          <w:jc w:val="right"/>
        </w:pPr>
        <w:r>
          <w:fldChar w:fldCharType="begin"/>
        </w:r>
        <w:r w:rsidR="00605430">
          <w:instrText xml:space="preserve"> PAGE   \* MERGEFORMAT </w:instrText>
        </w:r>
        <w:r>
          <w:fldChar w:fldCharType="separate"/>
        </w:r>
        <w:r w:rsidR="006C5939">
          <w:rPr>
            <w:noProof/>
          </w:rPr>
          <w:t>1</w:t>
        </w:r>
        <w:r>
          <w:rPr>
            <w:noProof/>
          </w:rPr>
          <w:fldChar w:fldCharType="end"/>
        </w:r>
      </w:p>
    </w:sdtContent>
  </w:sdt>
  <w:p w:rsidR="00605430" w:rsidRPr="003A7DE8" w:rsidRDefault="00AF2EA6">
    <w:pPr>
      <w:pStyle w:val="Footer"/>
      <w:rPr>
        <w:lang w:val="fr-FR"/>
      </w:rPr>
    </w:pPr>
    <w:r w:rsidRPr="003A7DE8">
      <w:rPr>
        <w:lang w:val="fr-FR"/>
      </w:rPr>
      <w:t>Version préliminaire pour la discussion</w:t>
    </w:r>
    <w:r w:rsidR="005B0C80" w:rsidRPr="003A7DE8">
      <w:rPr>
        <w:lang w:val="fr-FR"/>
      </w:rPr>
      <w:t xml:space="preserve">. </w:t>
    </w:r>
    <w:r w:rsidR="005B0C80" w:rsidRPr="003A7DE8">
      <w:rPr>
        <w:lang w:val="fr-FR"/>
      </w:rPr>
      <w:tab/>
    </w:r>
    <w:r w:rsidR="005B0C80" w:rsidRPr="003A7DE8">
      <w:rPr>
        <w:lang w:val="fr-FR"/>
      </w:rPr>
      <w:tab/>
    </w:r>
    <w:r w:rsidR="005B0C80" w:rsidRPr="003A7DE8">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CD" w:rsidRDefault="00A222CD" w:rsidP="000776C6">
      <w:pPr>
        <w:spacing w:after="0" w:line="240" w:lineRule="auto"/>
      </w:pPr>
      <w:r>
        <w:separator/>
      </w:r>
    </w:p>
  </w:footnote>
  <w:footnote w:type="continuationSeparator" w:id="0">
    <w:p w:rsidR="00A222CD" w:rsidRDefault="00A222CD" w:rsidP="00077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6C6" w:rsidRPr="00074F7E" w:rsidRDefault="00AF2EA6">
    <w:pPr>
      <w:pStyle w:val="HeaderEven"/>
      <w:rPr>
        <w:lang w:val="fr-FR"/>
      </w:rPr>
    </w:pPr>
    <w:r w:rsidRPr="00074F7E">
      <w:rPr>
        <w:lang w:val="fr-FR"/>
      </w:rPr>
      <w:t xml:space="preserve">Principaux </w:t>
    </w:r>
    <w:r w:rsidR="000776C6" w:rsidRPr="00074F7E">
      <w:rPr>
        <w:lang w:val="fr-FR"/>
      </w:rPr>
      <w:t xml:space="preserve">Messages </w:t>
    </w:r>
    <w:r w:rsidR="00EA7C34" w:rsidRPr="00074F7E">
      <w:rPr>
        <w:lang w:val="fr-FR"/>
      </w:rPr>
      <w:tab/>
    </w:r>
    <w:r w:rsidR="00EA7C34" w:rsidRPr="00074F7E">
      <w:rPr>
        <w:lang w:val="fr-FR"/>
      </w:rPr>
      <w:tab/>
    </w:r>
    <w:r w:rsidR="00EA7C34" w:rsidRPr="00074F7E">
      <w:rPr>
        <w:lang w:val="fr-FR"/>
      </w:rPr>
      <w:tab/>
    </w:r>
    <w:r w:rsidR="00EA7C34" w:rsidRPr="00074F7E">
      <w:rPr>
        <w:lang w:val="fr-FR"/>
      </w:rPr>
      <w:tab/>
    </w:r>
    <w:r w:rsidR="00EA7C34" w:rsidRPr="00074F7E">
      <w:rPr>
        <w:lang w:val="fr-FR"/>
      </w:rPr>
      <w:tab/>
    </w:r>
    <w:r w:rsidR="002E123E" w:rsidRPr="00074F7E">
      <w:rPr>
        <w:lang w:val="fr-FR"/>
      </w:rPr>
      <w:t xml:space="preserve">     </w:t>
    </w:r>
  </w:p>
  <w:p w:rsidR="000776C6" w:rsidRDefault="00077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30" w:rsidRDefault="00605430">
    <w:pPr>
      <w:pStyle w:val="Header"/>
      <w:jc w:val="right"/>
    </w:pPr>
  </w:p>
  <w:p w:rsidR="00605430" w:rsidRDefault="00605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34C0F"/>
    <w:multiLevelType w:val="multilevel"/>
    <w:tmpl w:val="3588F432"/>
    <w:lvl w:ilvl="0">
      <w:start w:val="2"/>
      <w:numFmt w:val="decimal"/>
      <w:pStyle w:val="Heading1"/>
      <w:lvlText w:val="%1."/>
      <w:lvlJc w:val="left"/>
      <w:pPr>
        <w:ind w:left="630" w:hanging="360"/>
      </w:pPr>
      <w:rPr>
        <w:rFonts w:hint="default"/>
        <w:b/>
        <w:bCs/>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612" w:hanging="432"/>
      </w:pPr>
      <w:rPr>
        <w:rFonts w:hint="default"/>
        <w:b/>
        <w:bCs/>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B3"/>
    <w:rsid w:val="00001259"/>
    <w:rsid w:val="0000389E"/>
    <w:rsid w:val="000038AF"/>
    <w:rsid w:val="00005770"/>
    <w:rsid w:val="0000662F"/>
    <w:rsid w:val="00012667"/>
    <w:rsid w:val="00013C56"/>
    <w:rsid w:val="00017C2F"/>
    <w:rsid w:val="00017F8D"/>
    <w:rsid w:val="000205AC"/>
    <w:rsid w:val="00020982"/>
    <w:rsid w:val="00021A7E"/>
    <w:rsid w:val="00022358"/>
    <w:rsid w:val="00027A95"/>
    <w:rsid w:val="00033833"/>
    <w:rsid w:val="000349DA"/>
    <w:rsid w:val="00034A75"/>
    <w:rsid w:val="00034C23"/>
    <w:rsid w:val="00036422"/>
    <w:rsid w:val="0004203A"/>
    <w:rsid w:val="00043165"/>
    <w:rsid w:val="00043B81"/>
    <w:rsid w:val="00043BB8"/>
    <w:rsid w:val="000445F9"/>
    <w:rsid w:val="00047083"/>
    <w:rsid w:val="00047534"/>
    <w:rsid w:val="0005109D"/>
    <w:rsid w:val="000526D8"/>
    <w:rsid w:val="00052C15"/>
    <w:rsid w:val="00052D3B"/>
    <w:rsid w:val="00054C01"/>
    <w:rsid w:val="00055712"/>
    <w:rsid w:val="00056C5F"/>
    <w:rsid w:val="000573DB"/>
    <w:rsid w:val="00057463"/>
    <w:rsid w:val="00063C45"/>
    <w:rsid w:val="000671EE"/>
    <w:rsid w:val="00074F7E"/>
    <w:rsid w:val="000776C6"/>
    <w:rsid w:val="00077E20"/>
    <w:rsid w:val="00080574"/>
    <w:rsid w:val="000837E2"/>
    <w:rsid w:val="000841D4"/>
    <w:rsid w:val="00090E12"/>
    <w:rsid w:val="00090EA3"/>
    <w:rsid w:val="0009524C"/>
    <w:rsid w:val="00096C70"/>
    <w:rsid w:val="000A13C2"/>
    <w:rsid w:val="000A7A9D"/>
    <w:rsid w:val="000B02B8"/>
    <w:rsid w:val="000B6900"/>
    <w:rsid w:val="000B6E79"/>
    <w:rsid w:val="000B7A99"/>
    <w:rsid w:val="000C0628"/>
    <w:rsid w:val="000C326A"/>
    <w:rsid w:val="000C6ABA"/>
    <w:rsid w:val="000D16D6"/>
    <w:rsid w:val="000D6746"/>
    <w:rsid w:val="000D7927"/>
    <w:rsid w:val="000E1429"/>
    <w:rsid w:val="000E2FF9"/>
    <w:rsid w:val="000E4437"/>
    <w:rsid w:val="000E59CA"/>
    <w:rsid w:val="000E6C5C"/>
    <w:rsid w:val="000E7634"/>
    <w:rsid w:val="000F179D"/>
    <w:rsid w:val="000F31FC"/>
    <w:rsid w:val="000F38D9"/>
    <w:rsid w:val="0010146E"/>
    <w:rsid w:val="001024AF"/>
    <w:rsid w:val="001130D9"/>
    <w:rsid w:val="001130F5"/>
    <w:rsid w:val="001200D2"/>
    <w:rsid w:val="00124CC7"/>
    <w:rsid w:val="001258AA"/>
    <w:rsid w:val="00125A0D"/>
    <w:rsid w:val="00125FB1"/>
    <w:rsid w:val="0013141F"/>
    <w:rsid w:val="00132658"/>
    <w:rsid w:val="00132D77"/>
    <w:rsid w:val="00133EF2"/>
    <w:rsid w:val="00134322"/>
    <w:rsid w:val="00143F36"/>
    <w:rsid w:val="0015045F"/>
    <w:rsid w:val="00152E95"/>
    <w:rsid w:val="00154363"/>
    <w:rsid w:val="00155103"/>
    <w:rsid w:val="00156705"/>
    <w:rsid w:val="001570CC"/>
    <w:rsid w:val="00162A18"/>
    <w:rsid w:val="001710CD"/>
    <w:rsid w:val="00171AEE"/>
    <w:rsid w:val="00171B08"/>
    <w:rsid w:val="00172470"/>
    <w:rsid w:val="0017264B"/>
    <w:rsid w:val="00172CB9"/>
    <w:rsid w:val="0018208C"/>
    <w:rsid w:val="001841B5"/>
    <w:rsid w:val="00185630"/>
    <w:rsid w:val="0018772D"/>
    <w:rsid w:val="00194FA6"/>
    <w:rsid w:val="00197F7E"/>
    <w:rsid w:val="001A20C2"/>
    <w:rsid w:val="001A5034"/>
    <w:rsid w:val="001B0AAF"/>
    <w:rsid w:val="001B0F5C"/>
    <w:rsid w:val="001B13D4"/>
    <w:rsid w:val="001B40AA"/>
    <w:rsid w:val="001B457B"/>
    <w:rsid w:val="001C13C3"/>
    <w:rsid w:val="001C26D1"/>
    <w:rsid w:val="001C4603"/>
    <w:rsid w:val="001C705D"/>
    <w:rsid w:val="001C7B85"/>
    <w:rsid w:val="001D2A7C"/>
    <w:rsid w:val="001E11A1"/>
    <w:rsid w:val="001E2197"/>
    <w:rsid w:val="001E6E5D"/>
    <w:rsid w:val="001F05B8"/>
    <w:rsid w:val="001F23A2"/>
    <w:rsid w:val="001F35EE"/>
    <w:rsid w:val="001F3F25"/>
    <w:rsid w:val="001F4E77"/>
    <w:rsid w:val="001F73BF"/>
    <w:rsid w:val="00200B3B"/>
    <w:rsid w:val="00200C34"/>
    <w:rsid w:val="00201F64"/>
    <w:rsid w:val="0020254A"/>
    <w:rsid w:val="00202DE3"/>
    <w:rsid w:val="00203019"/>
    <w:rsid w:val="002044E5"/>
    <w:rsid w:val="00210995"/>
    <w:rsid w:val="00210D40"/>
    <w:rsid w:val="00211368"/>
    <w:rsid w:val="0021171A"/>
    <w:rsid w:val="00213FB4"/>
    <w:rsid w:val="00214788"/>
    <w:rsid w:val="00215C26"/>
    <w:rsid w:val="00222569"/>
    <w:rsid w:val="00223797"/>
    <w:rsid w:val="00223C99"/>
    <w:rsid w:val="00224487"/>
    <w:rsid w:val="00224D6F"/>
    <w:rsid w:val="0022533C"/>
    <w:rsid w:val="00226DE6"/>
    <w:rsid w:val="00230112"/>
    <w:rsid w:val="00234313"/>
    <w:rsid w:val="00237875"/>
    <w:rsid w:val="00242B02"/>
    <w:rsid w:val="00246613"/>
    <w:rsid w:val="00250E76"/>
    <w:rsid w:val="00251924"/>
    <w:rsid w:val="00254FCB"/>
    <w:rsid w:val="00256531"/>
    <w:rsid w:val="002623F6"/>
    <w:rsid w:val="00266D7D"/>
    <w:rsid w:val="00266F67"/>
    <w:rsid w:val="00267666"/>
    <w:rsid w:val="00271336"/>
    <w:rsid w:val="00281401"/>
    <w:rsid w:val="002908F4"/>
    <w:rsid w:val="00295D71"/>
    <w:rsid w:val="002971A2"/>
    <w:rsid w:val="002A12D1"/>
    <w:rsid w:val="002A2AD4"/>
    <w:rsid w:val="002B04EF"/>
    <w:rsid w:val="002B081F"/>
    <w:rsid w:val="002B09FF"/>
    <w:rsid w:val="002B51F2"/>
    <w:rsid w:val="002B5644"/>
    <w:rsid w:val="002B6D21"/>
    <w:rsid w:val="002C121A"/>
    <w:rsid w:val="002C19D8"/>
    <w:rsid w:val="002C47D6"/>
    <w:rsid w:val="002C6569"/>
    <w:rsid w:val="002C6FB2"/>
    <w:rsid w:val="002D000C"/>
    <w:rsid w:val="002D0E8C"/>
    <w:rsid w:val="002D283C"/>
    <w:rsid w:val="002D28E7"/>
    <w:rsid w:val="002D370F"/>
    <w:rsid w:val="002D42D6"/>
    <w:rsid w:val="002D690C"/>
    <w:rsid w:val="002E123E"/>
    <w:rsid w:val="002E1903"/>
    <w:rsid w:val="002E32D0"/>
    <w:rsid w:val="002E782A"/>
    <w:rsid w:val="002F095C"/>
    <w:rsid w:val="002F593C"/>
    <w:rsid w:val="002F6C58"/>
    <w:rsid w:val="00303A10"/>
    <w:rsid w:val="00304CDA"/>
    <w:rsid w:val="00304DC3"/>
    <w:rsid w:val="00305AEC"/>
    <w:rsid w:val="00310B8B"/>
    <w:rsid w:val="00314D55"/>
    <w:rsid w:val="00316621"/>
    <w:rsid w:val="003166F3"/>
    <w:rsid w:val="00316B57"/>
    <w:rsid w:val="003206B3"/>
    <w:rsid w:val="0032643F"/>
    <w:rsid w:val="003325E0"/>
    <w:rsid w:val="003327EC"/>
    <w:rsid w:val="00333039"/>
    <w:rsid w:val="0033533B"/>
    <w:rsid w:val="00335FC8"/>
    <w:rsid w:val="003365A7"/>
    <w:rsid w:val="00337B57"/>
    <w:rsid w:val="00344F8E"/>
    <w:rsid w:val="003522FE"/>
    <w:rsid w:val="00352C00"/>
    <w:rsid w:val="00353B3B"/>
    <w:rsid w:val="00361B0A"/>
    <w:rsid w:val="00362794"/>
    <w:rsid w:val="00365572"/>
    <w:rsid w:val="003708C6"/>
    <w:rsid w:val="0037457E"/>
    <w:rsid w:val="00375833"/>
    <w:rsid w:val="0038431E"/>
    <w:rsid w:val="00384998"/>
    <w:rsid w:val="00385417"/>
    <w:rsid w:val="0038720C"/>
    <w:rsid w:val="00387DC7"/>
    <w:rsid w:val="00391A6C"/>
    <w:rsid w:val="003935CD"/>
    <w:rsid w:val="00393940"/>
    <w:rsid w:val="00393AC7"/>
    <w:rsid w:val="00393BF1"/>
    <w:rsid w:val="00393C09"/>
    <w:rsid w:val="00396EDA"/>
    <w:rsid w:val="00397A95"/>
    <w:rsid w:val="00397D94"/>
    <w:rsid w:val="003A2360"/>
    <w:rsid w:val="003A4BC5"/>
    <w:rsid w:val="003A4C8A"/>
    <w:rsid w:val="003A5895"/>
    <w:rsid w:val="003A5E6B"/>
    <w:rsid w:val="003A7DE8"/>
    <w:rsid w:val="003B06C7"/>
    <w:rsid w:val="003B1111"/>
    <w:rsid w:val="003B31DA"/>
    <w:rsid w:val="003B3736"/>
    <w:rsid w:val="003B57FF"/>
    <w:rsid w:val="003C0F50"/>
    <w:rsid w:val="003C3A7A"/>
    <w:rsid w:val="003C5587"/>
    <w:rsid w:val="003C5D38"/>
    <w:rsid w:val="003C76B0"/>
    <w:rsid w:val="003D22FD"/>
    <w:rsid w:val="003D2773"/>
    <w:rsid w:val="003D3712"/>
    <w:rsid w:val="003D5626"/>
    <w:rsid w:val="003D5E56"/>
    <w:rsid w:val="003D72DF"/>
    <w:rsid w:val="003D74CE"/>
    <w:rsid w:val="003E0FB9"/>
    <w:rsid w:val="003E1792"/>
    <w:rsid w:val="003E227F"/>
    <w:rsid w:val="003E37C2"/>
    <w:rsid w:val="003E42D0"/>
    <w:rsid w:val="003F1797"/>
    <w:rsid w:val="003F373D"/>
    <w:rsid w:val="003F40D6"/>
    <w:rsid w:val="003F7736"/>
    <w:rsid w:val="00400022"/>
    <w:rsid w:val="00400758"/>
    <w:rsid w:val="004008E0"/>
    <w:rsid w:val="00400C21"/>
    <w:rsid w:val="0040363F"/>
    <w:rsid w:val="004039ED"/>
    <w:rsid w:val="00410DFA"/>
    <w:rsid w:val="00410F31"/>
    <w:rsid w:val="004111F8"/>
    <w:rsid w:val="00411627"/>
    <w:rsid w:val="00411BE4"/>
    <w:rsid w:val="004150AF"/>
    <w:rsid w:val="00423724"/>
    <w:rsid w:val="00424B78"/>
    <w:rsid w:val="004260D8"/>
    <w:rsid w:val="00426B41"/>
    <w:rsid w:val="00433C13"/>
    <w:rsid w:val="00440672"/>
    <w:rsid w:val="00440BF9"/>
    <w:rsid w:val="00442A95"/>
    <w:rsid w:val="00446B80"/>
    <w:rsid w:val="004528E4"/>
    <w:rsid w:val="00453D4D"/>
    <w:rsid w:val="00454E1C"/>
    <w:rsid w:val="0045696D"/>
    <w:rsid w:val="00457A72"/>
    <w:rsid w:val="004613E9"/>
    <w:rsid w:val="00463560"/>
    <w:rsid w:val="004646EC"/>
    <w:rsid w:val="00465F3E"/>
    <w:rsid w:val="00467AA1"/>
    <w:rsid w:val="00472503"/>
    <w:rsid w:val="00476EDC"/>
    <w:rsid w:val="0048469D"/>
    <w:rsid w:val="00485571"/>
    <w:rsid w:val="004876E8"/>
    <w:rsid w:val="004879CF"/>
    <w:rsid w:val="004910FB"/>
    <w:rsid w:val="0049319B"/>
    <w:rsid w:val="00496E47"/>
    <w:rsid w:val="004A2BEB"/>
    <w:rsid w:val="004A32F1"/>
    <w:rsid w:val="004A4997"/>
    <w:rsid w:val="004A5FA0"/>
    <w:rsid w:val="004A619C"/>
    <w:rsid w:val="004A66D8"/>
    <w:rsid w:val="004B2EBC"/>
    <w:rsid w:val="004B6683"/>
    <w:rsid w:val="004C402B"/>
    <w:rsid w:val="004C5B84"/>
    <w:rsid w:val="004D01C5"/>
    <w:rsid w:val="004D216D"/>
    <w:rsid w:val="004D26BA"/>
    <w:rsid w:val="004D2938"/>
    <w:rsid w:val="004D3E26"/>
    <w:rsid w:val="004D5DDC"/>
    <w:rsid w:val="004D6EE0"/>
    <w:rsid w:val="004E0D2F"/>
    <w:rsid w:val="004E25E8"/>
    <w:rsid w:val="004E264A"/>
    <w:rsid w:val="004E4BA0"/>
    <w:rsid w:val="004E539E"/>
    <w:rsid w:val="004E55A3"/>
    <w:rsid w:val="004F1853"/>
    <w:rsid w:val="004F4387"/>
    <w:rsid w:val="004F4DF3"/>
    <w:rsid w:val="004F5CBB"/>
    <w:rsid w:val="004F5D0C"/>
    <w:rsid w:val="0051032D"/>
    <w:rsid w:val="0051672F"/>
    <w:rsid w:val="00517AF5"/>
    <w:rsid w:val="00517BCA"/>
    <w:rsid w:val="00523FB5"/>
    <w:rsid w:val="00524867"/>
    <w:rsid w:val="00526531"/>
    <w:rsid w:val="00531F60"/>
    <w:rsid w:val="00532690"/>
    <w:rsid w:val="0053530A"/>
    <w:rsid w:val="00536B3E"/>
    <w:rsid w:val="0054244E"/>
    <w:rsid w:val="00544370"/>
    <w:rsid w:val="00544CBD"/>
    <w:rsid w:val="005455D7"/>
    <w:rsid w:val="00546638"/>
    <w:rsid w:val="00551D91"/>
    <w:rsid w:val="0055277F"/>
    <w:rsid w:val="00552E7A"/>
    <w:rsid w:val="0055513E"/>
    <w:rsid w:val="0056197E"/>
    <w:rsid w:val="005657A0"/>
    <w:rsid w:val="0057079A"/>
    <w:rsid w:val="005721C6"/>
    <w:rsid w:val="0057502F"/>
    <w:rsid w:val="00580178"/>
    <w:rsid w:val="00581E4E"/>
    <w:rsid w:val="005825E6"/>
    <w:rsid w:val="0058347A"/>
    <w:rsid w:val="00584166"/>
    <w:rsid w:val="005867E9"/>
    <w:rsid w:val="00590175"/>
    <w:rsid w:val="00591E0B"/>
    <w:rsid w:val="00592BF1"/>
    <w:rsid w:val="005958ED"/>
    <w:rsid w:val="005A01EF"/>
    <w:rsid w:val="005A1C8E"/>
    <w:rsid w:val="005A4583"/>
    <w:rsid w:val="005B0C80"/>
    <w:rsid w:val="005B2926"/>
    <w:rsid w:val="005B3CAC"/>
    <w:rsid w:val="005B4A69"/>
    <w:rsid w:val="005B691D"/>
    <w:rsid w:val="005B6944"/>
    <w:rsid w:val="005C1DC4"/>
    <w:rsid w:val="005C424B"/>
    <w:rsid w:val="005C45FC"/>
    <w:rsid w:val="005D12B9"/>
    <w:rsid w:val="005D1A22"/>
    <w:rsid w:val="005D312A"/>
    <w:rsid w:val="005D53A6"/>
    <w:rsid w:val="005D67D3"/>
    <w:rsid w:val="005E2B93"/>
    <w:rsid w:val="005E46E7"/>
    <w:rsid w:val="005E633E"/>
    <w:rsid w:val="005F16D0"/>
    <w:rsid w:val="005F23F5"/>
    <w:rsid w:val="005F4E6C"/>
    <w:rsid w:val="005F6FC0"/>
    <w:rsid w:val="00600FAD"/>
    <w:rsid w:val="006025E5"/>
    <w:rsid w:val="00603082"/>
    <w:rsid w:val="00604A8C"/>
    <w:rsid w:val="00605430"/>
    <w:rsid w:val="006054BF"/>
    <w:rsid w:val="00611386"/>
    <w:rsid w:val="0061361D"/>
    <w:rsid w:val="0061448A"/>
    <w:rsid w:val="006156D4"/>
    <w:rsid w:val="00616602"/>
    <w:rsid w:val="00620565"/>
    <w:rsid w:val="006223E0"/>
    <w:rsid w:val="00627278"/>
    <w:rsid w:val="006316FC"/>
    <w:rsid w:val="00631F04"/>
    <w:rsid w:val="00632521"/>
    <w:rsid w:val="00632E1A"/>
    <w:rsid w:val="00634C46"/>
    <w:rsid w:val="0064096F"/>
    <w:rsid w:val="00645230"/>
    <w:rsid w:val="00645417"/>
    <w:rsid w:val="00646AF3"/>
    <w:rsid w:val="00650732"/>
    <w:rsid w:val="0065293E"/>
    <w:rsid w:val="00656519"/>
    <w:rsid w:val="006568CA"/>
    <w:rsid w:val="00661799"/>
    <w:rsid w:val="00661837"/>
    <w:rsid w:val="00661D68"/>
    <w:rsid w:val="0066324B"/>
    <w:rsid w:val="00663CBD"/>
    <w:rsid w:val="006646C9"/>
    <w:rsid w:val="006657A6"/>
    <w:rsid w:val="00665BE0"/>
    <w:rsid w:val="00670C52"/>
    <w:rsid w:val="006738BC"/>
    <w:rsid w:val="00673912"/>
    <w:rsid w:val="006770A1"/>
    <w:rsid w:val="00680B50"/>
    <w:rsid w:val="0068185F"/>
    <w:rsid w:val="00693254"/>
    <w:rsid w:val="006A024C"/>
    <w:rsid w:val="006A46BD"/>
    <w:rsid w:val="006A48BF"/>
    <w:rsid w:val="006A77BA"/>
    <w:rsid w:val="006B2BEA"/>
    <w:rsid w:val="006B3FBA"/>
    <w:rsid w:val="006C0220"/>
    <w:rsid w:val="006C211F"/>
    <w:rsid w:val="006C26FB"/>
    <w:rsid w:val="006C5939"/>
    <w:rsid w:val="006C5B01"/>
    <w:rsid w:val="006C66B0"/>
    <w:rsid w:val="006C7289"/>
    <w:rsid w:val="006D3C16"/>
    <w:rsid w:val="006E1CD5"/>
    <w:rsid w:val="006E45B8"/>
    <w:rsid w:val="006E741A"/>
    <w:rsid w:val="006F4D44"/>
    <w:rsid w:val="006F61E0"/>
    <w:rsid w:val="00700E60"/>
    <w:rsid w:val="007030E2"/>
    <w:rsid w:val="007040F8"/>
    <w:rsid w:val="00704A7B"/>
    <w:rsid w:val="0070631E"/>
    <w:rsid w:val="007070FF"/>
    <w:rsid w:val="007072CF"/>
    <w:rsid w:val="0070770D"/>
    <w:rsid w:val="0071023F"/>
    <w:rsid w:val="00711755"/>
    <w:rsid w:val="007128E6"/>
    <w:rsid w:val="007143C8"/>
    <w:rsid w:val="00715868"/>
    <w:rsid w:val="007173DF"/>
    <w:rsid w:val="00721910"/>
    <w:rsid w:val="00722B86"/>
    <w:rsid w:val="00722F0B"/>
    <w:rsid w:val="0072302A"/>
    <w:rsid w:val="00731490"/>
    <w:rsid w:val="00732D4A"/>
    <w:rsid w:val="00732FC9"/>
    <w:rsid w:val="0073379E"/>
    <w:rsid w:val="0074195A"/>
    <w:rsid w:val="007466CA"/>
    <w:rsid w:val="007513D8"/>
    <w:rsid w:val="007549DF"/>
    <w:rsid w:val="00754C3C"/>
    <w:rsid w:val="00757282"/>
    <w:rsid w:val="00757DAB"/>
    <w:rsid w:val="0076085C"/>
    <w:rsid w:val="00760CF8"/>
    <w:rsid w:val="00761C13"/>
    <w:rsid w:val="0076334F"/>
    <w:rsid w:val="00763C55"/>
    <w:rsid w:val="007652BC"/>
    <w:rsid w:val="00770C1D"/>
    <w:rsid w:val="00771CA9"/>
    <w:rsid w:val="00772F98"/>
    <w:rsid w:val="0077563A"/>
    <w:rsid w:val="007763E0"/>
    <w:rsid w:val="00781EFC"/>
    <w:rsid w:val="0078224D"/>
    <w:rsid w:val="00782574"/>
    <w:rsid w:val="00785846"/>
    <w:rsid w:val="0079314B"/>
    <w:rsid w:val="00793169"/>
    <w:rsid w:val="00793D2C"/>
    <w:rsid w:val="00795C27"/>
    <w:rsid w:val="0079611F"/>
    <w:rsid w:val="007963D9"/>
    <w:rsid w:val="007A1B4C"/>
    <w:rsid w:val="007A3559"/>
    <w:rsid w:val="007A3C37"/>
    <w:rsid w:val="007A6B88"/>
    <w:rsid w:val="007A6C38"/>
    <w:rsid w:val="007B1AE6"/>
    <w:rsid w:val="007B1CE4"/>
    <w:rsid w:val="007B201C"/>
    <w:rsid w:val="007B3273"/>
    <w:rsid w:val="007B4707"/>
    <w:rsid w:val="007B5395"/>
    <w:rsid w:val="007C5EBB"/>
    <w:rsid w:val="007C6AB0"/>
    <w:rsid w:val="007C7E53"/>
    <w:rsid w:val="007D2056"/>
    <w:rsid w:val="007D2E75"/>
    <w:rsid w:val="007D372D"/>
    <w:rsid w:val="007D7CB2"/>
    <w:rsid w:val="007E0268"/>
    <w:rsid w:val="007E2C5D"/>
    <w:rsid w:val="007E2C63"/>
    <w:rsid w:val="007E2CF5"/>
    <w:rsid w:val="007E4127"/>
    <w:rsid w:val="007E50E8"/>
    <w:rsid w:val="007E6D3E"/>
    <w:rsid w:val="007E7080"/>
    <w:rsid w:val="007E7559"/>
    <w:rsid w:val="007F089B"/>
    <w:rsid w:val="007F106C"/>
    <w:rsid w:val="007F7AAE"/>
    <w:rsid w:val="007F7FBD"/>
    <w:rsid w:val="00800BF8"/>
    <w:rsid w:val="00802033"/>
    <w:rsid w:val="0080224D"/>
    <w:rsid w:val="00802313"/>
    <w:rsid w:val="00802854"/>
    <w:rsid w:val="0080320B"/>
    <w:rsid w:val="008034AC"/>
    <w:rsid w:val="00804264"/>
    <w:rsid w:val="008070F8"/>
    <w:rsid w:val="00807DFD"/>
    <w:rsid w:val="00811DF6"/>
    <w:rsid w:val="008121E9"/>
    <w:rsid w:val="00813EFC"/>
    <w:rsid w:val="00817F6C"/>
    <w:rsid w:val="00821116"/>
    <w:rsid w:val="00821EC3"/>
    <w:rsid w:val="008261B6"/>
    <w:rsid w:val="008268C1"/>
    <w:rsid w:val="008313E7"/>
    <w:rsid w:val="0083426C"/>
    <w:rsid w:val="008452C6"/>
    <w:rsid w:val="00846581"/>
    <w:rsid w:val="00847DD4"/>
    <w:rsid w:val="00851DF4"/>
    <w:rsid w:val="00852111"/>
    <w:rsid w:val="00855B80"/>
    <w:rsid w:val="00856166"/>
    <w:rsid w:val="00860654"/>
    <w:rsid w:val="0086141A"/>
    <w:rsid w:val="00862475"/>
    <w:rsid w:val="0086766C"/>
    <w:rsid w:val="00870DF4"/>
    <w:rsid w:val="00874455"/>
    <w:rsid w:val="00874580"/>
    <w:rsid w:val="00875897"/>
    <w:rsid w:val="008778AC"/>
    <w:rsid w:val="008802C5"/>
    <w:rsid w:val="008818E3"/>
    <w:rsid w:val="00881D1D"/>
    <w:rsid w:val="008858F0"/>
    <w:rsid w:val="00886539"/>
    <w:rsid w:val="0088697D"/>
    <w:rsid w:val="0089037C"/>
    <w:rsid w:val="00892A80"/>
    <w:rsid w:val="00895D89"/>
    <w:rsid w:val="008971CC"/>
    <w:rsid w:val="00897605"/>
    <w:rsid w:val="00897E6F"/>
    <w:rsid w:val="008A3D58"/>
    <w:rsid w:val="008A6DB8"/>
    <w:rsid w:val="008B0C27"/>
    <w:rsid w:val="008B1E23"/>
    <w:rsid w:val="008B23FF"/>
    <w:rsid w:val="008B2FB5"/>
    <w:rsid w:val="008B4527"/>
    <w:rsid w:val="008B4EA7"/>
    <w:rsid w:val="008C1823"/>
    <w:rsid w:val="008C2A61"/>
    <w:rsid w:val="008D15AA"/>
    <w:rsid w:val="008D28EC"/>
    <w:rsid w:val="008D750B"/>
    <w:rsid w:val="008E4069"/>
    <w:rsid w:val="008E406D"/>
    <w:rsid w:val="008E5B71"/>
    <w:rsid w:val="008E5CB0"/>
    <w:rsid w:val="008E6FF2"/>
    <w:rsid w:val="008F1031"/>
    <w:rsid w:val="008F356C"/>
    <w:rsid w:val="008F3F20"/>
    <w:rsid w:val="008F4206"/>
    <w:rsid w:val="008F4E78"/>
    <w:rsid w:val="008F56A8"/>
    <w:rsid w:val="008F57FB"/>
    <w:rsid w:val="008F5E92"/>
    <w:rsid w:val="008F78DC"/>
    <w:rsid w:val="00904625"/>
    <w:rsid w:val="009126C7"/>
    <w:rsid w:val="009128EC"/>
    <w:rsid w:val="00913468"/>
    <w:rsid w:val="0091576F"/>
    <w:rsid w:val="009166A5"/>
    <w:rsid w:val="00916EA6"/>
    <w:rsid w:val="00920142"/>
    <w:rsid w:val="009231D8"/>
    <w:rsid w:val="00927039"/>
    <w:rsid w:val="0093113B"/>
    <w:rsid w:val="009312EC"/>
    <w:rsid w:val="0093132F"/>
    <w:rsid w:val="00933DE7"/>
    <w:rsid w:val="009355F8"/>
    <w:rsid w:val="00936ED3"/>
    <w:rsid w:val="00937843"/>
    <w:rsid w:val="0094116C"/>
    <w:rsid w:val="00942A70"/>
    <w:rsid w:val="00942AC7"/>
    <w:rsid w:val="00943F72"/>
    <w:rsid w:val="00944257"/>
    <w:rsid w:val="00945665"/>
    <w:rsid w:val="00947755"/>
    <w:rsid w:val="00947D57"/>
    <w:rsid w:val="00952396"/>
    <w:rsid w:val="00955321"/>
    <w:rsid w:val="00960291"/>
    <w:rsid w:val="00963B54"/>
    <w:rsid w:val="00972AEE"/>
    <w:rsid w:val="009735D0"/>
    <w:rsid w:val="00975C02"/>
    <w:rsid w:val="00980F03"/>
    <w:rsid w:val="00981C69"/>
    <w:rsid w:val="00984320"/>
    <w:rsid w:val="0098706C"/>
    <w:rsid w:val="00987170"/>
    <w:rsid w:val="00993A68"/>
    <w:rsid w:val="00995DAA"/>
    <w:rsid w:val="00997987"/>
    <w:rsid w:val="009A11CF"/>
    <w:rsid w:val="009A1345"/>
    <w:rsid w:val="009A13C6"/>
    <w:rsid w:val="009A346B"/>
    <w:rsid w:val="009A7DEE"/>
    <w:rsid w:val="009B21BA"/>
    <w:rsid w:val="009B4880"/>
    <w:rsid w:val="009B5C60"/>
    <w:rsid w:val="009B70FA"/>
    <w:rsid w:val="009C081F"/>
    <w:rsid w:val="009C6621"/>
    <w:rsid w:val="009C71B5"/>
    <w:rsid w:val="009C7A5F"/>
    <w:rsid w:val="009D00D1"/>
    <w:rsid w:val="009E2945"/>
    <w:rsid w:val="009E3406"/>
    <w:rsid w:val="009E389E"/>
    <w:rsid w:val="009E3B13"/>
    <w:rsid w:val="009F2A78"/>
    <w:rsid w:val="009F64FB"/>
    <w:rsid w:val="009F763B"/>
    <w:rsid w:val="00A009DC"/>
    <w:rsid w:val="00A028CE"/>
    <w:rsid w:val="00A06953"/>
    <w:rsid w:val="00A0787F"/>
    <w:rsid w:val="00A1043C"/>
    <w:rsid w:val="00A113BA"/>
    <w:rsid w:val="00A11E46"/>
    <w:rsid w:val="00A150E8"/>
    <w:rsid w:val="00A15FB9"/>
    <w:rsid w:val="00A17E75"/>
    <w:rsid w:val="00A211C8"/>
    <w:rsid w:val="00A222CD"/>
    <w:rsid w:val="00A23E1D"/>
    <w:rsid w:val="00A2727F"/>
    <w:rsid w:val="00A30C18"/>
    <w:rsid w:val="00A34889"/>
    <w:rsid w:val="00A35A94"/>
    <w:rsid w:val="00A35D84"/>
    <w:rsid w:val="00A36935"/>
    <w:rsid w:val="00A408A0"/>
    <w:rsid w:val="00A42AAF"/>
    <w:rsid w:val="00A4315C"/>
    <w:rsid w:val="00A45FC8"/>
    <w:rsid w:val="00A468AF"/>
    <w:rsid w:val="00A5056C"/>
    <w:rsid w:val="00A50D5A"/>
    <w:rsid w:val="00A52AF7"/>
    <w:rsid w:val="00A5321E"/>
    <w:rsid w:val="00A53F87"/>
    <w:rsid w:val="00A563D5"/>
    <w:rsid w:val="00A57B58"/>
    <w:rsid w:val="00A623CE"/>
    <w:rsid w:val="00A637A9"/>
    <w:rsid w:val="00A63A4F"/>
    <w:rsid w:val="00A6485E"/>
    <w:rsid w:val="00A67651"/>
    <w:rsid w:val="00A7082E"/>
    <w:rsid w:val="00A72800"/>
    <w:rsid w:val="00A74020"/>
    <w:rsid w:val="00A743B7"/>
    <w:rsid w:val="00A76E1A"/>
    <w:rsid w:val="00A8013D"/>
    <w:rsid w:val="00A80AF0"/>
    <w:rsid w:val="00A848F4"/>
    <w:rsid w:val="00A85F41"/>
    <w:rsid w:val="00A91C88"/>
    <w:rsid w:val="00A97E2F"/>
    <w:rsid w:val="00AA1D3F"/>
    <w:rsid w:val="00AA22EA"/>
    <w:rsid w:val="00AA33DA"/>
    <w:rsid w:val="00AA3F4E"/>
    <w:rsid w:val="00AA4C27"/>
    <w:rsid w:val="00AA5F6F"/>
    <w:rsid w:val="00AB59BC"/>
    <w:rsid w:val="00AB7635"/>
    <w:rsid w:val="00AC0E5E"/>
    <w:rsid w:val="00AC1CEA"/>
    <w:rsid w:val="00AC3840"/>
    <w:rsid w:val="00AC46B4"/>
    <w:rsid w:val="00AC52D6"/>
    <w:rsid w:val="00AD3E4F"/>
    <w:rsid w:val="00AD5DB3"/>
    <w:rsid w:val="00AD67DA"/>
    <w:rsid w:val="00AE0D28"/>
    <w:rsid w:val="00AE6C6B"/>
    <w:rsid w:val="00AF029D"/>
    <w:rsid w:val="00AF2EA6"/>
    <w:rsid w:val="00AF4D64"/>
    <w:rsid w:val="00B0075B"/>
    <w:rsid w:val="00B01AAC"/>
    <w:rsid w:val="00B01C99"/>
    <w:rsid w:val="00B0340E"/>
    <w:rsid w:val="00B054F9"/>
    <w:rsid w:val="00B0570C"/>
    <w:rsid w:val="00B05BF8"/>
    <w:rsid w:val="00B1077D"/>
    <w:rsid w:val="00B23434"/>
    <w:rsid w:val="00B23AC7"/>
    <w:rsid w:val="00B24F11"/>
    <w:rsid w:val="00B2532B"/>
    <w:rsid w:val="00B273EE"/>
    <w:rsid w:val="00B3093E"/>
    <w:rsid w:val="00B31214"/>
    <w:rsid w:val="00B31B7F"/>
    <w:rsid w:val="00B33944"/>
    <w:rsid w:val="00B33A0D"/>
    <w:rsid w:val="00B3422C"/>
    <w:rsid w:val="00B359F1"/>
    <w:rsid w:val="00B37ECB"/>
    <w:rsid w:val="00B4118F"/>
    <w:rsid w:val="00B428C7"/>
    <w:rsid w:val="00B4694F"/>
    <w:rsid w:val="00B50E2E"/>
    <w:rsid w:val="00B5370E"/>
    <w:rsid w:val="00B53FFA"/>
    <w:rsid w:val="00B54938"/>
    <w:rsid w:val="00B60C5A"/>
    <w:rsid w:val="00B620A2"/>
    <w:rsid w:val="00B63993"/>
    <w:rsid w:val="00B64859"/>
    <w:rsid w:val="00B71E43"/>
    <w:rsid w:val="00B756B1"/>
    <w:rsid w:val="00B8154A"/>
    <w:rsid w:val="00B81738"/>
    <w:rsid w:val="00B825BB"/>
    <w:rsid w:val="00B825DB"/>
    <w:rsid w:val="00B83D1A"/>
    <w:rsid w:val="00B91F84"/>
    <w:rsid w:val="00B92561"/>
    <w:rsid w:val="00B92FF7"/>
    <w:rsid w:val="00B93C49"/>
    <w:rsid w:val="00B94A7E"/>
    <w:rsid w:val="00BA1147"/>
    <w:rsid w:val="00BA2A0E"/>
    <w:rsid w:val="00BA6FE0"/>
    <w:rsid w:val="00BA7B4B"/>
    <w:rsid w:val="00BB0732"/>
    <w:rsid w:val="00BB0B84"/>
    <w:rsid w:val="00BB4023"/>
    <w:rsid w:val="00BB7E6F"/>
    <w:rsid w:val="00BC167C"/>
    <w:rsid w:val="00BC2CC8"/>
    <w:rsid w:val="00BC4D79"/>
    <w:rsid w:val="00BC67EF"/>
    <w:rsid w:val="00BC6CE5"/>
    <w:rsid w:val="00BD2A92"/>
    <w:rsid w:val="00BD5878"/>
    <w:rsid w:val="00BD6859"/>
    <w:rsid w:val="00BD7541"/>
    <w:rsid w:val="00BE3D02"/>
    <w:rsid w:val="00BE4DAE"/>
    <w:rsid w:val="00BE5565"/>
    <w:rsid w:val="00BE7D63"/>
    <w:rsid w:val="00BF26D6"/>
    <w:rsid w:val="00BF3D5B"/>
    <w:rsid w:val="00BF5E80"/>
    <w:rsid w:val="00BF617C"/>
    <w:rsid w:val="00BF6E34"/>
    <w:rsid w:val="00C00FEA"/>
    <w:rsid w:val="00C05BFC"/>
    <w:rsid w:val="00C05D59"/>
    <w:rsid w:val="00C108EB"/>
    <w:rsid w:val="00C11EA3"/>
    <w:rsid w:val="00C23686"/>
    <w:rsid w:val="00C26A47"/>
    <w:rsid w:val="00C305E4"/>
    <w:rsid w:val="00C30D7A"/>
    <w:rsid w:val="00C402EF"/>
    <w:rsid w:val="00C40419"/>
    <w:rsid w:val="00C41124"/>
    <w:rsid w:val="00C4216A"/>
    <w:rsid w:val="00C4275B"/>
    <w:rsid w:val="00C42E72"/>
    <w:rsid w:val="00C4530F"/>
    <w:rsid w:val="00C510E3"/>
    <w:rsid w:val="00C577CF"/>
    <w:rsid w:val="00C57C90"/>
    <w:rsid w:val="00C603C7"/>
    <w:rsid w:val="00C62BEB"/>
    <w:rsid w:val="00C63533"/>
    <w:rsid w:val="00C64D35"/>
    <w:rsid w:val="00C72EE6"/>
    <w:rsid w:val="00C74530"/>
    <w:rsid w:val="00C749FC"/>
    <w:rsid w:val="00C74D10"/>
    <w:rsid w:val="00C77120"/>
    <w:rsid w:val="00C82B02"/>
    <w:rsid w:val="00C83181"/>
    <w:rsid w:val="00C837DB"/>
    <w:rsid w:val="00C8631E"/>
    <w:rsid w:val="00C9320E"/>
    <w:rsid w:val="00C97472"/>
    <w:rsid w:val="00CA1C86"/>
    <w:rsid w:val="00CA55AB"/>
    <w:rsid w:val="00CA64D9"/>
    <w:rsid w:val="00CA66C7"/>
    <w:rsid w:val="00CB2F9C"/>
    <w:rsid w:val="00CB3482"/>
    <w:rsid w:val="00CB475C"/>
    <w:rsid w:val="00CB57EA"/>
    <w:rsid w:val="00CB6C9D"/>
    <w:rsid w:val="00CC31FD"/>
    <w:rsid w:val="00CC547C"/>
    <w:rsid w:val="00CD15E3"/>
    <w:rsid w:val="00CD4110"/>
    <w:rsid w:val="00CD4778"/>
    <w:rsid w:val="00CD4FFF"/>
    <w:rsid w:val="00CD6C45"/>
    <w:rsid w:val="00CE08EF"/>
    <w:rsid w:val="00CE2732"/>
    <w:rsid w:val="00CE2BDD"/>
    <w:rsid w:val="00CF30C2"/>
    <w:rsid w:val="00CF5EB9"/>
    <w:rsid w:val="00CF6131"/>
    <w:rsid w:val="00CF6B84"/>
    <w:rsid w:val="00D03774"/>
    <w:rsid w:val="00D0421B"/>
    <w:rsid w:val="00D04571"/>
    <w:rsid w:val="00D04D4E"/>
    <w:rsid w:val="00D05A79"/>
    <w:rsid w:val="00D068D5"/>
    <w:rsid w:val="00D06BB3"/>
    <w:rsid w:val="00D07696"/>
    <w:rsid w:val="00D12279"/>
    <w:rsid w:val="00D125BF"/>
    <w:rsid w:val="00D126B3"/>
    <w:rsid w:val="00D12AFC"/>
    <w:rsid w:val="00D1420F"/>
    <w:rsid w:val="00D145C0"/>
    <w:rsid w:val="00D149C6"/>
    <w:rsid w:val="00D14EBC"/>
    <w:rsid w:val="00D17E98"/>
    <w:rsid w:val="00D20771"/>
    <w:rsid w:val="00D21597"/>
    <w:rsid w:val="00D24A78"/>
    <w:rsid w:val="00D32135"/>
    <w:rsid w:val="00D32325"/>
    <w:rsid w:val="00D35B6D"/>
    <w:rsid w:val="00D37FB5"/>
    <w:rsid w:val="00D41C2B"/>
    <w:rsid w:val="00D43081"/>
    <w:rsid w:val="00D45703"/>
    <w:rsid w:val="00D45B0F"/>
    <w:rsid w:val="00D47CEC"/>
    <w:rsid w:val="00D50094"/>
    <w:rsid w:val="00D56DDC"/>
    <w:rsid w:val="00D5741E"/>
    <w:rsid w:val="00D6026E"/>
    <w:rsid w:val="00D604EC"/>
    <w:rsid w:val="00D60FFD"/>
    <w:rsid w:val="00D63E77"/>
    <w:rsid w:val="00D67925"/>
    <w:rsid w:val="00D67DD4"/>
    <w:rsid w:val="00D75788"/>
    <w:rsid w:val="00D76183"/>
    <w:rsid w:val="00D80AA5"/>
    <w:rsid w:val="00D80AEE"/>
    <w:rsid w:val="00D81C0C"/>
    <w:rsid w:val="00D84450"/>
    <w:rsid w:val="00D844EF"/>
    <w:rsid w:val="00D91BFC"/>
    <w:rsid w:val="00D928BC"/>
    <w:rsid w:val="00D95662"/>
    <w:rsid w:val="00D95AA0"/>
    <w:rsid w:val="00D97489"/>
    <w:rsid w:val="00D97955"/>
    <w:rsid w:val="00D97A66"/>
    <w:rsid w:val="00DA2940"/>
    <w:rsid w:val="00DA4322"/>
    <w:rsid w:val="00DA46D2"/>
    <w:rsid w:val="00DA5874"/>
    <w:rsid w:val="00DA630F"/>
    <w:rsid w:val="00DA71B0"/>
    <w:rsid w:val="00DB15FD"/>
    <w:rsid w:val="00DB2661"/>
    <w:rsid w:val="00DB6B57"/>
    <w:rsid w:val="00DC457F"/>
    <w:rsid w:val="00DC5537"/>
    <w:rsid w:val="00DD11F7"/>
    <w:rsid w:val="00DD123C"/>
    <w:rsid w:val="00DD36AE"/>
    <w:rsid w:val="00DD3AF1"/>
    <w:rsid w:val="00DD4719"/>
    <w:rsid w:val="00DD54F3"/>
    <w:rsid w:val="00DE791D"/>
    <w:rsid w:val="00DF06F1"/>
    <w:rsid w:val="00DF0B4C"/>
    <w:rsid w:val="00DF11C4"/>
    <w:rsid w:val="00DF25ED"/>
    <w:rsid w:val="00DF2E13"/>
    <w:rsid w:val="00DF3493"/>
    <w:rsid w:val="00DF4961"/>
    <w:rsid w:val="00E01080"/>
    <w:rsid w:val="00E019B2"/>
    <w:rsid w:val="00E03DFF"/>
    <w:rsid w:val="00E04840"/>
    <w:rsid w:val="00E04914"/>
    <w:rsid w:val="00E10634"/>
    <w:rsid w:val="00E11DE2"/>
    <w:rsid w:val="00E11F84"/>
    <w:rsid w:val="00E151A0"/>
    <w:rsid w:val="00E15B55"/>
    <w:rsid w:val="00E1643F"/>
    <w:rsid w:val="00E200C4"/>
    <w:rsid w:val="00E20408"/>
    <w:rsid w:val="00E24AD3"/>
    <w:rsid w:val="00E25CA5"/>
    <w:rsid w:val="00E26F65"/>
    <w:rsid w:val="00E33743"/>
    <w:rsid w:val="00E4241E"/>
    <w:rsid w:val="00E442C7"/>
    <w:rsid w:val="00E47D76"/>
    <w:rsid w:val="00E53406"/>
    <w:rsid w:val="00E5463A"/>
    <w:rsid w:val="00E547C0"/>
    <w:rsid w:val="00E5501D"/>
    <w:rsid w:val="00E567B1"/>
    <w:rsid w:val="00E56907"/>
    <w:rsid w:val="00E60CC3"/>
    <w:rsid w:val="00E6173D"/>
    <w:rsid w:val="00E63278"/>
    <w:rsid w:val="00E64C16"/>
    <w:rsid w:val="00E65FF6"/>
    <w:rsid w:val="00E66008"/>
    <w:rsid w:val="00E66A9D"/>
    <w:rsid w:val="00E70046"/>
    <w:rsid w:val="00E71368"/>
    <w:rsid w:val="00E72E04"/>
    <w:rsid w:val="00E77680"/>
    <w:rsid w:val="00E77D51"/>
    <w:rsid w:val="00E820B9"/>
    <w:rsid w:val="00E85753"/>
    <w:rsid w:val="00E86856"/>
    <w:rsid w:val="00E87970"/>
    <w:rsid w:val="00E91231"/>
    <w:rsid w:val="00EA08A3"/>
    <w:rsid w:val="00EA0AB5"/>
    <w:rsid w:val="00EA4326"/>
    <w:rsid w:val="00EA6786"/>
    <w:rsid w:val="00EA7C34"/>
    <w:rsid w:val="00EB0933"/>
    <w:rsid w:val="00EB2B0A"/>
    <w:rsid w:val="00EB3D4F"/>
    <w:rsid w:val="00EB3EE5"/>
    <w:rsid w:val="00EB57D9"/>
    <w:rsid w:val="00EB69C5"/>
    <w:rsid w:val="00EB73C7"/>
    <w:rsid w:val="00EC396C"/>
    <w:rsid w:val="00EC3ED1"/>
    <w:rsid w:val="00EC5341"/>
    <w:rsid w:val="00EC5734"/>
    <w:rsid w:val="00ED1A93"/>
    <w:rsid w:val="00ED26DF"/>
    <w:rsid w:val="00ED6D39"/>
    <w:rsid w:val="00EE4B9A"/>
    <w:rsid w:val="00EE5A9D"/>
    <w:rsid w:val="00EF2B61"/>
    <w:rsid w:val="00EF5D67"/>
    <w:rsid w:val="00F02B4E"/>
    <w:rsid w:val="00F05485"/>
    <w:rsid w:val="00F11839"/>
    <w:rsid w:val="00F11A8D"/>
    <w:rsid w:val="00F12314"/>
    <w:rsid w:val="00F1362A"/>
    <w:rsid w:val="00F14485"/>
    <w:rsid w:val="00F145A6"/>
    <w:rsid w:val="00F14F07"/>
    <w:rsid w:val="00F15511"/>
    <w:rsid w:val="00F166CD"/>
    <w:rsid w:val="00F211CE"/>
    <w:rsid w:val="00F212EC"/>
    <w:rsid w:val="00F213B0"/>
    <w:rsid w:val="00F21F40"/>
    <w:rsid w:val="00F226D5"/>
    <w:rsid w:val="00F228D5"/>
    <w:rsid w:val="00F23222"/>
    <w:rsid w:val="00F25946"/>
    <w:rsid w:val="00F26130"/>
    <w:rsid w:val="00F31035"/>
    <w:rsid w:val="00F31DED"/>
    <w:rsid w:val="00F32F40"/>
    <w:rsid w:val="00F3351C"/>
    <w:rsid w:val="00F342BD"/>
    <w:rsid w:val="00F355BF"/>
    <w:rsid w:val="00F44473"/>
    <w:rsid w:val="00F4704F"/>
    <w:rsid w:val="00F470C0"/>
    <w:rsid w:val="00F475F0"/>
    <w:rsid w:val="00F47BA6"/>
    <w:rsid w:val="00F508D0"/>
    <w:rsid w:val="00F51EF4"/>
    <w:rsid w:val="00F6173A"/>
    <w:rsid w:val="00F62E91"/>
    <w:rsid w:val="00F640EB"/>
    <w:rsid w:val="00F653A3"/>
    <w:rsid w:val="00F71E00"/>
    <w:rsid w:val="00F734FD"/>
    <w:rsid w:val="00F74B15"/>
    <w:rsid w:val="00F80BCA"/>
    <w:rsid w:val="00F82054"/>
    <w:rsid w:val="00F83037"/>
    <w:rsid w:val="00F83CF7"/>
    <w:rsid w:val="00F84043"/>
    <w:rsid w:val="00F8571A"/>
    <w:rsid w:val="00F90211"/>
    <w:rsid w:val="00F90874"/>
    <w:rsid w:val="00F93303"/>
    <w:rsid w:val="00F954D3"/>
    <w:rsid w:val="00FA094C"/>
    <w:rsid w:val="00FA0EC4"/>
    <w:rsid w:val="00FA1313"/>
    <w:rsid w:val="00FA298C"/>
    <w:rsid w:val="00FA30BE"/>
    <w:rsid w:val="00FB03D5"/>
    <w:rsid w:val="00FB1D9C"/>
    <w:rsid w:val="00FB449E"/>
    <w:rsid w:val="00FB71E1"/>
    <w:rsid w:val="00FB7890"/>
    <w:rsid w:val="00FD278B"/>
    <w:rsid w:val="00FD2CCF"/>
    <w:rsid w:val="00FD6A42"/>
    <w:rsid w:val="00FE2595"/>
    <w:rsid w:val="00FE2CFA"/>
    <w:rsid w:val="00FE3386"/>
    <w:rsid w:val="00FE39F3"/>
    <w:rsid w:val="00FE4EE1"/>
    <w:rsid w:val="00FF048F"/>
    <w:rsid w:val="00FF24B0"/>
    <w:rsid w:val="00FF4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B3"/>
    <w:pPr>
      <w:jc w:val="both"/>
    </w:pPr>
    <w:rPr>
      <w:rFonts w:eastAsiaTheme="minorHAnsi"/>
      <w:lang w:eastAsia="en-US"/>
    </w:rPr>
  </w:style>
  <w:style w:type="paragraph" w:styleId="Heading1">
    <w:name w:val="heading 1"/>
    <w:basedOn w:val="ListParagraph"/>
    <w:next w:val="Normal"/>
    <w:link w:val="Heading1Char"/>
    <w:uiPriority w:val="9"/>
    <w:qFormat/>
    <w:rsid w:val="00D06BB3"/>
    <w:pPr>
      <w:numPr>
        <w:numId w:val="1"/>
      </w:numPr>
      <w:jc w:val="left"/>
      <w:outlineLvl w:val="0"/>
    </w:pPr>
    <w:rPr>
      <w:b/>
      <w:bCs/>
      <w:color w:val="4F81BD" w:themeColor="accent1"/>
      <w:sz w:val="28"/>
      <w:szCs w:val="28"/>
    </w:rPr>
  </w:style>
  <w:style w:type="paragraph" w:styleId="Heading2">
    <w:name w:val="heading 2"/>
    <w:basedOn w:val="Normal"/>
    <w:next w:val="Normal"/>
    <w:link w:val="Heading2Char"/>
    <w:uiPriority w:val="9"/>
    <w:unhideWhenUsed/>
    <w:qFormat/>
    <w:rsid w:val="00B428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BB3"/>
    <w:rPr>
      <w:rFonts w:eastAsiaTheme="minorHAnsi"/>
      <w:b/>
      <w:bCs/>
      <w:color w:val="4F81BD" w:themeColor="accent1"/>
      <w:sz w:val="28"/>
      <w:szCs w:val="28"/>
      <w:lang w:eastAsia="en-US"/>
    </w:rPr>
  </w:style>
  <w:style w:type="paragraph" w:customStyle="1" w:styleId="Heading-2">
    <w:name w:val="Heading-2"/>
    <w:basedOn w:val="Normal"/>
    <w:next w:val="Normal"/>
    <w:rsid w:val="00D06BB3"/>
    <w:pPr>
      <w:keepNext/>
      <w:widowControl w:val="0"/>
      <w:numPr>
        <w:ilvl w:val="1"/>
        <w:numId w:val="1"/>
      </w:numPr>
      <w:suppressAutoHyphens/>
      <w:spacing w:before="240" w:after="180" w:line="240" w:lineRule="auto"/>
    </w:pPr>
    <w:rPr>
      <w:rFonts w:ascii="Arial" w:eastAsia="MS Mincho" w:hAnsi="Arial" w:cs="Tahoma"/>
      <w:sz w:val="28"/>
      <w:szCs w:val="28"/>
      <w:lang w:val="de-DE" w:eastAsia="de-DE"/>
    </w:rPr>
  </w:style>
  <w:style w:type="paragraph" w:styleId="CommentText">
    <w:name w:val="annotation text"/>
    <w:basedOn w:val="Normal"/>
    <w:link w:val="CommentTextChar"/>
    <w:uiPriority w:val="99"/>
    <w:unhideWhenUsed/>
    <w:rsid w:val="00D06BB3"/>
    <w:pPr>
      <w:spacing w:line="240" w:lineRule="auto"/>
    </w:pPr>
    <w:rPr>
      <w:sz w:val="20"/>
      <w:szCs w:val="20"/>
    </w:rPr>
  </w:style>
  <w:style w:type="character" w:customStyle="1" w:styleId="CommentTextChar">
    <w:name w:val="Comment Text Char"/>
    <w:basedOn w:val="DefaultParagraphFont"/>
    <w:link w:val="CommentText"/>
    <w:uiPriority w:val="99"/>
    <w:rsid w:val="00D06BB3"/>
    <w:rPr>
      <w:rFonts w:eastAsiaTheme="minorHAnsi"/>
      <w:sz w:val="20"/>
      <w:szCs w:val="20"/>
      <w:lang w:eastAsia="en-US"/>
    </w:rPr>
  </w:style>
  <w:style w:type="paragraph" w:styleId="ListParagraph">
    <w:name w:val="List Paragraph"/>
    <w:basedOn w:val="Normal"/>
    <w:uiPriority w:val="34"/>
    <w:qFormat/>
    <w:rsid w:val="00D06BB3"/>
    <w:pPr>
      <w:ind w:left="720"/>
      <w:contextualSpacing/>
    </w:pPr>
  </w:style>
  <w:style w:type="paragraph" w:styleId="Title">
    <w:name w:val="Title"/>
    <w:basedOn w:val="Normal"/>
    <w:next w:val="Normal"/>
    <w:link w:val="TitleChar"/>
    <w:uiPriority w:val="10"/>
    <w:qFormat/>
    <w:rsid w:val="00F71E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E0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B428C7"/>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07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C6"/>
    <w:rPr>
      <w:rFonts w:eastAsiaTheme="minorHAnsi"/>
      <w:lang w:eastAsia="en-US"/>
    </w:rPr>
  </w:style>
  <w:style w:type="paragraph" w:styleId="Footer">
    <w:name w:val="footer"/>
    <w:basedOn w:val="Normal"/>
    <w:link w:val="FooterChar"/>
    <w:uiPriority w:val="99"/>
    <w:unhideWhenUsed/>
    <w:rsid w:val="0007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C6"/>
    <w:rPr>
      <w:rFonts w:eastAsiaTheme="minorHAnsi"/>
      <w:lang w:eastAsia="en-US"/>
    </w:rPr>
  </w:style>
  <w:style w:type="paragraph" w:customStyle="1" w:styleId="HeaderEven">
    <w:name w:val="Header Even"/>
    <w:basedOn w:val="NoSpacing"/>
    <w:qFormat/>
    <w:rsid w:val="000776C6"/>
    <w:pPr>
      <w:pBdr>
        <w:bottom w:val="single" w:sz="4" w:space="1" w:color="4F81BD" w:themeColor="accent1"/>
      </w:pBdr>
      <w:jc w:val="left"/>
    </w:pPr>
    <w:rPr>
      <w:rFonts w:cs="Times New Roman"/>
      <w:b/>
      <w:color w:val="1F497D" w:themeColor="text2"/>
      <w:sz w:val="20"/>
      <w:szCs w:val="20"/>
      <w:lang w:eastAsia="ja-JP"/>
    </w:rPr>
  </w:style>
  <w:style w:type="paragraph" w:styleId="NoSpacing">
    <w:name w:val="No Spacing"/>
    <w:uiPriority w:val="1"/>
    <w:qFormat/>
    <w:rsid w:val="000776C6"/>
    <w:pPr>
      <w:spacing w:after="0" w:line="240" w:lineRule="auto"/>
      <w:jc w:val="both"/>
    </w:pPr>
    <w:rPr>
      <w:rFonts w:eastAsiaTheme="minorHAnsi"/>
      <w:lang w:eastAsia="en-US"/>
    </w:rPr>
  </w:style>
  <w:style w:type="paragraph" w:styleId="BalloonText">
    <w:name w:val="Balloon Text"/>
    <w:basedOn w:val="Normal"/>
    <w:link w:val="BalloonTextChar"/>
    <w:uiPriority w:val="99"/>
    <w:semiHidden/>
    <w:unhideWhenUsed/>
    <w:rsid w:val="0007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6C6"/>
    <w:rPr>
      <w:rFonts w:ascii="Tahoma" w:eastAsiaTheme="minorHAnsi" w:hAnsi="Tahoma" w:cs="Tahoma"/>
      <w:sz w:val="16"/>
      <w:szCs w:val="16"/>
      <w:lang w:eastAsia="en-US"/>
    </w:rPr>
  </w:style>
  <w:style w:type="paragraph" w:customStyle="1" w:styleId="HeaderOdd">
    <w:name w:val="Header Odd"/>
    <w:basedOn w:val="NoSpacing"/>
    <w:qFormat/>
    <w:rsid w:val="000776C6"/>
    <w:pPr>
      <w:pBdr>
        <w:bottom w:val="single" w:sz="4" w:space="1" w:color="4F81BD" w:themeColor="accent1"/>
      </w:pBdr>
      <w:jc w:val="right"/>
    </w:pPr>
    <w:rPr>
      <w:rFonts w:cs="Times New Roman"/>
      <w:b/>
      <w:color w:val="1F497D" w:themeColor="text2"/>
      <w:sz w:val="20"/>
      <w:szCs w:val="20"/>
      <w:lang w:eastAsia="ja-JP"/>
    </w:rPr>
  </w:style>
  <w:style w:type="paragraph" w:customStyle="1" w:styleId="FooterEven">
    <w:name w:val="Footer Even"/>
    <w:basedOn w:val="Normal"/>
    <w:qFormat/>
    <w:rsid w:val="00F90211"/>
    <w:pPr>
      <w:pBdr>
        <w:top w:val="single" w:sz="4" w:space="1" w:color="4F81BD" w:themeColor="accent1"/>
      </w:pBdr>
      <w:spacing w:after="180" w:line="264" w:lineRule="auto"/>
      <w:jc w:val="left"/>
    </w:pPr>
    <w:rPr>
      <w:rFonts w:cs="Times New Roman"/>
      <w:color w:val="1F497D" w:themeColor="text2"/>
      <w:sz w:val="20"/>
      <w:szCs w:val="20"/>
      <w:lang w:eastAsia="ja-JP"/>
    </w:rPr>
  </w:style>
  <w:style w:type="character" w:customStyle="1" w:styleId="shorttext">
    <w:name w:val="short_text"/>
    <w:basedOn w:val="DefaultParagraphFont"/>
    <w:rsid w:val="00AF2EA6"/>
  </w:style>
  <w:style w:type="character" w:customStyle="1" w:styleId="hps">
    <w:name w:val="hps"/>
    <w:basedOn w:val="DefaultParagraphFont"/>
    <w:rsid w:val="00AF2EA6"/>
  </w:style>
  <w:style w:type="character" w:styleId="CommentReference">
    <w:name w:val="annotation reference"/>
    <w:basedOn w:val="DefaultParagraphFont"/>
    <w:uiPriority w:val="99"/>
    <w:semiHidden/>
    <w:unhideWhenUsed/>
    <w:rsid w:val="003A7DE8"/>
    <w:rPr>
      <w:sz w:val="16"/>
      <w:szCs w:val="16"/>
    </w:rPr>
  </w:style>
  <w:style w:type="paragraph" w:styleId="CommentSubject">
    <w:name w:val="annotation subject"/>
    <w:basedOn w:val="CommentText"/>
    <w:next w:val="CommentText"/>
    <w:link w:val="CommentSubjectChar"/>
    <w:uiPriority w:val="99"/>
    <w:semiHidden/>
    <w:unhideWhenUsed/>
    <w:rsid w:val="003A7DE8"/>
    <w:rPr>
      <w:b/>
      <w:bCs/>
    </w:rPr>
  </w:style>
  <w:style w:type="character" w:customStyle="1" w:styleId="CommentSubjectChar">
    <w:name w:val="Comment Subject Char"/>
    <w:basedOn w:val="CommentTextChar"/>
    <w:link w:val="CommentSubject"/>
    <w:uiPriority w:val="99"/>
    <w:semiHidden/>
    <w:rsid w:val="003A7DE8"/>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B3"/>
    <w:pPr>
      <w:jc w:val="both"/>
    </w:pPr>
    <w:rPr>
      <w:rFonts w:eastAsiaTheme="minorHAnsi"/>
      <w:lang w:eastAsia="en-US"/>
    </w:rPr>
  </w:style>
  <w:style w:type="paragraph" w:styleId="Heading1">
    <w:name w:val="heading 1"/>
    <w:basedOn w:val="ListParagraph"/>
    <w:next w:val="Normal"/>
    <w:link w:val="Heading1Char"/>
    <w:uiPriority w:val="9"/>
    <w:qFormat/>
    <w:rsid w:val="00D06BB3"/>
    <w:pPr>
      <w:numPr>
        <w:numId w:val="1"/>
      </w:numPr>
      <w:jc w:val="left"/>
      <w:outlineLvl w:val="0"/>
    </w:pPr>
    <w:rPr>
      <w:b/>
      <w:bCs/>
      <w:color w:val="4F81BD" w:themeColor="accent1"/>
      <w:sz w:val="28"/>
      <w:szCs w:val="28"/>
    </w:rPr>
  </w:style>
  <w:style w:type="paragraph" w:styleId="Heading2">
    <w:name w:val="heading 2"/>
    <w:basedOn w:val="Normal"/>
    <w:next w:val="Normal"/>
    <w:link w:val="Heading2Char"/>
    <w:uiPriority w:val="9"/>
    <w:unhideWhenUsed/>
    <w:qFormat/>
    <w:rsid w:val="00B428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BB3"/>
    <w:rPr>
      <w:rFonts w:eastAsiaTheme="minorHAnsi"/>
      <w:b/>
      <w:bCs/>
      <w:color w:val="4F81BD" w:themeColor="accent1"/>
      <w:sz w:val="28"/>
      <w:szCs w:val="28"/>
      <w:lang w:eastAsia="en-US"/>
    </w:rPr>
  </w:style>
  <w:style w:type="paragraph" w:customStyle="1" w:styleId="Heading-2">
    <w:name w:val="Heading-2"/>
    <w:basedOn w:val="Normal"/>
    <w:next w:val="Normal"/>
    <w:rsid w:val="00D06BB3"/>
    <w:pPr>
      <w:keepNext/>
      <w:widowControl w:val="0"/>
      <w:numPr>
        <w:ilvl w:val="1"/>
        <w:numId w:val="1"/>
      </w:numPr>
      <w:suppressAutoHyphens/>
      <w:spacing w:before="240" w:after="180" w:line="240" w:lineRule="auto"/>
    </w:pPr>
    <w:rPr>
      <w:rFonts w:ascii="Arial" w:eastAsia="MS Mincho" w:hAnsi="Arial" w:cs="Tahoma"/>
      <w:sz w:val="28"/>
      <w:szCs w:val="28"/>
      <w:lang w:val="de-DE" w:eastAsia="de-DE"/>
    </w:rPr>
  </w:style>
  <w:style w:type="paragraph" w:styleId="CommentText">
    <w:name w:val="annotation text"/>
    <w:basedOn w:val="Normal"/>
    <w:link w:val="CommentTextChar"/>
    <w:uiPriority w:val="99"/>
    <w:unhideWhenUsed/>
    <w:rsid w:val="00D06BB3"/>
    <w:pPr>
      <w:spacing w:line="240" w:lineRule="auto"/>
    </w:pPr>
    <w:rPr>
      <w:sz w:val="20"/>
      <w:szCs w:val="20"/>
    </w:rPr>
  </w:style>
  <w:style w:type="character" w:customStyle="1" w:styleId="CommentTextChar">
    <w:name w:val="Comment Text Char"/>
    <w:basedOn w:val="DefaultParagraphFont"/>
    <w:link w:val="CommentText"/>
    <w:uiPriority w:val="99"/>
    <w:rsid w:val="00D06BB3"/>
    <w:rPr>
      <w:rFonts w:eastAsiaTheme="minorHAnsi"/>
      <w:sz w:val="20"/>
      <w:szCs w:val="20"/>
      <w:lang w:eastAsia="en-US"/>
    </w:rPr>
  </w:style>
  <w:style w:type="paragraph" w:styleId="ListParagraph">
    <w:name w:val="List Paragraph"/>
    <w:basedOn w:val="Normal"/>
    <w:uiPriority w:val="34"/>
    <w:qFormat/>
    <w:rsid w:val="00D06BB3"/>
    <w:pPr>
      <w:ind w:left="720"/>
      <w:contextualSpacing/>
    </w:pPr>
  </w:style>
  <w:style w:type="paragraph" w:styleId="Title">
    <w:name w:val="Title"/>
    <w:basedOn w:val="Normal"/>
    <w:next w:val="Normal"/>
    <w:link w:val="TitleChar"/>
    <w:uiPriority w:val="10"/>
    <w:qFormat/>
    <w:rsid w:val="00F71E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E0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B428C7"/>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07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C6"/>
    <w:rPr>
      <w:rFonts w:eastAsiaTheme="minorHAnsi"/>
      <w:lang w:eastAsia="en-US"/>
    </w:rPr>
  </w:style>
  <w:style w:type="paragraph" w:styleId="Footer">
    <w:name w:val="footer"/>
    <w:basedOn w:val="Normal"/>
    <w:link w:val="FooterChar"/>
    <w:uiPriority w:val="99"/>
    <w:unhideWhenUsed/>
    <w:rsid w:val="0007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C6"/>
    <w:rPr>
      <w:rFonts w:eastAsiaTheme="minorHAnsi"/>
      <w:lang w:eastAsia="en-US"/>
    </w:rPr>
  </w:style>
  <w:style w:type="paragraph" w:customStyle="1" w:styleId="HeaderEven">
    <w:name w:val="Header Even"/>
    <w:basedOn w:val="NoSpacing"/>
    <w:qFormat/>
    <w:rsid w:val="000776C6"/>
    <w:pPr>
      <w:pBdr>
        <w:bottom w:val="single" w:sz="4" w:space="1" w:color="4F81BD" w:themeColor="accent1"/>
      </w:pBdr>
      <w:jc w:val="left"/>
    </w:pPr>
    <w:rPr>
      <w:rFonts w:cs="Times New Roman"/>
      <w:b/>
      <w:color w:val="1F497D" w:themeColor="text2"/>
      <w:sz w:val="20"/>
      <w:szCs w:val="20"/>
      <w:lang w:eastAsia="ja-JP"/>
    </w:rPr>
  </w:style>
  <w:style w:type="paragraph" w:styleId="NoSpacing">
    <w:name w:val="No Spacing"/>
    <w:uiPriority w:val="1"/>
    <w:qFormat/>
    <w:rsid w:val="000776C6"/>
    <w:pPr>
      <w:spacing w:after="0" w:line="240" w:lineRule="auto"/>
      <w:jc w:val="both"/>
    </w:pPr>
    <w:rPr>
      <w:rFonts w:eastAsiaTheme="minorHAnsi"/>
      <w:lang w:eastAsia="en-US"/>
    </w:rPr>
  </w:style>
  <w:style w:type="paragraph" w:styleId="BalloonText">
    <w:name w:val="Balloon Text"/>
    <w:basedOn w:val="Normal"/>
    <w:link w:val="BalloonTextChar"/>
    <w:uiPriority w:val="99"/>
    <w:semiHidden/>
    <w:unhideWhenUsed/>
    <w:rsid w:val="0007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6C6"/>
    <w:rPr>
      <w:rFonts w:ascii="Tahoma" w:eastAsiaTheme="minorHAnsi" w:hAnsi="Tahoma" w:cs="Tahoma"/>
      <w:sz w:val="16"/>
      <w:szCs w:val="16"/>
      <w:lang w:eastAsia="en-US"/>
    </w:rPr>
  </w:style>
  <w:style w:type="paragraph" w:customStyle="1" w:styleId="HeaderOdd">
    <w:name w:val="Header Odd"/>
    <w:basedOn w:val="NoSpacing"/>
    <w:qFormat/>
    <w:rsid w:val="000776C6"/>
    <w:pPr>
      <w:pBdr>
        <w:bottom w:val="single" w:sz="4" w:space="1" w:color="4F81BD" w:themeColor="accent1"/>
      </w:pBdr>
      <w:jc w:val="right"/>
    </w:pPr>
    <w:rPr>
      <w:rFonts w:cs="Times New Roman"/>
      <w:b/>
      <w:color w:val="1F497D" w:themeColor="text2"/>
      <w:sz w:val="20"/>
      <w:szCs w:val="20"/>
      <w:lang w:eastAsia="ja-JP"/>
    </w:rPr>
  </w:style>
  <w:style w:type="paragraph" w:customStyle="1" w:styleId="FooterEven">
    <w:name w:val="Footer Even"/>
    <w:basedOn w:val="Normal"/>
    <w:qFormat/>
    <w:rsid w:val="00F90211"/>
    <w:pPr>
      <w:pBdr>
        <w:top w:val="single" w:sz="4" w:space="1" w:color="4F81BD" w:themeColor="accent1"/>
      </w:pBdr>
      <w:spacing w:after="180" w:line="264" w:lineRule="auto"/>
      <w:jc w:val="left"/>
    </w:pPr>
    <w:rPr>
      <w:rFonts w:cs="Times New Roman"/>
      <w:color w:val="1F497D" w:themeColor="text2"/>
      <w:sz w:val="20"/>
      <w:szCs w:val="20"/>
      <w:lang w:eastAsia="ja-JP"/>
    </w:rPr>
  </w:style>
  <w:style w:type="character" w:customStyle="1" w:styleId="shorttext">
    <w:name w:val="short_text"/>
    <w:basedOn w:val="DefaultParagraphFont"/>
    <w:rsid w:val="00AF2EA6"/>
  </w:style>
  <w:style w:type="character" w:customStyle="1" w:styleId="hps">
    <w:name w:val="hps"/>
    <w:basedOn w:val="DefaultParagraphFont"/>
    <w:rsid w:val="00AF2EA6"/>
  </w:style>
  <w:style w:type="character" w:styleId="CommentReference">
    <w:name w:val="annotation reference"/>
    <w:basedOn w:val="DefaultParagraphFont"/>
    <w:uiPriority w:val="99"/>
    <w:semiHidden/>
    <w:unhideWhenUsed/>
    <w:rsid w:val="003A7DE8"/>
    <w:rPr>
      <w:sz w:val="16"/>
      <w:szCs w:val="16"/>
    </w:rPr>
  </w:style>
  <w:style w:type="paragraph" w:styleId="CommentSubject">
    <w:name w:val="annotation subject"/>
    <w:basedOn w:val="CommentText"/>
    <w:next w:val="CommentText"/>
    <w:link w:val="CommentSubjectChar"/>
    <w:uiPriority w:val="99"/>
    <w:semiHidden/>
    <w:unhideWhenUsed/>
    <w:rsid w:val="003A7DE8"/>
    <w:rPr>
      <w:b/>
      <w:bCs/>
    </w:rPr>
  </w:style>
  <w:style w:type="character" w:customStyle="1" w:styleId="CommentSubjectChar">
    <w:name w:val="Comment Subject Char"/>
    <w:basedOn w:val="CommentTextChar"/>
    <w:link w:val="CommentSubject"/>
    <w:uiPriority w:val="99"/>
    <w:semiHidden/>
    <w:rsid w:val="003A7DE8"/>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Brixi</dc:creator>
  <cp:lastModifiedBy>Claire Guimbert</cp:lastModifiedBy>
  <cp:revision>2</cp:revision>
  <cp:lastPrinted>2012-12-14T19:31:00Z</cp:lastPrinted>
  <dcterms:created xsi:type="dcterms:W3CDTF">2012-12-14T19:36:00Z</dcterms:created>
  <dcterms:modified xsi:type="dcterms:W3CDTF">2012-12-14T19:36:00Z</dcterms:modified>
</cp:coreProperties>
</file>