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D2B" w:rsidRPr="006F134E" w:rsidRDefault="00FE33D7" w:rsidP="007B063A">
      <w:pPr>
        <w:pStyle w:val="BodyText"/>
        <w:ind w:right="1058"/>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824" behindDoc="0" locked="0" layoutInCell="1" allowOverlap="1">
                <wp:simplePos x="0" y="0"/>
                <wp:positionH relativeFrom="column">
                  <wp:posOffset>3562350</wp:posOffset>
                </wp:positionH>
                <wp:positionV relativeFrom="paragraph">
                  <wp:posOffset>-483870</wp:posOffset>
                </wp:positionV>
                <wp:extent cx="2762250" cy="17240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762250" cy="1724025"/>
                        </a:xfrm>
                        <a:prstGeom prst="rect">
                          <a:avLst/>
                        </a:prstGeom>
                        <a:noFill/>
                        <a:ln w="6350">
                          <a:noFill/>
                        </a:ln>
                      </wps:spPr>
                      <wps:txbx>
                        <w:txbxContent>
                          <w:p w:rsidR="00FE33D7" w:rsidRPr="00FE33D7" w:rsidRDefault="00FE33D7">
                            <w:pPr>
                              <w:rPr>
                                <w:rFonts w:ascii="Arial" w:hAnsi="Arial" w:cs="Arial"/>
                                <w:sz w:val="44"/>
                                <w:szCs w:val="44"/>
                              </w:rPr>
                            </w:pPr>
                            <w:r>
                              <w:rPr>
                                <w:rFonts w:ascii="Arial" w:hAnsi="Arial" w:cs="Arial"/>
                                <w:sz w:val="44"/>
                                <w:szCs w:val="44"/>
                              </w:rPr>
                              <w:t>SFG3118 V2 REV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280.5pt;margin-top:-38.1pt;width:217.5pt;height:135.7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" filled="f" stroked="f" strokeweight=".5pt">
                <v:textbox>
                  <w:txbxContent>
                    <w:p w:rsidR="00FE33D7" w:rsidRPr="00FE33D7" w:rsidRDefault="00FE33D7">
                      <w:pPr>
                        <w:rPr>
                          <w:rFonts w:ascii="Arial" w:hAnsi="Arial" w:cs="Arial"/>
                          <w:sz w:val="44"/>
                          <w:szCs w:val="44"/>
                        </w:rPr>
                      </w:pPr>
                      <w:r>
                        <w:rPr>
                          <w:rFonts w:ascii="Arial" w:hAnsi="Arial" w:cs="Arial"/>
                          <w:sz w:val="44"/>
                          <w:szCs w:val="44"/>
                        </w:rPr>
                        <w:t>SFG3118 V2 REV</w:t>
                      </w:r>
                    </w:p>
                  </w:txbxContent>
                </v:textbox>
              </v:shape>
            </w:pict>
          </mc:Fallback>
        </mc:AlternateContent>
      </w:r>
      <w:r w:rsidR="00CF39F5" w:rsidRPr="00CF39F5">
        <w:rPr>
          <w:rFonts w:asciiTheme="minorHAnsi" w:hAnsiTheme="minorHAnsi" w:cstheme="minorHAnsi"/>
        </w:rPr>
        <w:tab/>
      </w:r>
    </w:p>
    <w:p w:rsidR="00AF0D2B" w:rsidRPr="006F134E" w:rsidRDefault="008A5727" w:rsidP="008A5727">
      <w:pPr>
        <w:pStyle w:val="BodyText"/>
        <w:ind w:right="1058"/>
        <w:jc w:val="center"/>
        <w:rPr>
          <w:rFonts w:asciiTheme="minorHAnsi" w:hAnsiTheme="minorHAnsi" w:cstheme="minorHAnsi"/>
        </w:rPr>
      </w:pPr>
      <w:r w:rsidRPr="008A5727">
        <w:rPr>
          <w:rFonts w:asciiTheme="minorHAnsi" w:hAnsiTheme="minorHAnsi" w:cstheme="minorHAnsi"/>
          <w:noProof/>
        </w:rPr>
        <w:drawing>
          <wp:inline distT="0" distB="0" distL="0" distR="0">
            <wp:extent cx="2004464" cy="622956"/>
            <wp:effectExtent l="19050" t="0" r="0" b="0"/>
            <wp:docPr id="1" name="Picture 1" descr="MDF logo 400X200_e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F logo 400X200_eng (2)"/>
                    <pic:cNvPicPr>
                      <a:picLocks noChangeAspect="1" noChangeArrowheads="1"/>
                    </pic:cNvPicPr>
                  </pic:nvPicPr>
                  <pic:blipFill>
                    <a:blip r:embed="rId8"/>
                    <a:srcRect/>
                    <a:stretch>
                      <a:fillRect/>
                    </a:stretch>
                  </pic:blipFill>
                  <pic:spPr bwMode="auto">
                    <a:xfrm>
                      <a:off x="0" y="0"/>
                      <a:ext cx="2006013" cy="623437"/>
                    </a:xfrm>
                    <a:prstGeom prst="rect">
                      <a:avLst/>
                    </a:prstGeom>
                    <a:noFill/>
                    <a:ln w="9525">
                      <a:noFill/>
                      <a:miter lim="800000"/>
                      <a:headEnd/>
                      <a:tailEnd/>
                    </a:ln>
                  </pic:spPr>
                </pic:pic>
              </a:graphicData>
            </a:graphic>
          </wp:inline>
        </w:drawing>
      </w:r>
    </w:p>
    <w:p w:rsidR="008A5727" w:rsidRDefault="008A5727" w:rsidP="002C7C8F">
      <w:pPr>
        <w:jc w:val="center"/>
        <w:rPr>
          <w:rFonts w:asciiTheme="minorHAnsi" w:hAnsiTheme="minorHAnsi" w:cstheme="minorHAnsi"/>
          <w:b/>
          <w:i/>
          <w:sz w:val="28"/>
          <w:szCs w:val="28"/>
        </w:rPr>
      </w:pPr>
    </w:p>
    <w:p w:rsidR="006D64F3" w:rsidRDefault="006D64F3" w:rsidP="002C7C8F">
      <w:pPr>
        <w:jc w:val="center"/>
        <w:rPr>
          <w:rFonts w:asciiTheme="minorHAnsi" w:hAnsiTheme="minorHAnsi" w:cstheme="minorHAnsi"/>
          <w:b/>
          <w:sz w:val="28"/>
          <w:szCs w:val="28"/>
        </w:rPr>
      </w:pPr>
    </w:p>
    <w:p w:rsidR="006D64F3" w:rsidRDefault="006D64F3" w:rsidP="002C7C8F">
      <w:pPr>
        <w:jc w:val="center"/>
        <w:rPr>
          <w:rFonts w:asciiTheme="minorHAnsi" w:hAnsiTheme="minorHAnsi" w:cstheme="minorHAnsi"/>
          <w:b/>
          <w:sz w:val="28"/>
          <w:szCs w:val="28"/>
        </w:rPr>
      </w:pPr>
    </w:p>
    <w:p w:rsidR="006D64F3" w:rsidRDefault="006D64F3" w:rsidP="002C7C8F">
      <w:pPr>
        <w:jc w:val="center"/>
        <w:rPr>
          <w:rFonts w:asciiTheme="minorHAnsi" w:hAnsiTheme="minorHAnsi" w:cstheme="minorHAnsi"/>
          <w:b/>
          <w:sz w:val="28"/>
          <w:szCs w:val="28"/>
        </w:rPr>
      </w:pPr>
      <w:r w:rsidRPr="00E62CAC">
        <w:rPr>
          <w:rFonts w:asciiTheme="minorHAnsi" w:hAnsiTheme="minorHAnsi" w:cstheme="minorHAnsi"/>
          <w:b/>
          <w:sz w:val="28"/>
          <w:szCs w:val="28"/>
        </w:rPr>
        <w:t>Rehabilitation of Pave</w:t>
      </w:r>
      <w:bookmarkStart w:id="0" w:name="_GoBack"/>
      <w:bookmarkEnd w:id="0"/>
      <w:r w:rsidRPr="00E62CAC">
        <w:rPr>
          <w:rFonts w:asciiTheme="minorHAnsi" w:hAnsiTheme="minorHAnsi" w:cstheme="minorHAnsi"/>
          <w:b/>
          <w:sz w:val="28"/>
          <w:szCs w:val="28"/>
        </w:rPr>
        <w:t>ment and Storm-water Drain System of Circle Road in Tskaltubo Town</w:t>
      </w:r>
      <w:r>
        <w:rPr>
          <w:rFonts w:asciiTheme="minorHAnsi" w:hAnsiTheme="minorHAnsi" w:cstheme="minorHAnsi"/>
          <w:b/>
          <w:sz w:val="28"/>
          <w:szCs w:val="28"/>
        </w:rPr>
        <w:t xml:space="preserve"> sub-project</w:t>
      </w:r>
    </w:p>
    <w:p w:rsidR="006D64F3" w:rsidRDefault="006D64F3" w:rsidP="002C7C8F">
      <w:pPr>
        <w:jc w:val="center"/>
        <w:rPr>
          <w:rFonts w:asciiTheme="minorHAnsi" w:hAnsiTheme="minorHAnsi" w:cstheme="minorHAnsi"/>
          <w:b/>
          <w:sz w:val="28"/>
          <w:szCs w:val="28"/>
        </w:rPr>
      </w:pPr>
    </w:p>
    <w:p w:rsidR="006D64F3" w:rsidRDefault="006D64F3" w:rsidP="002C7C8F">
      <w:pPr>
        <w:jc w:val="center"/>
        <w:rPr>
          <w:rFonts w:asciiTheme="minorHAnsi" w:hAnsiTheme="minorHAnsi" w:cstheme="minorHAnsi"/>
          <w:b/>
          <w:i/>
          <w:sz w:val="28"/>
          <w:szCs w:val="28"/>
        </w:rPr>
      </w:pPr>
    </w:p>
    <w:p w:rsidR="006D64F3" w:rsidRPr="006D64F3" w:rsidRDefault="006D64F3" w:rsidP="002C7C8F">
      <w:pPr>
        <w:jc w:val="center"/>
        <w:rPr>
          <w:rFonts w:asciiTheme="minorHAnsi" w:hAnsiTheme="minorHAnsi" w:cstheme="minorHAnsi"/>
          <w:b/>
          <w:sz w:val="28"/>
          <w:szCs w:val="28"/>
        </w:rPr>
      </w:pPr>
      <w:r w:rsidRPr="006D64F3">
        <w:rPr>
          <w:rFonts w:asciiTheme="minorHAnsi" w:hAnsiTheme="minorHAnsi" w:cstheme="minorHAnsi"/>
          <w:b/>
          <w:sz w:val="32"/>
          <w:szCs w:val="32"/>
        </w:rPr>
        <w:t>Environmental Screening and Environmental Management Plan</w:t>
      </w:r>
    </w:p>
    <w:p w:rsidR="006D64F3" w:rsidRDefault="006D64F3" w:rsidP="002C7C8F">
      <w:pPr>
        <w:jc w:val="center"/>
        <w:rPr>
          <w:rFonts w:asciiTheme="minorHAnsi" w:hAnsiTheme="minorHAnsi" w:cstheme="minorHAnsi"/>
          <w:b/>
          <w:i/>
          <w:sz w:val="28"/>
          <w:szCs w:val="28"/>
        </w:rPr>
      </w:pPr>
    </w:p>
    <w:p w:rsidR="006D64F3" w:rsidRDefault="006D64F3" w:rsidP="002C7C8F">
      <w:pPr>
        <w:jc w:val="center"/>
        <w:rPr>
          <w:rFonts w:asciiTheme="minorHAnsi" w:hAnsiTheme="minorHAnsi" w:cstheme="minorHAnsi"/>
          <w:b/>
          <w:i/>
          <w:sz w:val="28"/>
          <w:szCs w:val="28"/>
        </w:rPr>
      </w:pPr>
    </w:p>
    <w:p w:rsidR="006D64F3" w:rsidRDefault="006D64F3" w:rsidP="002C7C8F">
      <w:pPr>
        <w:jc w:val="center"/>
        <w:rPr>
          <w:rFonts w:asciiTheme="minorHAnsi" w:hAnsiTheme="minorHAnsi" w:cstheme="minorHAnsi"/>
          <w:b/>
          <w:i/>
          <w:sz w:val="28"/>
          <w:szCs w:val="28"/>
        </w:rPr>
      </w:pPr>
    </w:p>
    <w:p w:rsidR="006D64F3" w:rsidRPr="006D64F3" w:rsidRDefault="006D64F3" w:rsidP="006D64F3">
      <w:pPr>
        <w:spacing w:after="0"/>
        <w:rPr>
          <w:b/>
          <w:bCs/>
          <w:sz w:val="20"/>
          <w:szCs w:val="20"/>
        </w:rPr>
      </w:pPr>
      <w:r w:rsidRPr="006D64F3">
        <w:rPr>
          <w:b/>
          <w:bCs/>
          <w:sz w:val="20"/>
          <w:szCs w:val="20"/>
        </w:rPr>
        <w:t>WORLD BANK FINANCED</w:t>
      </w:r>
    </w:p>
    <w:p w:rsidR="006D64F3" w:rsidRPr="006D64F3" w:rsidRDefault="003360EB" w:rsidP="006D64F3">
      <w:pPr>
        <w:spacing w:after="0"/>
        <w:rPr>
          <w:b/>
          <w:bCs/>
          <w:sz w:val="20"/>
          <w:szCs w:val="20"/>
        </w:rPr>
      </w:pPr>
      <w:r>
        <w:rPr>
          <w:b/>
          <w:bCs/>
          <w:sz w:val="20"/>
          <w:szCs w:val="20"/>
        </w:rPr>
        <w:t xml:space="preserve">SECOND </w:t>
      </w:r>
      <w:r w:rsidR="006D64F3" w:rsidRPr="006D64F3">
        <w:rPr>
          <w:b/>
          <w:bCs/>
          <w:sz w:val="20"/>
          <w:szCs w:val="20"/>
        </w:rPr>
        <w:t>REGION</w:t>
      </w:r>
      <w:r w:rsidR="006D64F3">
        <w:rPr>
          <w:b/>
          <w:bCs/>
          <w:sz w:val="20"/>
          <w:szCs w:val="20"/>
        </w:rPr>
        <w:t xml:space="preserve">AL </w:t>
      </w:r>
      <w:r>
        <w:rPr>
          <w:b/>
          <w:bCs/>
          <w:sz w:val="20"/>
          <w:szCs w:val="20"/>
        </w:rPr>
        <w:t>DEVELOPMENT PROJECT</w:t>
      </w:r>
    </w:p>
    <w:p w:rsidR="006D64F3" w:rsidRDefault="006D64F3" w:rsidP="002C7C8F">
      <w:pPr>
        <w:jc w:val="center"/>
        <w:rPr>
          <w:rFonts w:asciiTheme="minorHAnsi" w:hAnsiTheme="minorHAnsi" w:cstheme="minorHAnsi"/>
          <w:b/>
          <w:i/>
          <w:sz w:val="28"/>
          <w:szCs w:val="28"/>
        </w:rPr>
      </w:pPr>
    </w:p>
    <w:p w:rsidR="008A5727" w:rsidRDefault="008A5727" w:rsidP="002C7C8F">
      <w:pPr>
        <w:jc w:val="center"/>
        <w:rPr>
          <w:rFonts w:asciiTheme="minorHAnsi" w:hAnsiTheme="minorHAnsi" w:cstheme="minorHAnsi"/>
          <w:b/>
          <w:i/>
          <w:sz w:val="28"/>
          <w:szCs w:val="28"/>
        </w:rPr>
      </w:pPr>
    </w:p>
    <w:p w:rsidR="006D64F3" w:rsidRDefault="006D64F3" w:rsidP="002C7C8F">
      <w:pPr>
        <w:jc w:val="center"/>
        <w:rPr>
          <w:rFonts w:asciiTheme="minorHAnsi" w:hAnsiTheme="minorHAnsi" w:cstheme="minorHAnsi"/>
          <w:b/>
          <w:i/>
          <w:sz w:val="28"/>
          <w:szCs w:val="28"/>
        </w:rPr>
      </w:pPr>
    </w:p>
    <w:p w:rsidR="006D64F3" w:rsidRDefault="006D64F3" w:rsidP="002C7C8F">
      <w:pPr>
        <w:jc w:val="center"/>
        <w:rPr>
          <w:rFonts w:asciiTheme="minorHAnsi" w:hAnsiTheme="minorHAnsi" w:cstheme="minorHAnsi"/>
          <w:b/>
          <w:i/>
          <w:sz w:val="28"/>
          <w:szCs w:val="28"/>
        </w:rPr>
      </w:pPr>
    </w:p>
    <w:p w:rsidR="006D64F3" w:rsidRDefault="006D64F3" w:rsidP="002C7C8F">
      <w:pPr>
        <w:jc w:val="center"/>
        <w:rPr>
          <w:rFonts w:asciiTheme="minorHAnsi" w:hAnsiTheme="minorHAnsi" w:cstheme="minorHAnsi"/>
          <w:b/>
          <w:i/>
          <w:sz w:val="28"/>
          <w:szCs w:val="28"/>
        </w:rPr>
      </w:pPr>
    </w:p>
    <w:p w:rsidR="006D64F3" w:rsidRDefault="006D64F3" w:rsidP="002C7C8F">
      <w:pPr>
        <w:jc w:val="center"/>
        <w:rPr>
          <w:rFonts w:asciiTheme="minorHAnsi" w:hAnsiTheme="minorHAnsi" w:cstheme="minorHAnsi"/>
          <w:b/>
          <w:i/>
          <w:sz w:val="28"/>
          <w:szCs w:val="28"/>
        </w:rPr>
      </w:pPr>
    </w:p>
    <w:p w:rsidR="006D64F3" w:rsidRDefault="006D64F3" w:rsidP="002C7C8F">
      <w:pPr>
        <w:jc w:val="center"/>
        <w:rPr>
          <w:rFonts w:asciiTheme="minorHAnsi" w:hAnsiTheme="minorHAnsi" w:cstheme="minorHAnsi"/>
          <w:b/>
          <w:i/>
          <w:sz w:val="28"/>
          <w:szCs w:val="28"/>
        </w:rPr>
      </w:pPr>
    </w:p>
    <w:p w:rsidR="003360EB" w:rsidRDefault="003360EB" w:rsidP="002C7C8F">
      <w:pPr>
        <w:jc w:val="center"/>
        <w:rPr>
          <w:rFonts w:asciiTheme="minorHAnsi" w:hAnsiTheme="minorHAnsi" w:cstheme="minorHAnsi"/>
          <w:b/>
          <w:i/>
          <w:sz w:val="28"/>
          <w:szCs w:val="28"/>
        </w:rPr>
      </w:pPr>
    </w:p>
    <w:p w:rsidR="003360EB" w:rsidRDefault="003360EB" w:rsidP="002C7C8F">
      <w:pPr>
        <w:jc w:val="center"/>
        <w:rPr>
          <w:rFonts w:asciiTheme="minorHAnsi" w:hAnsiTheme="minorHAnsi" w:cstheme="minorHAnsi"/>
          <w:b/>
          <w:i/>
          <w:sz w:val="28"/>
          <w:szCs w:val="28"/>
        </w:rPr>
      </w:pPr>
    </w:p>
    <w:p w:rsidR="00AF0D2B" w:rsidRPr="003360EB" w:rsidRDefault="00CF39F5" w:rsidP="007B063A">
      <w:pPr>
        <w:ind w:right="-900"/>
        <w:jc w:val="center"/>
        <w:rPr>
          <w:rFonts w:asciiTheme="minorHAnsi" w:hAnsiTheme="minorHAnsi" w:cstheme="minorHAnsi"/>
          <w:b/>
          <w:sz w:val="32"/>
          <w:szCs w:val="32"/>
        </w:rPr>
      </w:pPr>
      <w:r w:rsidRPr="003360EB">
        <w:rPr>
          <w:rFonts w:asciiTheme="minorHAnsi" w:hAnsiTheme="minorHAnsi" w:cstheme="minorHAnsi"/>
          <w:b/>
          <w:sz w:val="32"/>
          <w:szCs w:val="32"/>
        </w:rPr>
        <w:lastRenderedPageBreak/>
        <w:t>Environmental Screening and Classification</w:t>
      </w:r>
    </w:p>
    <w:p w:rsidR="00AF0D2B" w:rsidRPr="006D64F3" w:rsidRDefault="00AF0D2B" w:rsidP="007B063A">
      <w:pPr>
        <w:pStyle w:val="BodyText"/>
        <w:ind w:right="1058"/>
        <w:jc w:val="both"/>
        <w:rPr>
          <w:rFonts w:asciiTheme="minorHAnsi" w:hAnsiTheme="minorHAnsi" w:cstheme="minorHAnsi"/>
          <w:sz w:val="22"/>
          <w:szCs w:val="22"/>
        </w:rPr>
      </w:pPr>
    </w:p>
    <w:p w:rsidR="00144F15" w:rsidRPr="006D64F3" w:rsidRDefault="009968BA" w:rsidP="009968BA">
      <w:pPr>
        <w:jc w:val="both"/>
        <w:rPr>
          <w:rFonts w:cs="Calibri"/>
          <w:color w:val="000000"/>
        </w:rPr>
      </w:pPr>
      <w:r w:rsidRPr="006D64F3">
        <w:rPr>
          <w:rFonts w:asciiTheme="minorHAnsi" w:hAnsiTheme="minorHAnsi" w:cstheme="minorHAnsi"/>
          <w:color w:val="000000"/>
        </w:rPr>
        <w:t>The sub-project envisages rehabilitation of circular r</w:t>
      </w:r>
      <w:r w:rsidRPr="006D64F3">
        <w:rPr>
          <w:rFonts w:cs="Calibri"/>
          <w:color w:val="000000"/>
        </w:rPr>
        <w:t>oad</w:t>
      </w:r>
      <w:r w:rsidR="00420EE7">
        <w:rPr>
          <w:rFonts w:cs="Calibri"/>
          <w:color w:val="000000"/>
        </w:rPr>
        <w:t xml:space="preserve"> </w:t>
      </w:r>
      <w:r w:rsidRPr="006D64F3">
        <w:rPr>
          <w:rFonts w:asciiTheme="minorHAnsi" w:hAnsiTheme="minorHAnsi" w:cstheme="minorHAnsi"/>
          <w:color w:val="000000"/>
        </w:rPr>
        <w:t>in the central part of Town Tsklatubo</w:t>
      </w:r>
      <w:r w:rsidR="00144F15" w:rsidRPr="006D64F3">
        <w:rPr>
          <w:rFonts w:asciiTheme="minorHAnsi" w:hAnsiTheme="minorHAnsi" w:cstheme="minorHAnsi"/>
          <w:color w:val="000000"/>
        </w:rPr>
        <w:t xml:space="preserve">, arrangement of storm water drainage system, pavements and rehabilitation of two bridges. </w:t>
      </w:r>
      <w:r w:rsidR="00144F15" w:rsidRPr="006D64F3">
        <w:rPr>
          <w:rFonts w:cs="Calibri"/>
          <w:color w:val="000000"/>
        </w:rPr>
        <w:t>The scope of works includes:</w:t>
      </w:r>
    </w:p>
    <w:p w:rsidR="00144F15" w:rsidRPr="006D64F3" w:rsidRDefault="00144F15" w:rsidP="00144F15">
      <w:pPr>
        <w:pStyle w:val="ListParagraph"/>
        <w:numPr>
          <w:ilvl w:val="0"/>
          <w:numId w:val="14"/>
        </w:numPr>
        <w:jc w:val="both"/>
        <w:rPr>
          <w:rFonts w:asciiTheme="minorHAnsi" w:hAnsiTheme="minorHAnsi" w:cstheme="minorHAnsi"/>
          <w:color w:val="000000"/>
        </w:rPr>
      </w:pPr>
      <w:r w:rsidRPr="006D64F3">
        <w:rPr>
          <w:rFonts w:asciiTheme="minorHAnsi" w:hAnsiTheme="minorHAnsi" w:cstheme="minorHAnsi"/>
          <w:color w:val="000000"/>
        </w:rPr>
        <w:t>R</w:t>
      </w:r>
      <w:r w:rsidR="001C12AC" w:rsidRPr="006D64F3">
        <w:rPr>
          <w:rFonts w:asciiTheme="minorHAnsi" w:hAnsiTheme="minorHAnsi" w:cstheme="minorHAnsi"/>
          <w:color w:val="000000"/>
        </w:rPr>
        <w:t>ehabilitation of Tskaltubo town’s</w:t>
      </w:r>
      <w:r w:rsidRPr="006D64F3">
        <w:rPr>
          <w:rFonts w:asciiTheme="minorHAnsi" w:hAnsiTheme="minorHAnsi" w:cstheme="minorHAnsi"/>
          <w:color w:val="000000"/>
        </w:rPr>
        <w:t xml:space="preserve"> circular road paving (5430 m length</w:t>
      </w:r>
      <w:r w:rsidR="001C12AC" w:rsidRPr="006D64F3">
        <w:rPr>
          <w:rFonts w:asciiTheme="minorHAnsi" w:hAnsiTheme="minorHAnsi" w:cstheme="minorHAnsi"/>
          <w:color w:val="000000"/>
        </w:rPr>
        <w:t>, width 8.2 m – 20 m)</w:t>
      </w:r>
      <w:r w:rsidRPr="006D64F3">
        <w:rPr>
          <w:rFonts w:asciiTheme="minorHAnsi" w:hAnsiTheme="minorHAnsi" w:cstheme="minorHAnsi"/>
          <w:color w:val="000000"/>
        </w:rPr>
        <w:t>,</w:t>
      </w:r>
    </w:p>
    <w:p w:rsidR="00144F15" w:rsidRPr="006D64F3" w:rsidRDefault="00144F15" w:rsidP="00144F15">
      <w:pPr>
        <w:pStyle w:val="ListParagraph"/>
        <w:numPr>
          <w:ilvl w:val="0"/>
          <w:numId w:val="14"/>
        </w:numPr>
        <w:jc w:val="both"/>
        <w:rPr>
          <w:rFonts w:asciiTheme="minorHAnsi" w:hAnsiTheme="minorHAnsi" w:cstheme="minorHAnsi"/>
          <w:color w:val="000000"/>
        </w:rPr>
      </w:pPr>
      <w:r w:rsidRPr="006D64F3">
        <w:rPr>
          <w:rFonts w:asciiTheme="minorHAnsi" w:hAnsiTheme="minorHAnsi" w:cstheme="minorHAnsi"/>
          <w:color w:val="000000"/>
        </w:rPr>
        <w:t>Arrangement of</w:t>
      </w:r>
      <w:r w:rsidR="00F1018C">
        <w:rPr>
          <w:rFonts w:asciiTheme="minorHAnsi" w:hAnsiTheme="minorHAnsi" w:cstheme="minorHAnsi"/>
          <w:color w:val="000000"/>
        </w:rPr>
        <w:t xml:space="preserve"> </w:t>
      </w:r>
      <w:r w:rsidR="001C12AC" w:rsidRPr="006D64F3">
        <w:rPr>
          <w:rFonts w:cs="Calibri"/>
          <w:color w:val="000000"/>
        </w:rPr>
        <w:t>closed-type</w:t>
      </w:r>
      <w:r w:rsidRPr="006D64F3">
        <w:rPr>
          <w:rFonts w:asciiTheme="minorHAnsi" w:hAnsiTheme="minorHAnsi" w:cstheme="minorHAnsi"/>
          <w:color w:val="000000"/>
        </w:rPr>
        <w:t xml:space="preserve"> storm water drainage system (197 m), </w:t>
      </w:r>
    </w:p>
    <w:p w:rsidR="001C12AC" w:rsidRPr="006D64F3" w:rsidRDefault="001C12AC" w:rsidP="00144F15">
      <w:pPr>
        <w:pStyle w:val="ListParagraph"/>
        <w:numPr>
          <w:ilvl w:val="0"/>
          <w:numId w:val="14"/>
        </w:numPr>
        <w:jc w:val="both"/>
        <w:rPr>
          <w:rFonts w:asciiTheme="minorHAnsi" w:hAnsiTheme="minorHAnsi" w:cstheme="minorHAnsi"/>
          <w:color w:val="000000"/>
        </w:rPr>
      </w:pPr>
      <w:r w:rsidRPr="006D64F3">
        <w:rPr>
          <w:rFonts w:asciiTheme="minorHAnsi" w:hAnsiTheme="minorHAnsi" w:cstheme="minorHAnsi"/>
          <w:color w:val="000000"/>
        </w:rPr>
        <w:t xml:space="preserve">Rehabilitation of pavement (9353 m), </w:t>
      </w:r>
    </w:p>
    <w:p w:rsidR="001C12AC" w:rsidRPr="006D64F3" w:rsidRDefault="001C12AC" w:rsidP="00144F15">
      <w:pPr>
        <w:pStyle w:val="ListParagraph"/>
        <w:numPr>
          <w:ilvl w:val="0"/>
          <w:numId w:val="14"/>
        </w:numPr>
        <w:jc w:val="both"/>
        <w:rPr>
          <w:rFonts w:asciiTheme="minorHAnsi" w:hAnsiTheme="minorHAnsi" w:cstheme="minorHAnsi"/>
          <w:color w:val="000000"/>
        </w:rPr>
      </w:pPr>
      <w:r w:rsidRPr="006D64F3">
        <w:rPr>
          <w:rFonts w:asciiTheme="minorHAnsi" w:hAnsiTheme="minorHAnsi" w:cstheme="minorHAnsi"/>
          <w:color w:val="000000"/>
        </w:rPr>
        <w:t xml:space="preserve">Rehabilitation of two road bridges </w:t>
      </w:r>
      <w:r w:rsidRPr="006D64F3">
        <w:rPr>
          <w:rFonts w:cs="Calibri"/>
          <w:color w:val="000000"/>
        </w:rPr>
        <w:t xml:space="preserve">#7 and #12, </w:t>
      </w:r>
    </w:p>
    <w:p w:rsidR="001C12AC" w:rsidRPr="006D64F3" w:rsidRDefault="001C12AC" w:rsidP="00144F15">
      <w:pPr>
        <w:pStyle w:val="ListParagraph"/>
        <w:numPr>
          <w:ilvl w:val="0"/>
          <w:numId w:val="14"/>
        </w:numPr>
        <w:jc w:val="both"/>
        <w:rPr>
          <w:rFonts w:asciiTheme="minorHAnsi" w:hAnsiTheme="minorHAnsi" w:cstheme="minorHAnsi"/>
          <w:color w:val="000000"/>
        </w:rPr>
      </w:pPr>
      <w:r w:rsidRPr="006D64F3">
        <w:rPr>
          <w:rFonts w:asciiTheme="minorHAnsi" w:hAnsiTheme="minorHAnsi" w:cstheme="minorHAnsi"/>
          <w:color w:val="000000"/>
        </w:rPr>
        <w:t>Rehabilitation of alley</w:t>
      </w:r>
      <w:r w:rsidR="00787608" w:rsidRPr="006D64F3">
        <w:rPr>
          <w:rFonts w:asciiTheme="minorHAnsi" w:hAnsiTheme="minorHAnsi" w:cstheme="minorHAnsi"/>
          <w:color w:val="000000"/>
        </w:rPr>
        <w:t xml:space="preserve"> (parking strip)</w:t>
      </w:r>
      <w:r w:rsidRPr="006D64F3">
        <w:rPr>
          <w:rFonts w:asciiTheme="minorHAnsi" w:hAnsiTheme="minorHAnsi" w:cstheme="minorHAnsi"/>
          <w:color w:val="000000"/>
        </w:rPr>
        <w:t xml:space="preserve"> along the circle road </w:t>
      </w:r>
      <w:r w:rsidR="00787608" w:rsidRPr="006D64F3">
        <w:rPr>
          <w:rFonts w:asciiTheme="minorHAnsi" w:hAnsiTheme="minorHAnsi" w:cstheme="minorHAnsi"/>
          <w:color w:val="000000"/>
        </w:rPr>
        <w:t>(top soiling – 531 m</w:t>
      </w:r>
      <w:r w:rsidR="00787608" w:rsidRPr="006D64F3">
        <w:rPr>
          <w:rFonts w:asciiTheme="minorHAnsi" w:hAnsiTheme="minorHAnsi" w:cstheme="minorHAnsi"/>
          <w:color w:val="000000"/>
          <w:vertAlign w:val="superscript"/>
        </w:rPr>
        <w:t>3</w:t>
      </w:r>
      <w:r w:rsidR="00787608" w:rsidRPr="006D64F3">
        <w:rPr>
          <w:rFonts w:asciiTheme="minorHAnsi" w:hAnsiTheme="minorHAnsi" w:cstheme="minorHAnsi"/>
          <w:color w:val="000000"/>
        </w:rPr>
        <w:t xml:space="preserve"> and grass seeding 5 805 m</w:t>
      </w:r>
      <w:r w:rsidR="00787608" w:rsidRPr="006D64F3">
        <w:rPr>
          <w:rFonts w:asciiTheme="minorHAnsi" w:hAnsiTheme="minorHAnsi" w:cstheme="minorHAnsi"/>
          <w:color w:val="000000"/>
          <w:vertAlign w:val="superscript"/>
        </w:rPr>
        <w:t>2</w:t>
      </w:r>
      <w:r w:rsidR="00787608" w:rsidRPr="006D64F3">
        <w:rPr>
          <w:rFonts w:asciiTheme="minorHAnsi" w:hAnsiTheme="minorHAnsi" w:cstheme="minorHAnsi"/>
          <w:color w:val="000000"/>
        </w:rPr>
        <w:t xml:space="preserve">). </w:t>
      </w:r>
    </w:p>
    <w:p w:rsidR="009968BA" w:rsidRPr="006D64F3" w:rsidRDefault="009968BA" w:rsidP="009968BA">
      <w:pPr>
        <w:jc w:val="both"/>
        <w:rPr>
          <w:rFonts w:cs="Calibri"/>
          <w:color w:val="000000"/>
        </w:rPr>
      </w:pPr>
      <w:r w:rsidRPr="006D64F3">
        <w:rPr>
          <w:rFonts w:cs="Calibri"/>
          <w:color w:val="000000"/>
        </w:rPr>
        <w:t xml:space="preserve">Bridge #7 represents </w:t>
      </w:r>
      <w:r w:rsidR="00787608" w:rsidRPr="006D64F3">
        <w:rPr>
          <w:rFonts w:cs="Calibri"/>
          <w:color w:val="000000"/>
        </w:rPr>
        <w:t>the arc type dike (length - 40 m</w:t>
      </w:r>
      <w:r w:rsidRPr="006D64F3">
        <w:rPr>
          <w:rFonts w:cs="Calibri"/>
          <w:color w:val="000000"/>
        </w:rPr>
        <w:t xml:space="preserve">) of vehicle significance. The project envisages installation of reinforced concrete risers for supports of lampions and arranging of decorative </w:t>
      </w:r>
      <w:r w:rsidR="00787608" w:rsidRPr="006D64F3">
        <w:rPr>
          <w:rFonts w:cs="Calibri"/>
          <w:color w:val="000000"/>
        </w:rPr>
        <w:t xml:space="preserve">illuminators and railings, facing with basalt slabs. </w:t>
      </w:r>
    </w:p>
    <w:p w:rsidR="00267DA0" w:rsidRDefault="009968BA">
      <w:pPr>
        <w:jc w:val="both"/>
        <w:rPr>
          <w:rFonts w:cs="Calibri"/>
          <w:color w:val="000000"/>
        </w:rPr>
      </w:pPr>
      <w:r w:rsidRPr="006D64F3">
        <w:rPr>
          <w:rFonts w:cs="Calibri"/>
          <w:color w:val="000000"/>
        </w:rPr>
        <w:t>Rehabilitation of the existing bridge #12</w:t>
      </w:r>
      <w:r w:rsidR="00787608" w:rsidRPr="006D64F3">
        <w:rPr>
          <w:rFonts w:cs="Calibri"/>
          <w:color w:val="000000"/>
        </w:rPr>
        <w:t xml:space="preserve"> (length 14</w:t>
      </w:r>
      <w:r w:rsidRPr="006D64F3">
        <w:rPr>
          <w:rFonts w:cs="Calibri"/>
          <w:color w:val="000000"/>
        </w:rPr>
        <w:t>.</w:t>
      </w:r>
      <w:r w:rsidR="00787608" w:rsidRPr="006D64F3">
        <w:rPr>
          <w:rFonts w:cs="Calibri"/>
          <w:color w:val="000000"/>
        </w:rPr>
        <w:t>37, width – 12.21</w:t>
      </w:r>
      <w:r w:rsidRPr="006D64F3">
        <w:rPr>
          <w:rFonts w:cs="Calibri"/>
          <w:color w:val="000000"/>
        </w:rPr>
        <w:t xml:space="preserve"> m) envisages</w:t>
      </w:r>
      <w:r w:rsidR="00787608" w:rsidRPr="006D64F3">
        <w:rPr>
          <w:rFonts w:cs="Calibri"/>
          <w:color w:val="000000"/>
        </w:rPr>
        <w:t xml:space="preserve"> rehabilitation of the </w:t>
      </w:r>
      <w:r w:rsidRPr="006D64F3">
        <w:rPr>
          <w:rFonts w:cs="Calibri"/>
          <w:color w:val="000000"/>
        </w:rPr>
        <w:t>a</w:t>
      </w:r>
      <w:r w:rsidR="00267DA0" w:rsidRPr="006D64F3">
        <w:rPr>
          <w:rFonts w:cs="Calibri"/>
          <w:color w:val="000000"/>
        </w:rPr>
        <w:t>sphalt paving</w:t>
      </w:r>
      <w:r w:rsidRPr="006D64F3">
        <w:rPr>
          <w:rFonts w:cs="Calibri"/>
          <w:color w:val="000000"/>
        </w:rPr>
        <w:t>; sidewalks and c</w:t>
      </w:r>
      <w:r w:rsidR="00267DA0" w:rsidRPr="006D64F3">
        <w:rPr>
          <w:rFonts w:cs="Calibri"/>
          <w:color w:val="000000"/>
        </w:rPr>
        <w:t>urbs are to be faced with granite</w:t>
      </w:r>
      <w:r w:rsidRPr="006D64F3">
        <w:rPr>
          <w:rFonts w:cs="Calibri"/>
          <w:color w:val="000000"/>
        </w:rPr>
        <w:t>. In place of railing there are to be arranged four big and four small reinforced concrete columns with street lighting,</w:t>
      </w:r>
      <w:r w:rsidR="00267DA0" w:rsidRPr="006D64F3">
        <w:rPr>
          <w:rFonts w:cs="Calibri"/>
          <w:color w:val="000000"/>
        </w:rPr>
        <w:t xml:space="preserve"> which are to be faced with natural stone. </w:t>
      </w:r>
    </w:p>
    <w:p w:rsidR="00AF0D2B" w:rsidRPr="006F134E" w:rsidRDefault="00CF39F5" w:rsidP="007B063A">
      <w:pPr>
        <w:rPr>
          <w:rFonts w:asciiTheme="minorHAnsi" w:hAnsiTheme="minorHAnsi" w:cstheme="minorHAnsi"/>
          <w:b/>
          <w:bCs/>
        </w:rPr>
      </w:pPr>
      <w:r w:rsidRPr="00CF39F5">
        <w:rPr>
          <w:rFonts w:asciiTheme="minorHAnsi" w:hAnsiTheme="minorHAnsi" w:cstheme="minorHAnsi"/>
          <w:b/>
          <w:bCs/>
        </w:rPr>
        <w:t>(A)    IMPACT IDENTIFICATION</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5"/>
        <w:gridCol w:w="5361"/>
      </w:tblGrid>
      <w:tr w:rsidR="0000084E" w:rsidRPr="006F134E" w:rsidTr="0076559D">
        <w:trPr>
          <w:trHeight w:val="602"/>
        </w:trPr>
        <w:tc>
          <w:tcPr>
            <w:tcW w:w="4315" w:type="dxa"/>
          </w:tcPr>
          <w:p w:rsidR="0000084E" w:rsidRPr="006F134E" w:rsidRDefault="00CF39F5" w:rsidP="00426573">
            <w:pPr>
              <w:rPr>
                <w:rFonts w:asciiTheme="minorHAnsi" w:hAnsiTheme="minorHAnsi" w:cstheme="minorHAnsi"/>
                <w:b/>
              </w:rPr>
            </w:pPr>
            <w:r w:rsidRPr="00CF39F5">
              <w:rPr>
                <w:rFonts w:asciiTheme="minorHAnsi" w:hAnsiTheme="minorHAnsi" w:cstheme="minorHAnsi"/>
              </w:rPr>
              <w:t>Has the subproject a tangible impact on the environment?</w:t>
            </w:r>
          </w:p>
        </w:tc>
        <w:tc>
          <w:tcPr>
            <w:tcW w:w="5361" w:type="dxa"/>
          </w:tcPr>
          <w:p w:rsidR="0000084E" w:rsidRPr="006F134E" w:rsidDel="00D93E79" w:rsidRDefault="00CF39F5" w:rsidP="00426573">
            <w:pPr>
              <w:rPr>
                <w:rFonts w:asciiTheme="minorHAnsi" w:hAnsiTheme="minorHAnsi" w:cstheme="minorHAnsi"/>
              </w:rPr>
            </w:pPr>
            <w:r w:rsidRPr="00CF39F5">
              <w:rPr>
                <w:rFonts w:asciiTheme="minorHAnsi" w:hAnsiTheme="minorHAnsi" w:cstheme="minorHAnsi"/>
              </w:rPr>
              <w:t xml:space="preserve">The </w:t>
            </w:r>
            <w:r w:rsidR="008455E0">
              <w:rPr>
                <w:rFonts w:asciiTheme="minorHAnsi" w:hAnsiTheme="minorHAnsi" w:cstheme="minorHAnsi"/>
              </w:rPr>
              <w:t>sub</w:t>
            </w:r>
            <w:r w:rsidRPr="00CF39F5">
              <w:rPr>
                <w:rFonts w:asciiTheme="minorHAnsi" w:hAnsiTheme="minorHAnsi" w:cstheme="minorHAnsi"/>
              </w:rPr>
              <w:t xml:space="preserve">project </w:t>
            </w:r>
            <w:r w:rsidR="008455E0">
              <w:rPr>
                <w:rFonts w:asciiTheme="minorHAnsi" w:hAnsiTheme="minorHAnsi" w:cstheme="minorHAnsi"/>
              </w:rPr>
              <w:t>(SP)</w:t>
            </w:r>
            <w:r w:rsidR="009304F6">
              <w:rPr>
                <w:rFonts w:asciiTheme="minorHAnsi" w:hAnsiTheme="minorHAnsi" w:cstheme="minorHAnsi"/>
              </w:rPr>
              <w:t xml:space="preserve"> </w:t>
            </w:r>
            <w:r w:rsidRPr="00CF39F5">
              <w:rPr>
                <w:rFonts w:asciiTheme="minorHAnsi" w:hAnsiTheme="minorHAnsi" w:cstheme="minorHAnsi"/>
              </w:rPr>
              <w:t>has tangible positive social impact.</w:t>
            </w:r>
          </w:p>
        </w:tc>
      </w:tr>
      <w:tr w:rsidR="0000084E" w:rsidRPr="006F134E" w:rsidTr="0076559D">
        <w:trPr>
          <w:trHeight w:val="3653"/>
        </w:trPr>
        <w:tc>
          <w:tcPr>
            <w:tcW w:w="4315" w:type="dxa"/>
          </w:tcPr>
          <w:p w:rsidR="0000084E" w:rsidRPr="006F134E" w:rsidRDefault="00CF39F5" w:rsidP="00426573">
            <w:pPr>
              <w:rPr>
                <w:rFonts w:asciiTheme="minorHAnsi" w:hAnsiTheme="minorHAnsi" w:cstheme="minorHAnsi"/>
                <w:b/>
              </w:rPr>
            </w:pPr>
            <w:r w:rsidRPr="00CF39F5">
              <w:rPr>
                <w:rFonts w:asciiTheme="minorHAnsi" w:hAnsiTheme="minorHAnsi" w:cstheme="minorHAnsi"/>
              </w:rPr>
              <w:t>What are the significant beneficial and adverse environmental effects of the subproject?</w:t>
            </w:r>
          </w:p>
        </w:tc>
        <w:tc>
          <w:tcPr>
            <w:tcW w:w="5361" w:type="dxa"/>
          </w:tcPr>
          <w:p w:rsidR="0000084E" w:rsidRPr="006F134E" w:rsidRDefault="00CF39F5" w:rsidP="00D93E79">
            <w:pPr>
              <w:spacing w:line="240" w:lineRule="auto"/>
              <w:rPr>
                <w:rFonts w:asciiTheme="minorHAnsi" w:hAnsiTheme="minorHAnsi" w:cstheme="minorHAnsi"/>
              </w:rPr>
            </w:pPr>
            <w:r w:rsidRPr="00CF39F5">
              <w:rPr>
                <w:rFonts w:asciiTheme="minorHAnsi" w:hAnsiTheme="minorHAnsi" w:cstheme="minorHAnsi"/>
              </w:rPr>
              <w:t xml:space="preserve">The </w:t>
            </w:r>
            <w:r w:rsidR="008455E0">
              <w:rPr>
                <w:rFonts w:asciiTheme="minorHAnsi" w:hAnsiTheme="minorHAnsi" w:cstheme="minorHAnsi"/>
              </w:rPr>
              <w:t>SP</w:t>
            </w:r>
            <w:r w:rsidRPr="00CF39F5">
              <w:rPr>
                <w:rFonts w:asciiTheme="minorHAnsi" w:hAnsiTheme="minorHAnsi" w:cstheme="minorHAnsi"/>
              </w:rPr>
              <w:t xml:space="preserve"> has a long term positive </w:t>
            </w:r>
            <w:r w:rsidR="008455E0">
              <w:rPr>
                <w:rFonts w:asciiTheme="minorHAnsi" w:hAnsiTheme="minorHAnsi" w:cstheme="minorHAnsi"/>
              </w:rPr>
              <w:t xml:space="preserve">social </w:t>
            </w:r>
            <w:r w:rsidRPr="00CF39F5">
              <w:rPr>
                <w:rFonts w:asciiTheme="minorHAnsi" w:hAnsiTheme="minorHAnsi" w:cstheme="minorHAnsi"/>
              </w:rPr>
              <w:t>impact through improving living and transportation conditions of the local population. It will decrease existing n</w:t>
            </w:r>
            <w:r w:rsidR="008455E0">
              <w:rPr>
                <w:rFonts w:asciiTheme="minorHAnsi" w:hAnsiTheme="minorHAnsi" w:cstheme="minorHAnsi"/>
              </w:rPr>
              <w:t>uisance</w:t>
            </w:r>
            <w:r w:rsidR="009304F6">
              <w:rPr>
                <w:rFonts w:asciiTheme="minorHAnsi" w:hAnsiTheme="minorHAnsi" w:cstheme="minorHAnsi"/>
              </w:rPr>
              <w:t xml:space="preserve"> </w:t>
            </w:r>
            <w:r w:rsidR="008455E0">
              <w:rPr>
                <w:rFonts w:asciiTheme="minorHAnsi" w:hAnsiTheme="minorHAnsi" w:cstheme="minorHAnsi"/>
              </w:rPr>
              <w:t>t</w:t>
            </w:r>
            <w:r w:rsidRPr="00CF39F5">
              <w:rPr>
                <w:rFonts w:asciiTheme="minorHAnsi" w:hAnsiTheme="minorHAnsi" w:cstheme="minorHAnsi"/>
              </w:rPr>
              <w:t xml:space="preserve">o community, such as dust, emissions, vibration and noise. </w:t>
            </w:r>
          </w:p>
          <w:p w:rsidR="003C1872" w:rsidRPr="006F134E" w:rsidDel="00D93E79" w:rsidRDefault="00CF39F5" w:rsidP="0076559D">
            <w:pPr>
              <w:spacing w:after="0" w:line="240" w:lineRule="auto"/>
              <w:rPr>
                <w:rFonts w:asciiTheme="minorHAnsi" w:hAnsiTheme="minorHAnsi" w:cstheme="minorHAnsi"/>
              </w:rPr>
            </w:pPr>
            <w:r w:rsidRPr="00CF39F5">
              <w:rPr>
                <w:rFonts w:asciiTheme="minorHAnsi" w:hAnsiTheme="minorHAnsi" w:cstheme="minorHAnsi"/>
              </w:rPr>
              <w:t>The expected negative environmental and social impacts are likely to be short term and typical for small to medium scale rehabilitation works in urban landscape: noise, dust, vibration, and emissions from the operation of construction machinery; generation of construction waste; disruption of traffic and pedestrian access.</w:t>
            </w:r>
          </w:p>
        </w:tc>
      </w:tr>
      <w:tr w:rsidR="0000084E" w:rsidRPr="006F134E" w:rsidTr="0076559D">
        <w:trPr>
          <w:trHeight w:val="638"/>
        </w:trPr>
        <w:tc>
          <w:tcPr>
            <w:tcW w:w="4315" w:type="dxa"/>
          </w:tcPr>
          <w:p w:rsidR="0000084E" w:rsidRPr="006F134E" w:rsidRDefault="00CF39F5" w:rsidP="00426573">
            <w:pPr>
              <w:rPr>
                <w:rFonts w:asciiTheme="minorHAnsi" w:hAnsiTheme="minorHAnsi" w:cstheme="minorHAnsi"/>
                <w:b/>
              </w:rPr>
            </w:pPr>
            <w:r w:rsidRPr="00CF39F5">
              <w:rPr>
                <w:rFonts w:asciiTheme="minorHAnsi" w:hAnsiTheme="minorHAnsi" w:cstheme="minorHAnsi"/>
              </w:rPr>
              <w:t>Does the subproject have any significant potential impact on the local or affected communities?</w:t>
            </w:r>
          </w:p>
        </w:tc>
        <w:tc>
          <w:tcPr>
            <w:tcW w:w="5361" w:type="dxa"/>
          </w:tcPr>
          <w:p w:rsidR="0000084E" w:rsidRPr="006F134E" w:rsidRDefault="008455E0" w:rsidP="00D93E79">
            <w:pPr>
              <w:spacing w:after="0" w:line="240" w:lineRule="auto"/>
              <w:rPr>
                <w:rFonts w:asciiTheme="minorHAnsi" w:hAnsiTheme="minorHAnsi" w:cstheme="minorHAnsi"/>
              </w:rPr>
            </w:pPr>
            <w:r>
              <w:rPr>
                <w:rFonts w:asciiTheme="minorHAnsi" w:hAnsiTheme="minorHAnsi" w:cstheme="minorHAnsi"/>
              </w:rPr>
              <w:t>The c</w:t>
            </w:r>
            <w:r w:rsidR="00267DA0">
              <w:rPr>
                <w:rFonts w:asciiTheme="minorHAnsi" w:hAnsiTheme="minorHAnsi" w:cstheme="minorHAnsi"/>
              </w:rPr>
              <w:t xml:space="preserve">ircle road and </w:t>
            </w:r>
            <w:r>
              <w:rPr>
                <w:rFonts w:asciiTheme="minorHAnsi" w:hAnsiTheme="minorHAnsi" w:cstheme="minorHAnsi"/>
              </w:rPr>
              <w:t xml:space="preserve">the </w:t>
            </w:r>
            <w:r w:rsidR="00267DA0">
              <w:rPr>
                <w:rFonts w:asciiTheme="minorHAnsi" w:hAnsiTheme="minorHAnsi" w:cstheme="minorHAnsi"/>
              </w:rPr>
              <w:t xml:space="preserve">alley will be rehabilitated within the existing </w:t>
            </w:r>
            <w:r>
              <w:rPr>
                <w:rFonts w:asciiTheme="minorHAnsi" w:hAnsiTheme="minorHAnsi" w:cstheme="minorHAnsi"/>
              </w:rPr>
              <w:t>footprint</w:t>
            </w:r>
            <w:r w:rsidR="00267DA0">
              <w:rPr>
                <w:rFonts w:asciiTheme="minorHAnsi" w:hAnsiTheme="minorHAnsi" w:cstheme="minorHAnsi"/>
              </w:rPr>
              <w:t>.  No extension is p</w:t>
            </w:r>
            <w:r>
              <w:rPr>
                <w:rFonts w:asciiTheme="minorHAnsi" w:hAnsiTheme="minorHAnsi" w:cstheme="minorHAnsi"/>
              </w:rPr>
              <w:t>lanned</w:t>
            </w:r>
            <w:r w:rsidR="00267DA0">
              <w:rPr>
                <w:rFonts w:asciiTheme="minorHAnsi" w:hAnsiTheme="minorHAnsi" w:cstheme="minorHAnsi"/>
              </w:rPr>
              <w:t>. Therefore n</w:t>
            </w:r>
            <w:r w:rsidR="00CF39F5" w:rsidRPr="00CF39F5">
              <w:rPr>
                <w:rFonts w:asciiTheme="minorHAnsi" w:hAnsiTheme="minorHAnsi" w:cstheme="minorHAnsi"/>
              </w:rPr>
              <w:t xml:space="preserve">o new land take </w:t>
            </w:r>
            <w:r>
              <w:rPr>
                <w:rFonts w:asciiTheme="minorHAnsi" w:hAnsiTheme="minorHAnsi" w:cstheme="minorHAnsi"/>
              </w:rPr>
              <w:t>or other type of</w:t>
            </w:r>
            <w:r w:rsidR="00CF39F5" w:rsidRPr="00CF39F5">
              <w:rPr>
                <w:rFonts w:asciiTheme="minorHAnsi" w:hAnsiTheme="minorHAnsi" w:cstheme="minorHAnsi"/>
              </w:rPr>
              <w:t xml:space="preserve"> resettlement </w:t>
            </w:r>
            <w:r>
              <w:rPr>
                <w:rFonts w:asciiTheme="minorHAnsi" w:hAnsiTheme="minorHAnsi" w:cstheme="minorHAnsi"/>
              </w:rPr>
              <w:t>is</w:t>
            </w:r>
            <w:r w:rsidR="00CF39F5" w:rsidRPr="00CF39F5">
              <w:rPr>
                <w:rFonts w:asciiTheme="minorHAnsi" w:hAnsiTheme="minorHAnsi" w:cstheme="minorHAnsi"/>
              </w:rPr>
              <w:t xml:space="preserve"> expected. The long term positive soci</w:t>
            </w:r>
            <w:r>
              <w:rPr>
                <w:rFonts w:asciiTheme="minorHAnsi" w:hAnsiTheme="minorHAnsi" w:cstheme="minorHAnsi"/>
              </w:rPr>
              <w:t>o-</w:t>
            </w:r>
            <w:r>
              <w:rPr>
                <w:rFonts w:asciiTheme="minorHAnsi" w:hAnsiTheme="minorHAnsi" w:cstheme="minorHAnsi"/>
              </w:rPr>
              <w:lastRenderedPageBreak/>
              <w:t>economic</w:t>
            </w:r>
            <w:r w:rsidR="00CF39F5" w:rsidRPr="00CF39F5">
              <w:rPr>
                <w:rFonts w:asciiTheme="minorHAnsi" w:hAnsiTheme="minorHAnsi" w:cstheme="minorHAnsi"/>
              </w:rPr>
              <w:t xml:space="preserve"> impact will be beneficial (improvement of local population living conditions and growth of tourist flow, Attraction of private sector investment in tourism infrastructure (hotels, bars, restaurants, shopping, entertainment, etc.).</w:t>
            </w:r>
          </w:p>
          <w:p w:rsidR="0000084E" w:rsidRPr="006F134E" w:rsidDel="00D93E79" w:rsidRDefault="00CF39F5" w:rsidP="00AB0C95">
            <w:pPr>
              <w:spacing w:after="0" w:line="240" w:lineRule="auto"/>
              <w:rPr>
                <w:rFonts w:asciiTheme="minorHAnsi" w:hAnsiTheme="minorHAnsi" w:cstheme="minorHAnsi"/>
              </w:rPr>
            </w:pPr>
            <w:r w:rsidRPr="00CF39F5">
              <w:rPr>
                <w:rFonts w:asciiTheme="minorHAnsi" w:hAnsiTheme="minorHAnsi" w:cstheme="minorHAnsi"/>
              </w:rPr>
              <w:t xml:space="preserve">Negative impacts are short term and limited to the construction site. They are related to the possible disturbance described above. </w:t>
            </w:r>
          </w:p>
        </w:tc>
      </w:tr>
      <w:tr w:rsidR="0000084E" w:rsidRPr="006F134E" w:rsidTr="0076559D">
        <w:tc>
          <w:tcPr>
            <w:tcW w:w="4315" w:type="dxa"/>
          </w:tcPr>
          <w:p w:rsidR="0000084E" w:rsidRPr="006F134E" w:rsidRDefault="00CF39F5" w:rsidP="00426573">
            <w:pPr>
              <w:rPr>
                <w:rFonts w:asciiTheme="minorHAnsi" w:hAnsiTheme="minorHAnsi" w:cstheme="minorHAnsi"/>
                <w:b/>
              </w:rPr>
            </w:pPr>
            <w:r w:rsidRPr="00CF39F5">
              <w:rPr>
                <w:rFonts w:asciiTheme="minorHAnsi" w:hAnsiTheme="minorHAnsi" w:cstheme="minorHAnsi"/>
              </w:rPr>
              <w:lastRenderedPageBreak/>
              <w:t>What impact has the subproject on the human health?</w:t>
            </w:r>
          </w:p>
        </w:tc>
        <w:tc>
          <w:tcPr>
            <w:tcW w:w="5361" w:type="dxa"/>
          </w:tcPr>
          <w:p w:rsidR="0000084E" w:rsidRDefault="00CF39F5" w:rsidP="003C1872">
            <w:pPr>
              <w:spacing w:after="0" w:line="240" w:lineRule="auto"/>
              <w:rPr>
                <w:rFonts w:asciiTheme="minorHAnsi" w:hAnsiTheme="minorHAnsi" w:cstheme="minorHAnsi"/>
              </w:rPr>
            </w:pPr>
            <w:r w:rsidRPr="00CF39F5">
              <w:rPr>
                <w:rFonts w:asciiTheme="minorHAnsi" w:hAnsiTheme="minorHAnsi" w:cstheme="minorHAnsi"/>
              </w:rPr>
              <w:t>The long term impact of the improved transportation conditions of the town will be beneficial for the residents and guests of Tskaltubo. Value of respiratory diseases will decrease.</w:t>
            </w:r>
          </w:p>
          <w:p w:rsidR="003C1872" w:rsidRPr="006F134E" w:rsidRDefault="003C1872" w:rsidP="003C1872">
            <w:pPr>
              <w:spacing w:after="0" w:line="240" w:lineRule="auto"/>
              <w:rPr>
                <w:rFonts w:asciiTheme="minorHAnsi" w:hAnsiTheme="minorHAnsi" w:cstheme="minorHAnsi"/>
              </w:rPr>
            </w:pPr>
          </w:p>
          <w:p w:rsidR="0000084E" w:rsidRPr="006F134E" w:rsidDel="00D93E79" w:rsidRDefault="00CF39F5" w:rsidP="003C1872">
            <w:pPr>
              <w:spacing w:after="0" w:line="240" w:lineRule="auto"/>
              <w:jc w:val="both"/>
              <w:rPr>
                <w:rFonts w:asciiTheme="minorHAnsi" w:hAnsiTheme="minorHAnsi" w:cstheme="minorHAnsi"/>
              </w:rPr>
            </w:pPr>
            <w:r w:rsidRPr="00CF39F5">
              <w:rPr>
                <w:rFonts w:asciiTheme="minorHAnsi" w:hAnsiTheme="minorHAnsi" w:cstheme="minorHAnsi"/>
              </w:rPr>
              <w:t>Minor negative impacts are related to dust, emissions, noise and vibration during construction period.</w:t>
            </w:r>
          </w:p>
        </w:tc>
      </w:tr>
    </w:tbl>
    <w:p w:rsidR="003C1872" w:rsidRDefault="003C1872" w:rsidP="007B063A">
      <w:pPr>
        <w:rPr>
          <w:rFonts w:asciiTheme="minorHAnsi" w:hAnsiTheme="minorHAnsi" w:cstheme="minorHAnsi"/>
          <w:b/>
          <w:bCs/>
        </w:rPr>
      </w:pPr>
    </w:p>
    <w:p w:rsidR="00AF0D2B" w:rsidRPr="006F134E" w:rsidRDefault="00CF39F5" w:rsidP="007B063A">
      <w:pPr>
        <w:rPr>
          <w:rFonts w:asciiTheme="minorHAnsi" w:hAnsiTheme="minorHAnsi" w:cstheme="minorHAnsi"/>
          <w:b/>
          <w:bCs/>
        </w:rPr>
      </w:pPr>
      <w:r w:rsidRPr="00CF39F5">
        <w:rPr>
          <w:rFonts w:asciiTheme="minorHAnsi" w:hAnsiTheme="minorHAnsi" w:cstheme="minorHAnsi"/>
          <w:b/>
          <w:bCs/>
        </w:rPr>
        <w:t>(B)    MITIGATION MEASURES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5"/>
        <w:gridCol w:w="5333"/>
      </w:tblGrid>
      <w:tr w:rsidR="00D93E79" w:rsidRPr="006F134E" w:rsidTr="0076559D">
        <w:tc>
          <w:tcPr>
            <w:tcW w:w="4315" w:type="dxa"/>
          </w:tcPr>
          <w:p w:rsidR="00D93E79" w:rsidRPr="006F134E" w:rsidRDefault="00CF39F5" w:rsidP="003C1872">
            <w:pPr>
              <w:spacing w:after="0" w:line="240" w:lineRule="auto"/>
              <w:rPr>
                <w:rFonts w:asciiTheme="minorHAnsi" w:hAnsiTheme="minorHAnsi" w:cstheme="minorHAnsi"/>
              </w:rPr>
            </w:pPr>
            <w:r w:rsidRPr="00CF39F5">
              <w:rPr>
                <w:rFonts w:asciiTheme="minorHAnsi" w:hAnsiTheme="minorHAnsi" w:cstheme="minorHAnsi"/>
                <w:szCs w:val="28"/>
              </w:rPr>
              <w:t xml:space="preserve">What alternatives to the subproject design have been considered and what mitigation measures are proposed? </w:t>
            </w:r>
          </w:p>
        </w:tc>
        <w:tc>
          <w:tcPr>
            <w:tcW w:w="5333" w:type="dxa"/>
          </w:tcPr>
          <w:p w:rsidR="00D93E79" w:rsidRPr="006F134E" w:rsidRDefault="00CF39F5" w:rsidP="003C1872">
            <w:pPr>
              <w:spacing w:after="0" w:line="240" w:lineRule="auto"/>
              <w:rPr>
                <w:rFonts w:asciiTheme="minorHAnsi" w:hAnsiTheme="minorHAnsi" w:cstheme="minorHAnsi"/>
              </w:rPr>
            </w:pPr>
            <w:r w:rsidRPr="00CF39F5">
              <w:rPr>
                <w:rFonts w:asciiTheme="minorHAnsi" w:hAnsiTheme="minorHAnsi" w:cstheme="minorHAnsi"/>
              </w:rPr>
              <w:t xml:space="preserve">Given that the </w:t>
            </w:r>
            <w:r w:rsidR="008455E0">
              <w:rPr>
                <w:rFonts w:asciiTheme="minorHAnsi" w:hAnsiTheme="minorHAnsi" w:cstheme="minorHAnsi"/>
              </w:rPr>
              <w:t>SP</w:t>
            </w:r>
            <w:r w:rsidRPr="00CF39F5">
              <w:rPr>
                <w:rFonts w:asciiTheme="minorHAnsi" w:hAnsiTheme="minorHAnsi" w:cstheme="minorHAnsi"/>
              </w:rPr>
              <w:t xml:space="preserve"> envisages rehabilitation of the existing infrastructure, no alternatives have been considered.</w:t>
            </w:r>
          </w:p>
          <w:p w:rsidR="003C1872" w:rsidRPr="00FA3D74" w:rsidRDefault="00CF39F5" w:rsidP="002C4E1B">
            <w:pPr>
              <w:pStyle w:val="MainParanoChapter"/>
              <w:spacing w:after="0"/>
              <w:outlineLvl w:val="9"/>
              <w:rPr>
                <w:rFonts w:asciiTheme="minorHAnsi" w:hAnsiTheme="minorHAnsi" w:cstheme="minorHAnsi"/>
                <w:sz w:val="22"/>
                <w:szCs w:val="22"/>
              </w:rPr>
            </w:pPr>
            <w:r w:rsidRPr="00FA3D74">
              <w:rPr>
                <w:rFonts w:asciiTheme="minorHAnsi" w:hAnsiTheme="minorHAnsi" w:cstheme="minorHAnsi"/>
                <w:sz w:val="22"/>
                <w:szCs w:val="22"/>
              </w:rPr>
              <w:t xml:space="preserve"> The expected negative impacts of the construction phase can be easily mitigated by demarcation of the construction site, traffic management, good maintenance of the construction machinery, observance of the established working hours, and well organized disposal of waste to the formally agreed sites. </w:t>
            </w:r>
          </w:p>
        </w:tc>
      </w:tr>
      <w:tr w:rsidR="00D93E79" w:rsidRPr="006F134E" w:rsidTr="0076559D">
        <w:tc>
          <w:tcPr>
            <w:tcW w:w="4315" w:type="dxa"/>
          </w:tcPr>
          <w:p w:rsidR="00D93E79" w:rsidRPr="006F134E" w:rsidRDefault="00CF39F5" w:rsidP="003C1872">
            <w:pPr>
              <w:spacing w:after="0" w:line="240" w:lineRule="auto"/>
              <w:rPr>
                <w:rFonts w:asciiTheme="minorHAnsi" w:hAnsiTheme="minorHAnsi" w:cstheme="minorHAnsi"/>
              </w:rPr>
            </w:pPr>
            <w:r w:rsidRPr="00CF39F5">
              <w:rPr>
                <w:rFonts w:asciiTheme="minorHAnsi" w:hAnsiTheme="minorHAnsi" w:cstheme="minorHAnsi"/>
                <w:szCs w:val="28"/>
              </w:rPr>
              <w:t>What lessons from the previous similar subprojects have been incorporated into the project design?</w:t>
            </w:r>
          </w:p>
        </w:tc>
        <w:tc>
          <w:tcPr>
            <w:tcW w:w="5333" w:type="dxa"/>
          </w:tcPr>
          <w:p w:rsidR="003C1872" w:rsidRPr="006F134E" w:rsidRDefault="00CF39F5" w:rsidP="002C4E1B">
            <w:pPr>
              <w:spacing w:after="0" w:line="240" w:lineRule="auto"/>
              <w:rPr>
                <w:rFonts w:asciiTheme="minorHAnsi" w:hAnsiTheme="minorHAnsi" w:cstheme="minorHAnsi"/>
              </w:rPr>
            </w:pPr>
            <w:r w:rsidRPr="00CF39F5">
              <w:rPr>
                <w:rFonts w:asciiTheme="minorHAnsi" w:hAnsiTheme="minorHAnsi" w:cstheme="minorHAnsi"/>
              </w:rPr>
              <w:t>MDF ha</w:t>
            </w:r>
            <w:r w:rsidR="003C1872">
              <w:rPr>
                <w:rFonts w:asciiTheme="minorHAnsi" w:hAnsiTheme="minorHAnsi" w:cstheme="minorHAnsi"/>
              </w:rPr>
              <w:t>s</w:t>
            </w:r>
            <w:r w:rsidR="009304F6">
              <w:rPr>
                <w:rFonts w:asciiTheme="minorHAnsi" w:hAnsiTheme="minorHAnsi" w:cstheme="minorHAnsi"/>
              </w:rPr>
              <w:t xml:space="preserve"> </w:t>
            </w:r>
            <w:r w:rsidR="008455E0">
              <w:rPr>
                <w:rFonts w:asciiTheme="minorHAnsi" w:hAnsiTheme="minorHAnsi" w:cstheme="minorHAnsi"/>
              </w:rPr>
              <w:t>considerable</w:t>
            </w:r>
            <w:r w:rsidRPr="00CF39F5">
              <w:rPr>
                <w:rFonts w:asciiTheme="minorHAnsi" w:hAnsiTheme="minorHAnsi" w:cstheme="minorHAnsi"/>
              </w:rPr>
              <w:t xml:space="preserve"> experience of implement</w:t>
            </w:r>
            <w:r w:rsidR="008455E0">
              <w:rPr>
                <w:rFonts w:asciiTheme="minorHAnsi" w:hAnsiTheme="minorHAnsi" w:cstheme="minorHAnsi"/>
              </w:rPr>
              <w:t>ing</w:t>
            </w:r>
            <w:r w:rsidRPr="00CF39F5">
              <w:rPr>
                <w:rFonts w:asciiTheme="minorHAnsi" w:hAnsiTheme="minorHAnsi" w:cstheme="minorHAnsi"/>
              </w:rPr>
              <w:t xml:space="preserve"> medium and large scale road and streets rehabilitation subprojects financed by various Donor Organizations. Based on lessons learned from previous similar projects, design envisages not only rehabilitation of road pavement but  also rehabilitation of storm water drainage network, sidewalks, curbs, pedestrian passes, lighting, road marking and other road furniture which increase traffic and pedestrians safety.</w:t>
            </w:r>
          </w:p>
        </w:tc>
      </w:tr>
      <w:tr w:rsidR="00AF0D2B" w:rsidRPr="006F134E" w:rsidTr="0076559D">
        <w:trPr>
          <w:trHeight w:val="3365"/>
        </w:trPr>
        <w:tc>
          <w:tcPr>
            <w:tcW w:w="4315" w:type="dxa"/>
          </w:tcPr>
          <w:p w:rsidR="00AF0D2B" w:rsidRPr="006F134E" w:rsidRDefault="00CF39F5" w:rsidP="003C1872">
            <w:pPr>
              <w:spacing w:after="0" w:line="240" w:lineRule="auto"/>
              <w:rPr>
                <w:rFonts w:asciiTheme="minorHAnsi" w:hAnsiTheme="minorHAnsi" w:cstheme="minorHAnsi"/>
              </w:rPr>
            </w:pPr>
            <w:r w:rsidRPr="00CF39F5">
              <w:rPr>
                <w:rFonts w:asciiTheme="minorHAnsi" w:hAnsiTheme="minorHAnsi" w:cstheme="minorHAnsi"/>
                <w:szCs w:val="28"/>
              </w:rPr>
              <w:t>Have concerned communities been involved and have their interests and knowledge been adequately taken into consideration in subproject preparation?</w:t>
            </w:r>
          </w:p>
        </w:tc>
        <w:tc>
          <w:tcPr>
            <w:tcW w:w="5333" w:type="dxa"/>
          </w:tcPr>
          <w:p w:rsidR="00267DA0" w:rsidRDefault="00267DA0" w:rsidP="003C1872">
            <w:pPr>
              <w:spacing w:after="0" w:line="240" w:lineRule="auto"/>
              <w:rPr>
                <w:rFonts w:asciiTheme="minorHAnsi" w:hAnsiTheme="minorHAnsi" w:cstheme="minorHAnsi"/>
              </w:rPr>
            </w:pPr>
            <w:r>
              <w:rPr>
                <w:rFonts w:asciiTheme="minorHAnsi" w:hAnsiTheme="minorHAnsi" w:cstheme="minorHAnsi"/>
              </w:rPr>
              <w:t>Tskaltubo</w:t>
            </w:r>
            <w:r w:rsidR="00CF39F5" w:rsidRPr="00CF39F5">
              <w:rPr>
                <w:rFonts w:asciiTheme="minorHAnsi" w:hAnsiTheme="minorHAnsi" w:cstheme="minorHAnsi"/>
              </w:rPr>
              <w:t xml:space="preserve"> population was informed about the upcoming urban regeneration plans in a meeting held in Tskaltubo Governor’s office in town Tsklatubo</w:t>
            </w:r>
            <w:r w:rsidR="002C4E1B">
              <w:rPr>
                <w:rFonts w:asciiTheme="minorHAnsi" w:hAnsiTheme="minorHAnsi" w:cstheme="minorHAnsi"/>
              </w:rPr>
              <w:t xml:space="preserve"> </w:t>
            </w:r>
            <w:r w:rsidR="00CF39F5" w:rsidRPr="00CF39F5">
              <w:rPr>
                <w:rFonts w:asciiTheme="minorHAnsi" w:hAnsiTheme="minorHAnsi" w:cstheme="minorHAnsi"/>
              </w:rPr>
              <w:t xml:space="preserve">(05.06.2012) and generated positive reaction of the beneficiary community.  </w:t>
            </w:r>
          </w:p>
          <w:p w:rsidR="00267DA0" w:rsidRDefault="00267DA0" w:rsidP="003C1872">
            <w:pPr>
              <w:spacing w:after="0" w:line="240" w:lineRule="auto"/>
              <w:rPr>
                <w:rFonts w:asciiTheme="minorHAnsi" w:hAnsiTheme="minorHAnsi" w:cstheme="minorHAnsi"/>
              </w:rPr>
            </w:pPr>
          </w:p>
          <w:p w:rsidR="003360EB" w:rsidRDefault="003360EB" w:rsidP="003360EB">
            <w:pPr>
              <w:rPr>
                <w:rFonts w:cstheme="minorHAnsi"/>
              </w:rPr>
            </w:pPr>
            <w:r w:rsidRPr="00DE21F4">
              <w:rPr>
                <w:rFonts w:cstheme="minorHAnsi"/>
              </w:rPr>
              <w:t>Draft EMP was disclosed</w:t>
            </w:r>
            <w:r>
              <w:rPr>
                <w:rFonts w:cstheme="minorHAnsi"/>
              </w:rPr>
              <w:t xml:space="preserve"> on the web-site of MDF. Hard copies of the document was available at the MDF and Tskaltubo municipality governance. </w:t>
            </w:r>
          </w:p>
          <w:p w:rsidR="003C1872" w:rsidRPr="006F134E" w:rsidRDefault="003360EB" w:rsidP="0076559D">
            <w:pPr>
              <w:spacing w:after="0" w:line="240" w:lineRule="auto"/>
              <w:rPr>
                <w:rFonts w:asciiTheme="minorHAnsi" w:hAnsiTheme="minorHAnsi" w:cstheme="minorHAnsi"/>
              </w:rPr>
            </w:pPr>
            <w:r>
              <w:rPr>
                <w:rFonts w:cstheme="minorHAnsi"/>
              </w:rPr>
              <w:t>Draft EMP</w:t>
            </w:r>
            <w:r w:rsidRPr="00BF741F">
              <w:rPr>
                <w:rFonts w:asciiTheme="minorHAnsi" w:hAnsiTheme="minorHAnsi" w:cstheme="minorHAnsi"/>
              </w:rPr>
              <w:t xml:space="preserve"> was discussed in a</w:t>
            </w:r>
            <w:r>
              <w:rPr>
                <w:rFonts w:cstheme="minorHAnsi"/>
              </w:rPr>
              <w:t xml:space="preserve"> public</w:t>
            </w:r>
            <w:r w:rsidRPr="00BF741F">
              <w:rPr>
                <w:rFonts w:asciiTheme="minorHAnsi" w:hAnsiTheme="minorHAnsi" w:cstheme="minorHAnsi"/>
              </w:rPr>
              <w:t xml:space="preserve"> consultation meeting on May 28, 2014.</w:t>
            </w:r>
            <w:r>
              <w:rPr>
                <w:rFonts w:asciiTheme="minorHAnsi" w:hAnsiTheme="minorHAnsi" w:cstheme="minorHAnsi"/>
              </w:rPr>
              <w:t xml:space="preserve"> </w:t>
            </w:r>
          </w:p>
        </w:tc>
      </w:tr>
    </w:tbl>
    <w:p w:rsidR="00AF0D2B" w:rsidRPr="006F134E" w:rsidRDefault="00CF39F5" w:rsidP="007B063A">
      <w:pPr>
        <w:rPr>
          <w:rFonts w:asciiTheme="minorHAnsi" w:hAnsiTheme="minorHAnsi" w:cstheme="minorHAnsi"/>
          <w:b/>
          <w:bCs/>
        </w:rPr>
      </w:pPr>
      <w:r w:rsidRPr="00CF39F5">
        <w:rPr>
          <w:rFonts w:asciiTheme="minorHAnsi" w:hAnsiTheme="minorHAnsi" w:cstheme="minorHAnsi"/>
          <w:b/>
          <w:bCs/>
        </w:rPr>
        <w:lastRenderedPageBreak/>
        <w:t>(D)    CATEGORIZATION AND CONCLUSION</w:t>
      </w:r>
    </w:p>
    <w:p w:rsidR="00AF0D2B" w:rsidRPr="006F134E" w:rsidRDefault="00AF0D2B" w:rsidP="007B063A">
      <w:pPr>
        <w:rPr>
          <w:rFonts w:asciiTheme="minorHAnsi" w:hAnsiTheme="minorHAnsi" w:cstheme="minorHAnsi"/>
          <w:b/>
          <w:bCs/>
          <w:sz w:val="20"/>
        </w:rPr>
      </w:pPr>
    </w:p>
    <w:p w:rsidR="00AF0D2B" w:rsidRPr="006F134E" w:rsidRDefault="00CF39F5" w:rsidP="007B063A">
      <w:pPr>
        <w:rPr>
          <w:rFonts w:asciiTheme="minorHAnsi" w:hAnsiTheme="minorHAnsi" w:cstheme="minorHAnsi"/>
          <w:bCs/>
          <w:szCs w:val="24"/>
        </w:rPr>
      </w:pPr>
      <w:r w:rsidRPr="00CF39F5">
        <w:rPr>
          <w:rFonts w:asciiTheme="minorHAnsi" w:hAnsiTheme="minorHAnsi" w:cstheme="minorHAnsi"/>
          <w:bCs/>
          <w:szCs w:val="24"/>
        </w:rPr>
        <w:t xml:space="preserve">Based on the screening outcomes, </w:t>
      </w:r>
    </w:p>
    <w:p w:rsidR="00AF0D2B" w:rsidRPr="006F134E" w:rsidRDefault="003360EB" w:rsidP="00D93E79">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4656" behindDoc="0" locked="0" layoutInCell="1" allowOverlap="1">
                <wp:simplePos x="0" y="0"/>
                <wp:positionH relativeFrom="column">
                  <wp:posOffset>3552825</wp:posOffset>
                </wp:positionH>
                <wp:positionV relativeFrom="paragraph">
                  <wp:posOffset>31115</wp:posOffset>
                </wp:positionV>
                <wp:extent cx="133350" cy="123825"/>
                <wp:effectExtent l="0" t="0" r="19050" b="28575"/>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9FC0A0" id="AutoShape 2" o:spid="_x0000_s1026" style="position:absolute;margin-left:279.75pt;margin-top:2.45pt;width:10.5pt;height: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"/>
            </w:pict>
          </mc:Fallback>
        </mc:AlternateContent>
      </w:r>
      <w:r w:rsidR="00CF39F5" w:rsidRPr="00CF39F5">
        <w:rPr>
          <w:rFonts w:asciiTheme="minorHAnsi" w:hAnsiTheme="minorHAnsi" w:cstheme="minorHAnsi"/>
          <w:bCs/>
          <w:szCs w:val="24"/>
        </w:rPr>
        <w:t xml:space="preserve">subproject is classified as environmental Category </w:t>
      </w:r>
      <w:r w:rsidR="00CF39F5" w:rsidRPr="00CF39F5">
        <w:rPr>
          <w:rFonts w:asciiTheme="minorHAnsi" w:hAnsiTheme="minorHAnsi" w:cstheme="minorHAnsi"/>
          <w:bCs/>
          <w:szCs w:val="24"/>
        </w:rPr>
        <w:tab/>
        <w:t xml:space="preserve">A     </w:t>
      </w:r>
    </w:p>
    <w:p w:rsidR="00AF0D2B" w:rsidRPr="006F134E" w:rsidRDefault="003360EB" w:rsidP="00D93E79">
      <w:pPr>
        <w:shd w:val="clear" w:color="auto" w:fill="FFFFFF"/>
        <w:rPr>
          <w:rFonts w:asciiTheme="minorHAnsi" w:hAnsiTheme="minorHAnsi" w:cstheme="minorHAnsi"/>
          <w:szCs w:val="24"/>
          <w:lang w:eastAsia="zh-CN"/>
        </w:rPr>
      </w:pPr>
      <w:r>
        <w:rPr>
          <w:rFonts w:asciiTheme="minorHAnsi" w:hAnsiTheme="minorHAnsi" w:cstheme="minorHAnsi"/>
          <w:noProof/>
        </w:rPr>
        <mc:AlternateContent>
          <mc:Choice Requires="wps">
            <w:drawing>
              <wp:anchor distT="0" distB="0" distL="114300" distR="114300" simplePos="0" relativeHeight="251659776" behindDoc="0" locked="0" layoutInCell="1" allowOverlap="1">
                <wp:simplePos x="0" y="0"/>
                <wp:positionH relativeFrom="column">
                  <wp:posOffset>3552825</wp:posOffset>
                </wp:positionH>
                <wp:positionV relativeFrom="paragraph">
                  <wp:posOffset>67310</wp:posOffset>
                </wp:positionV>
                <wp:extent cx="133350" cy="123825"/>
                <wp:effectExtent l="0" t="0" r="38100" b="66675"/>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oundRect">
                          <a:avLst>
                            <a:gd name="adj" fmla="val 16667"/>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003B53" id="AutoShape 3" o:spid="_x0000_s1026" style="position:absolute;margin-left:279.75pt;margin-top:5.3pt;width:10.5pt;height: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" fillcolor="#666" strokeweight="1pt">
                <v:fill color2="black" focus="50%" type="gradient"/>
                <v:shadow on="t" color="#7f7f7f" offset="1pt"/>
              </v:roundrect>
            </w:pict>
          </mc:Fallback>
        </mc:AlternateContent>
      </w:r>
      <w:r w:rsidR="00CF39F5" w:rsidRPr="00CF39F5">
        <w:rPr>
          <w:rFonts w:asciiTheme="minorHAnsi" w:hAnsiTheme="minorHAnsi" w:cstheme="minorHAnsi"/>
          <w:szCs w:val="24"/>
          <w:lang w:eastAsia="zh-CN"/>
        </w:rPr>
        <w:tab/>
      </w:r>
      <w:r w:rsidR="00CF39F5" w:rsidRPr="00CF39F5">
        <w:rPr>
          <w:rFonts w:asciiTheme="minorHAnsi" w:hAnsiTheme="minorHAnsi" w:cstheme="minorHAnsi"/>
          <w:szCs w:val="24"/>
          <w:lang w:eastAsia="zh-CN"/>
        </w:rPr>
        <w:tab/>
      </w:r>
      <w:r w:rsidR="00CF39F5" w:rsidRPr="00CF39F5">
        <w:rPr>
          <w:rFonts w:asciiTheme="minorHAnsi" w:hAnsiTheme="minorHAnsi" w:cstheme="minorHAnsi"/>
          <w:szCs w:val="24"/>
          <w:lang w:eastAsia="zh-CN"/>
        </w:rPr>
        <w:tab/>
      </w:r>
      <w:r w:rsidR="00CF39F5" w:rsidRPr="00CF39F5">
        <w:rPr>
          <w:rFonts w:asciiTheme="minorHAnsi" w:hAnsiTheme="minorHAnsi" w:cstheme="minorHAnsi"/>
          <w:szCs w:val="24"/>
          <w:lang w:eastAsia="zh-CN"/>
        </w:rPr>
        <w:tab/>
      </w:r>
      <w:r w:rsidR="00CF39F5" w:rsidRPr="00CF39F5">
        <w:rPr>
          <w:rFonts w:asciiTheme="minorHAnsi" w:hAnsiTheme="minorHAnsi" w:cstheme="minorHAnsi"/>
          <w:szCs w:val="24"/>
          <w:lang w:eastAsia="zh-CN"/>
        </w:rPr>
        <w:tab/>
      </w:r>
      <w:r w:rsidR="00CF39F5" w:rsidRPr="00CF39F5">
        <w:rPr>
          <w:rFonts w:asciiTheme="minorHAnsi" w:hAnsiTheme="minorHAnsi" w:cstheme="minorHAnsi"/>
          <w:szCs w:val="24"/>
          <w:lang w:eastAsia="zh-CN"/>
        </w:rPr>
        <w:tab/>
      </w:r>
      <w:r w:rsidR="00CF39F5" w:rsidRPr="00CF39F5">
        <w:rPr>
          <w:rFonts w:asciiTheme="minorHAnsi" w:hAnsiTheme="minorHAnsi" w:cstheme="minorHAnsi"/>
          <w:szCs w:val="24"/>
          <w:lang w:eastAsia="zh-CN"/>
        </w:rPr>
        <w:tab/>
        <w:t xml:space="preserve">B                                          </w:t>
      </w:r>
    </w:p>
    <w:p w:rsidR="00AF0D2B" w:rsidRPr="006F134E" w:rsidRDefault="003360EB" w:rsidP="007B063A">
      <w:pPr>
        <w:rPr>
          <w:rFonts w:asciiTheme="minorHAnsi" w:hAnsiTheme="minorHAnsi" w:cstheme="minorHAnsi"/>
          <w:szCs w:val="24"/>
          <w:lang w:eastAsia="zh-CN"/>
        </w:rPr>
      </w:pPr>
      <w:r>
        <w:rPr>
          <w:rFonts w:asciiTheme="minorHAnsi" w:hAnsiTheme="minorHAnsi" w:cstheme="minorHAnsi"/>
          <w:noProof/>
        </w:rPr>
        <mc:AlternateContent>
          <mc:Choice Requires="wps">
            <w:drawing>
              <wp:anchor distT="0" distB="0" distL="114300" distR="114300" simplePos="0" relativeHeight="251655680" behindDoc="0" locked="0" layoutInCell="1" allowOverlap="1">
                <wp:simplePos x="0" y="0"/>
                <wp:positionH relativeFrom="column">
                  <wp:posOffset>3552825</wp:posOffset>
                </wp:positionH>
                <wp:positionV relativeFrom="paragraph">
                  <wp:posOffset>10160</wp:posOffset>
                </wp:positionV>
                <wp:extent cx="133350" cy="123825"/>
                <wp:effectExtent l="0" t="0" r="19050" b="28575"/>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20B2E3" id="AutoShape 4" o:spid="_x0000_s1026" style="position:absolute;margin-left:279.75pt;margin-top:.8pt;width:10.5pt;height: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"/>
            </w:pict>
          </mc:Fallback>
        </mc:AlternateContent>
      </w:r>
      <w:r w:rsidR="00CF39F5" w:rsidRPr="00CF39F5">
        <w:rPr>
          <w:rFonts w:asciiTheme="minorHAnsi" w:hAnsiTheme="minorHAnsi" w:cstheme="minorHAnsi"/>
          <w:szCs w:val="24"/>
          <w:lang w:eastAsia="zh-CN"/>
        </w:rPr>
        <w:tab/>
      </w:r>
      <w:r w:rsidR="00CF39F5" w:rsidRPr="00CF39F5">
        <w:rPr>
          <w:rFonts w:asciiTheme="minorHAnsi" w:hAnsiTheme="minorHAnsi" w:cstheme="minorHAnsi"/>
          <w:szCs w:val="24"/>
          <w:lang w:eastAsia="zh-CN"/>
        </w:rPr>
        <w:tab/>
      </w:r>
      <w:r w:rsidR="00CF39F5" w:rsidRPr="00CF39F5">
        <w:rPr>
          <w:rFonts w:asciiTheme="minorHAnsi" w:hAnsiTheme="minorHAnsi" w:cstheme="minorHAnsi"/>
          <w:szCs w:val="24"/>
          <w:lang w:eastAsia="zh-CN"/>
        </w:rPr>
        <w:tab/>
      </w:r>
      <w:r w:rsidR="00CF39F5" w:rsidRPr="00CF39F5">
        <w:rPr>
          <w:rFonts w:asciiTheme="minorHAnsi" w:hAnsiTheme="minorHAnsi" w:cstheme="minorHAnsi"/>
          <w:szCs w:val="24"/>
          <w:lang w:eastAsia="zh-CN"/>
        </w:rPr>
        <w:tab/>
      </w:r>
      <w:r w:rsidR="00CF39F5" w:rsidRPr="00CF39F5">
        <w:rPr>
          <w:rFonts w:asciiTheme="minorHAnsi" w:hAnsiTheme="minorHAnsi" w:cstheme="minorHAnsi"/>
          <w:szCs w:val="24"/>
          <w:lang w:eastAsia="zh-CN"/>
        </w:rPr>
        <w:tab/>
      </w:r>
      <w:r w:rsidR="00CF39F5" w:rsidRPr="00CF39F5">
        <w:rPr>
          <w:rFonts w:asciiTheme="minorHAnsi" w:hAnsiTheme="minorHAnsi" w:cstheme="minorHAnsi"/>
          <w:szCs w:val="24"/>
          <w:lang w:eastAsia="zh-CN"/>
        </w:rPr>
        <w:tab/>
      </w:r>
      <w:r w:rsidR="00CF39F5" w:rsidRPr="00CF39F5">
        <w:rPr>
          <w:rFonts w:asciiTheme="minorHAnsi" w:hAnsiTheme="minorHAnsi" w:cstheme="minorHAnsi"/>
          <w:szCs w:val="24"/>
          <w:lang w:eastAsia="zh-CN"/>
        </w:rPr>
        <w:tab/>
        <w:t xml:space="preserve">C                   </w:t>
      </w:r>
    </w:p>
    <w:p w:rsidR="00AF0D2B" w:rsidRPr="006F134E" w:rsidRDefault="00CF39F5" w:rsidP="007B063A">
      <w:pPr>
        <w:rPr>
          <w:rFonts w:asciiTheme="minorHAnsi" w:hAnsiTheme="minorHAnsi" w:cstheme="minorHAnsi"/>
          <w:szCs w:val="24"/>
          <w:lang w:eastAsia="zh-CN"/>
        </w:rPr>
      </w:pPr>
      <w:r w:rsidRPr="00CF39F5">
        <w:rPr>
          <w:rFonts w:asciiTheme="minorHAnsi" w:hAnsiTheme="minorHAnsi" w:cstheme="minorHAnsi"/>
          <w:szCs w:val="24"/>
          <w:lang w:eastAsia="zh-CN"/>
        </w:rPr>
        <w:t>Conclusion of the environmental screening:</w:t>
      </w:r>
    </w:p>
    <w:p w:rsidR="00AF0D2B" w:rsidRPr="006F134E" w:rsidRDefault="003360EB" w:rsidP="00D93E79">
      <w:pPr>
        <w:pStyle w:val="ListParagraph1"/>
        <w:numPr>
          <w:ilvl w:val="0"/>
          <w:numId w:val="1"/>
        </w:numPr>
        <w:spacing w:after="0" w:line="480" w:lineRule="auto"/>
        <w:rPr>
          <w:rFonts w:asciiTheme="minorHAnsi" w:hAnsiTheme="minorHAnsi" w:cstheme="minorHAnsi"/>
          <w:szCs w:val="24"/>
          <w:lang w:eastAsia="zh-CN"/>
        </w:rPr>
      </w:pPr>
      <w:r>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simplePos x="0" y="0"/>
                <wp:positionH relativeFrom="column">
                  <wp:posOffset>2333625</wp:posOffset>
                </wp:positionH>
                <wp:positionV relativeFrom="paragraph">
                  <wp:posOffset>78740</wp:posOffset>
                </wp:positionV>
                <wp:extent cx="133350" cy="123825"/>
                <wp:effectExtent l="0" t="0" r="19050" b="28575"/>
                <wp:wrapNone/>
                <wp:docPr id="1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BD5B6E" id="AutoShape 5" o:spid="_x0000_s1026" style="position:absolute;margin-left:183.75pt;margin-top:6.2pt;width:10.5pt;height: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"/>
            </w:pict>
          </mc:Fallback>
        </mc:AlternateContent>
      </w:r>
      <w:r w:rsidR="00CF39F5" w:rsidRPr="00CF39F5">
        <w:rPr>
          <w:rFonts w:asciiTheme="minorHAnsi" w:hAnsiTheme="minorHAnsi" w:cstheme="minorHAnsi"/>
          <w:sz w:val="24"/>
          <w:szCs w:val="24"/>
          <w:lang w:eastAsia="zh-CN"/>
        </w:rPr>
        <w:t>Subproject is declined</w:t>
      </w:r>
      <w:r w:rsidR="00CF39F5" w:rsidRPr="00CF39F5">
        <w:rPr>
          <w:rFonts w:asciiTheme="minorHAnsi" w:hAnsiTheme="minorHAnsi" w:cstheme="minorHAnsi"/>
          <w:sz w:val="24"/>
          <w:szCs w:val="24"/>
          <w:lang w:eastAsia="zh-CN"/>
        </w:rPr>
        <w:tab/>
      </w:r>
    </w:p>
    <w:p w:rsidR="00AF0D2B" w:rsidRPr="006F134E" w:rsidRDefault="003360EB" w:rsidP="00D93E79">
      <w:pPr>
        <w:pStyle w:val="ListParagraph1"/>
        <w:numPr>
          <w:ilvl w:val="0"/>
          <w:numId w:val="1"/>
        </w:numPr>
        <w:shd w:val="clear" w:color="auto" w:fill="FFFFFF"/>
        <w:spacing w:after="0" w:line="480" w:lineRule="auto"/>
        <w:rPr>
          <w:rFonts w:asciiTheme="minorHAnsi" w:hAnsiTheme="minorHAnsi" w:cstheme="minorHAnsi"/>
          <w:sz w:val="24"/>
          <w:szCs w:val="24"/>
          <w:lang w:eastAsia="zh-CN"/>
        </w:rPr>
      </w:pPr>
      <w:r>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simplePos x="0" y="0"/>
                <wp:positionH relativeFrom="column">
                  <wp:posOffset>2333625</wp:posOffset>
                </wp:positionH>
                <wp:positionV relativeFrom="paragraph">
                  <wp:posOffset>50165</wp:posOffset>
                </wp:positionV>
                <wp:extent cx="133350" cy="123825"/>
                <wp:effectExtent l="0" t="0" r="38100" b="66675"/>
                <wp:wrapNone/>
                <wp:docPr id="1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oundRect">
                          <a:avLst>
                            <a:gd name="adj" fmla="val 16667"/>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4AC038" id="AutoShape 6" o:spid="_x0000_s1026" style="position:absolute;margin-left:183.75pt;margin-top:3.95pt;width:10.5pt;height: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" fillcolor="#666" strokeweight="1pt">
                <v:fill color2="black" focus="50%" type="gradient"/>
                <v:shadow on="t" color="#7f7f7f" offset="1pt"/>
              </v:roundrect>
            </w:pict>
          </mc:Fallback>
        </mc:AlternateContent>
      </w:r>
      <w:r w:rsidR="00CF39F5" w:rsidRPr="00CF39F5">
        <w:rPr>
          <w:rFonts w:asciiTheme="minorHAnsi" w:hAnsiTheme="minorHAnsi" w:cstheme="minorHAnsi"/>
          <w:sz w:val="24"/>
          <w:szCs w:val="24"/>
          <w:lang w:eastAsia="zh-CN"/>
        </w:rPr>
        <w:t xml:space="preserve">Subproject is accepted                 </w:t>
      </w:r>
    </w:p>
    <w:p w:rsidR="00AF0D2B" w:rsidRPr="006F134E" w:rsidRDefault="00AF0D2B" w:rsidP="007B063A">
      <w:pPr>
        <w:rPr>
          <w:rFonts w:asciiTheme="minorHAnsi" w:hAnsiTheme="minorHAnsi" w:cstheme="minorHAnsi"/>
          <w:szCs w:val="24"/>
          <w:lang w:eastAsia="zh-CN"/>
        </w:rPr>
      </w:pPr>
    </w:p>
    <w:p w:rsidR="00AF0D2B" w:rsidRPr="006F134E" w:rsidRDefault="00CF39F5" w:rsidP="007B063A">
      <w:pPr>
        <w:rPr>
          <w:rFonts w:asciiTheme="minorHAnsi" w:hAnsiTheme="minorHAnsi" w:cstheme="minorHAnsi"/>
          <w:szCs w:val="24"/>
          <w:lang w:eastAsia="zh-CN"/>
        </w:rPr>
      </w:pPr>
      <w:r w:rsidRPr="00CF39F5">
        <w:rPr>
          <w:rFonts w:asciiTheme="minorHAnsi" w:hAnsiTheme="minorHAnsi" w:cstheme="minorHAnsi"/>
          <w:szCs w:val="24"/>
          <w:lang w:eastAsia="zh-CN"/>
        </w:rPr>
        <w:t>If accepted, and based on risk assessment, subproject preparation requires:</w:t>
      </w:r>
    </w:p>
    <w:p w:rsidR="00E62CAC" w:rsidRDefault="003360EB" w:rsidP="00E62CAC">
      <w:pPr>
        <w:pStyle w:val="ListParagraph1"/>
        <w:numPr>
          <w:ilvl w:val="0"/>
          <w:numId w:val="2"/>
        </w:numPr>
        <w:tabs>
          <w:tab w:val="left" w:pos="6390"/>
        </w:tabs>
        <w:spacing w:after="0" w:line="240" w:lineRule="auto"/>
        <w:ind w:right="2250"/>
        <w:rPr>
          <w:rFonts w:asciiTheme="minorHAnsi" w:hAnsiTheme="minorHAnsi" w:cstheme="minorHAnsi"/>
          <w:sz w:val="24"/>
          <w:szCs w:val="24"/>
          <w:lang w:val="en-US" w:eastAsia="zh-CN"/>
        </w:rPr>
      </w:pPr>
      <w:r>
        <w:rPr>
          <w:rFonts w:asciiTheme="minorHAnsi" w:hAnsiTheme="minorHAnsi" w:cstheme="minorHAnsi"/>
          <w:noProof/>
          <w:sz w:val="24"/>
          <w:szCs w:val="24"/>
          <w:lang w:val="en-US" w:eastAsia="en-US"/>
        </w:rPr>
        <mc:AlternateContent>
          <mc:Choice Requires="wps">
            <w:drawing>
              <wp:anchor distT="0" distB="0" distL="114300" distR="114300" simplePos="0" relativeHeight="251660800" behindDoc="0" locked="0" layoutInCell="1" allowOverlap="1">
                <wp:simplePos x="0" y="0"/>
                <wp:positionH relativeFrom="column">
                  <wp:posOffset>4342130</wp:posOffset>
                </wp:positionH>
                <wp:positionV relativeFrom="paragraph">
                  <wp:posOffset>260985</wp:posOffset>
                </wp:positionV>
                <wp:extent cx="133350" cy="123825"/>
                <wp:effectExtent l="0" t="0" r="38100" b="66675"/>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oundRect">
                          <a:avLst>
                            <a:gd name="adj" fmla="val 16667"/>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7C4425" id="AutoShape 8" o:spid="_x0000_s1026" style="position:absolute;margin-left:341.9pt;margin-top:20.55pt;width:10.5pt;height: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" fillcolor="#666" strokeweight="1pt">
                <v:fill color2="black" focus="50%" type="gradient"/>
                <v:shadow on="t" color="#7f7f7f" offset="1pt"/>
              </v:roundrect>
            </w:pict>
          </mc:Fallback>
        </mc:AlternateContent>
      </w:r>
      <w:r w:rsidR="00CF39F5" w:rsidRPr="00CF39F5">
        <w:rPr>
          <w:rFonts w:asciiTheme="minorHAnsi" w:hAnsiTheme="minorHAnsi" w:cstheme="minorHAnsi"/>
          <w:sz w:val="24"/>
          <w:szCs w:val="24"/>
          <w:lang w:val="en-US" w:eastAsia="zh-CN"/>
        </w:rPr>
        <w:t xml:space="preserve">Completion of the Environmental Management Checklist </w:t>
      </w:r>
      <w:r w:rsidR="00CF39F5" w:rsidRPr="00E62CAC">
        <w:rPr>
          <w:rFonts w:asciiTheme="minorHAnsi" w:hAnsiTheme="minorHAnsi" w:cstheme="minorHAnsi"/>
          <w:sz w:val="24"/>
          <w:szCs w:val="24"/>
          <w:lang w:val="en-US" w:eastAsia="zh-CN"/>
        </w:rPr>
        <w:t>for Small Construction and Rehabilitation Activities</w:t>
      </w:r>
    </w:p>
    <w:p w:rsidR="00AF0D2B" w:rsidRPr="00E62CAC" w:rsidRDefault="00AF0D2B" w:rsidP="00E62CAC">
      <w:pPr>
        <w:pStyle w:val="ListParagraph1"/>
        <w:tabs>
          <w:tab w:val="left" w:pos="6390"/>
        </w:tabs>
        <w:spacing w:after="0" w:line="240" w:lineRule="auto"/>
        <w:ind w:right="2250"/>
        <w:rPr>
          <w:rFonts w:asciiTheme="minorHAnsi" w:hAnsiTheme="minorHAnsi" w:cstheme="minorHAnsi"/>
          <w:sz w:val="24"/>
          <w:szCs w:val="24"/>
          <w:lang w:val="en-US" w:eastAsia="zh-CN"/>
        </w:rPr>
      </w:pPr>
    </w:p>
    <w:p w:rsidR="00AF0D2B" w:rsidRPr="00E62CAC" w:rsidRDefault="003360EB" w:rsidP="00E62CAC">
      <w:pPr>
        <w:pStyle w:val="ListParagraph1"/>
        <w:numPr>
          <w:ilvl w:val="0"/>
          <w:numId w:val="2"/>
        </w:numPr>
        <w:spacing w:after="0" w:line="240" w:lineRule="auto"/>
        <w:ind w:right="2250"/>
        <w:rPr>
          <w:rFonts w:asciiTheme="minorHAnsi" w:hAnsiTheme="minorHAnsi" w:cstheme="minorHAnsi"/>
          <w:sz w:val="24"/>
          <w:szCs w:val="24"/>
          <w:lang w:val="en-US" w:eastAsia="zh-CN"/>
        </w:rPr>
        <w:sectPr w:rsidR="00AF0D2B" w:rsidRPr="00E62CAC" w:rsidSect="00426573">
          <w:headerReference w:type="default" r:id="rId9"/>
          <w:pgSz w:w="12240" w:h="15840"/>
          <w:pgMar w:top="1170" w:right="1800" w:bottom="1260" w:left="1800" w:header="720" w:footer="720" w:gutter="0"/>
          <w:cols w:space="720"/>
          <w:rtlGutter/>
          <w:docGrid w:linePitch="360"/>
        </w:sectPr>
      </w:pPr>
      <w:r>
        <w:rPr>
          <w:rFonts w:asciiTheme="minorHAnsi" w:hAnsiTheme="minorHAnsi" w:cstheme="minorHAnsi"/>
          <w:noProof/>
          <w:szCs w:val="22"/>
          <w:lang w:val="en-US" w:eastAsia="en-US"/>
        </w:rPr>
        <mc:AlternateContent>
          <mc:Choice Requires="wps">
            <w:drawing>
              <wp:anchor distT="0" distB="0" distL="114300" distR="114300" simplePos="0" relativeHeight="251657728" behindDoc="0" locked="0" layoutInCell="1" allowOverlap="1">
                <wp:simplePos x="0" y="0"/>
                <wp:positionH relativeFrom="column">
                  <wp:posOffset>4342130</wp:posOffset>
                </wp:positionH>
                <wp:positionV relativeFrom="paragraph">
                  <wp:posOffset>264160</wp:posOffset>
                </wp:positionV>
                <wp:extent cx="133350" cy="123825"/>
                <wp:effectExtent l="0" t="0" r="19050" b="28575"/>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3BB924" id="AutoShape 7" o:spid="_x0000_s1026" style="position:absolute;margin-left:341.9pt;margin-top:20.8pt;width:10.5pt;height: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"/>
            </w:pict>
          </mc:Fallback>
        </mc:AlternateContent>
      </w:r>
      <w:r w:rsidR="00CF39F5" w:rsidRPr="00CF39F5">
        <w:rPr>
          <w:rFonts w:asciiTheme="minorHAnsi" w:hAnsiTheme="minorHAnsi" w:cstheme="minorHAnsi"/>
          <w:sz w:val="24"/>
          <w:szCs w:val="24"/>
          <w:lang w:val="en-US" w:eastAsia="zh-CN"/>
        </w:rPr>
        <w:t>Environmental Review, including development of</w:t>
      </w:r>
      <w:r w:rsidR="0076559D">
        <w:rPr>
          <w:rFonts w:asciiTheme="minorHAnsi" w:hAnsiTheme="minorHAnsi" w:cstheme="minorHAnsi"/>
          <w:sz w:val="24"/>
          <w:szCs w:val="24"/>
          <w:lang w:val="en-US" w:eastAsia="zh-CN"/>
        </w:rPr>
        <w:t xml:space="preserve"> </w:t>
      </w:r>
      <w:r w:rsidR="00CF39F5" w:rsidRPr="00E62CAC">
        <w:rPr>
          <w:rFonts w:asciiTheme="minorHAnsi" w:hAnsiTheme="minorHAnsi" w:cstheme="minorHAnsi"/>
          <w:sz w:val="24"/>
          <w:szCs w:val="24"/>
          <w:lang w:val="en-US" w:eastAsia="zh-CN"/>
        </w:rPr>
        <w:t xml:space="preserve">Environmental Management Plan    </w:t>
      </w:r>
    </w:p>
    <w:p w:rsidR="00AF0D2B" w:rsidRPr="006F134E" w:rsidRDefault="00AF0D2B" w:rsidP="007B063A">
      <w:pPr>
        <w:pStyle w:val="BodyText"/>
        <w:ind w:right="1058"/>
        <w:jc w:val="both"/>
        <w:rPr>
          <w:rFonts w:asciiTheme="minorHAnsi" w:hAnsiTheme="minorHAnsi" w:cstheme="minorHAnsi"/>
        </w:rPr>
      </w:pPr>
    </w:p>
    <w:p w:rsidR="00AF0D2B" w:rsidRPr="003360EB" w:rsidRDefault="00AF0D2B" w:rsidP="007B063A">
      <w:pPr>
        <w:jc w:val="right"/>
        <w:rPr>
          <w:rFonts w:asciiTheme="minorHAnsi" w:hAnsiTheme="minorHAnsi" w:cstheme="minorHAnsi"/>
          <w:b/>
          <w:bCs/>
          <w:sz w:val="28"/>
          <w:szCs w:val="28"/>
          <w:u w:val="single"/>
        </w:rPr>
      </w:pPr>
    </w:p>
    <w:p w:rsidR="00AF0D2B" w:rsidRPr="003360EB" w:rsidRDefault="00CF39F5" w:rsidP="007B063A">
      <w:pPr>
        <w:jc w:val="center"/>
        <w:rPr>
          <w:rFonts w:asciiTheme="minorHAnsi" w:hAnsiTheme="minorHAnsi" w:cstheme="minorHAnsi"/>
          <w:b/>
          <w:sz w:val="28"/>
          <w:szCs w:val="28"/>
        </w:rPr>
      </w:pPr>
      <w:r w:rsidRPr="003360EB">
        <w:rPr>
          <w:rFonts w:asciiTheme="minorHAnsi" w:hAnsiTheme="minorHAnsi" w:cstheme="minorHAnsi"/>
          <w:b/>
          <w:sz w:val="28"/>
          <w:szCs w:val="28"/>
        </w:rPr>
        <w:t>Social and Cultural Resource Screening</w:t>
      </w:r>
    </w:p>
    <w:tbl>
      <w:tblPr>
        <w:tblW w:w="8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
        <w:gridCol w:w="31"/>
        <w:gridCol w:w="7074"/>
        <w:gridCol w:w="705"/>
        <w:gridCol w:w="673"/>
      </w:tblGrid>
      <w:tr w:rsidR="00AF0D2B" w:rsidRPr="006F134E" w:rsidTr="00426573">
        <w:trPr>
          <w:trHeight w:val="260"/>
          <w:jc w:val="center"/>
        </w:trPr>
        <w:tc>
          <w:tcPr>
            <w:tcW w:w="7504" w:type="dxa"/>
            <w:gridSpan w:val="3"/>
            <w:shd w:val="clear" w:color="auto" w:fill="FFFFFF"/>
          </w:tcPr>
          <w:p w:rsidR="00AF0D2B" w:rsidRPr="006F134E" w:rsidRDefault="00CF39F5" w:rsidP="00426573">
            <w:pPr>
              <w:rPr>
                <w:rFonts w:asciiTheme="minorHAnsi" w:hAnsiTheme="minorHAnsi" w:cstheme="minorHAnsi"/>
                <w:b/>
                <w:bCs/>
                <w:lang w:val="en-GB"/>
              </w:rPr>
            </w:pPr>
            <w:r w:rsidRPr="00CF39F5">
              <w:rPr>
                <w:rFonts w:asciiTheme="minorHAnsi" w:hAnsiTheme="minorHAnsi" w:cstheme="minorHAnsi"/>
                <w:b/>
                <w:bCs/>
                <w:lang w:val="en-GB"/>
              </w:rPr>
              <w:t>Social safeguards screening information</w:t>
            </w:r>
          </w:p>
        </w:tc>
        <w:tc>
          <w:tcPr>
            <w:tcW w:w="705" w:type="dxa"/>
            <w:shd w:val="clear" w:color="auto" w:fill="FFFFFF"/>
          </w:tcPr>
          <w:p w:rsidR="00AF0D2B" w:rsidRPr="006F134E" w:rsidRDefault="00CF39F5" w:rsidP="00426573">
            <w:pPr>
              <w:rPr>
                <w:rFonts w:asciiTheme="minorHAnsi" w:hAnsiTheme="minorHAnsi" w:cstheme="minorHAnsi"/>
                <w:b/>
                <w:bCs/>
                <w:lang w:val="en-GB"/>
              </w:rPr>
            </w:pPr>
            <w:r w:rsidRPr="00CF39F5">
              <w:rPr>
                <w:rFonts w:asciiTheme="minorHAnsi" w:hAnsiTheme="minorHAnsi" w:cstheme="minorHAnsi"/>
                <w:b/>
                <w:bCs/>
                <w:lang w:val="en-GB"/>
              </w:rPr>
              <w:t>Yes</w:t>
            </w:r>
          </w:p>
        </w:tc>
        <w:tc>
          <w:tcPr>
            <w:tcW w:w="673" w:type="dxa"/>
            <w:shd w:val="clear" w:color="auto" w:fill="FFFFFF"/>
          </w:tcPr>
          <w:p w:rsidR="00AF0D2B" w:rsidRPr="006F134E" w:rsidRDefault="00CF39F5" w:rsidP="00426573">
            <w:pPr>
              <w:rPr>
                <w:rFonts w:asciiTheme="minorHAnsi" w:hAnsiTheme="minorHAnsi" w:cstheme="minorHAnsi"/>
                <w:b/>
                <w:bCs/>
                <w:lang w:val="en-GB"/>
              </w:rPr>
            </w:pPr>
            <w:r w:rsidRPr="00CF39F5">
              <w:rPr>
                <w:rFonts w:asciiTheme="minorHAnsi" w:hAnsiTheme="minorHAnsi" w:cstheme="minorHAnsi"/>
                <w:b/>
                <w:bCs/>
                <w:lang w:val="en-GB"/>
              </w:rPr>
              <w:t>No</w:t>
            </w:r>
          </w:p>
        </w:tc>
      </w:tr>
      <w:tr w:rsidR="00AF0D2B" w:rsidRPr="006F134E" w:rsidTr="00426573">
        <w:trPr>
          <w:trHeight w:val="260"/>
          <w:jc w:val="center"/>
        </w:trPr>
        <w:tc>
          <w:tcPr>
            <w:tcW w:w="430" w:type="dxa"/>
            <w:gridSpan w:val="2"/>
            <w:shd w:val="clear" w:color="auto" w:fill="FFFFFF"/>
          </w:tcPr>
          <w:p w:rsidR="00AF0D2B" w:rsidRPr="006F134E" w:rsidRDefault="00CF39F5" w:rsidP="00426573">
            <w:pPr>
              <w:pStyle w:val="Default"/>
              <w:spacing w:after="200" w:line="276" w:lineRule="auto"/>
              <w:jc w:val="center"/>
              <w:rPr>
                <w:rFonts w:asciiTheme="minorHAnsi" w:hAnsiTheme="minorHAnsi" w:cstheme="minorHAnsi"/>
                <w:sz w:val="22"/>
                <w:szCs w:val="22"/>
                <w:lang w:val="en-GB"/>
              </w:rPr>
            </w:pPr>
            <w:r w:rsidRPr="00CF39F5">
              <w:rPr>
                <w:rFonts w:asciiTheme="minorHAnsi" w:hAnsiTheme="minorHAnsi" w:cstheme="minorHAnsi"/>
                <w:sz w:val="22"/>
                <w:szCs w:val="22"/>
                <w:lang w:val="en-GB"/>
              </w:rPr>
              <w:t>1</w:t>
            </w:r>
          </w:p>
        </w:tc>
        <w:tc>
          <w:tcPr>
            <w:tcW w:w="7074" w:type="dxa"/>
            <w:shd w:val="clear" w:color="auto" w:fill="FFFFFF"/>
          </w:tcPr>
          <w:p w:rsidR="00AF0D2B" w:rsidRPr="006F134E" w:rsidRDefault="00CF39F5" w:rsidP="00426573">
            <w:pPr>
              <w:pStyle w:val="Default"/>
              <w:spacing w:after="200" w:line="276" w:lineRule="auto"/>
              <w:rPr>
                <w:rFonts w:asciiTheme="minorHAnsi" w:hAnsiTheme="minorHAnsi" w:cstheme="minorHAnsi"/>
                <w:bCs/>
                <w:lang w:val="en-GB"/>
              </w:rPr>
            </w:pPr>
            <w:r w:rsidRPr="00CF39F5">
              <w:rPr>
                <w:rFonts w:asciiTheme="minorHAnsi" w:hAnsiTheme="minorHAnsi" w:cstheme="minorHAnsi"/>
                <w:bCs/>
                <w:lang w:val="en-GB"/>
              </w:rPr>
              <w:t>Is the information related to the affiliation and ownership status of the subproject site available and verifiable?  (The screening cannot be completed until this is available)</w:t>
            </w:r>
          </w:p>
        </w:tc>
        <w:tc>
          <w:tcPr>
            <w:tcW w:w="705" w:type="dxa"/>
            <w:shd w:val="clear" w:color="auto" w:fill="FFFFFF"/>
            <w:vAlign w:val="center"/>
          </w:tcPr>
          <w:p w:rsidR="00AF0D2B" w:rsidRPr="006F134E" w:rsidRDefault="00AF0D2B" w:rsidP="00F60EE1">
            <w:pPr>
              <w:pStyle w:val="Default"/>
              <w:numPr>
                <w:ilvl w:val="0"/>
                <w:numId w:val="3"/>
              </w:numPr>
              <w:spacing w:after="200" w:line="276" w:lineRule="auto"/>
              <w:ind w:hanging="695"/>
              <w:jc w:val="center"/>
              <w:rPr>
                <w:rFonts w:asciiTheme="minorHAnsi" w:hAnsiTheme="minorHAnsi" w:cstheme="minorHAnsi"/>
                <w:color w:val="auto"/>
                <w:kern w:val="16"/>
                <w:sz w:val="22"/>
                <w:szCs w:val="22"/>
                <w:lang w:val="en-GB"/>
              </w:rPr>
            </w:pPr>
          </w:p>
        </w:tc>
        <w:tc>
          <w:tcPr>
            <w:tcW w:w="673" w:type="dxa"/>
            <w:shd w:val="clear" w:color="auto" w:fill="FFFFFF"/>
          </w:tcPr>
          <w:p w:rsidR="00AF0D2B" w:rsidRPr="006F134E" w:rsidRDefault="00AF0D2B" w:rsidP="00426573">
            <w:pPr>
              <w:pStyle w:val="Default"/>
              <w:spacing w:after="200" w:line="276" w:lineRule="auto"/>
              <w:jc w:val="center"/>
              <w:rPr>
                <w:rFonts w:asciiTheme="minorHAnsi" w:hAnsiTheme="minorHAnsi" w:cstheme="minorHAnsi"/>
                <w:b/>
                <w:bCs/>
                <w:sz w:val="22"/>
                <w:szCs w:val="22"/>
                <w:lang w:val="en-GB"/>
              </w:rPr>
            </w:pPr>
          </w:p>
        </w:tc>
      </w:tr>
      <w:tr w:rsidR="00AF0D2B" w:rsidRPr="006F134E" w:rsidTr="00426573">
        <w:trPr>
          <w:trHeight w:val="530"/>
          <w:jc w:val="center"/>
        </w:trPr>
        <w:tc>
          <w:tcPr>
            <w:tcW w:w="430" w:type="dxa"/>
            <w:gridSpan w:val="2"/>
          </w:tcPr>
          <w:p w:rsidR="00AF0D2B" w:rsidRPr="006F134E" w:rsidRDefault="00CF39F5" w:rsidP="00426573">
            <w:pPr>
              <w:pStyle w:val="Default"/>
              <w:spacing w:after="200" w:line="276" w:lineRule="auto"/>
              <w:rPr>
                <w:rFonts w:asciiTheme="minorHAnsi" w:hAnsiTheme="minorHAnsi" w:cstheme="minorHAnsi"/>
                <w:sz w:val="22"/>
                <w:szCs w:val="22"/>
                <w:lang w:val="en-GB"/>
              </w:rPr>
            </w:pPr>
            <w:r w:rsidRPr="00CF39F5">
              <w:rPr>
                <w:rFonts w:asciiTheme="minorHAnsi" w:hAnsiTheme="minorHAnsi" w:cstheme="minorHAnsi"/>
                <w:sz w:val="22"/>
                <w:szCs w:val="22"/>
                <w:lang w:val="en-GB"/>
              </w:rPr>
              <w:t xml:space="preserve">2 </w:t>
            </w:r>
          </w:p>
        </w:tc>
        <w:tc>
          <w:tcPr>
            <w:tcW w:w="7074" w:type="dxa"/>
          </w:tcPr>
          <w:p w:rsidR="00AF0D2B" w:rsidRPr="006F134E" w:rsidRDefault="00CF39F5" w:rsidP="00426573">
            <w:pPr>
              <w:pStyle w:val="Default"/>
              <w:spacing w:after="200" w:line="276" w:lineRule="auto"/>
              <w:rPr>
                <w:rFonts w:asciiTheme="minorHAnsi" w:hAnsiTheme="minorHAnsi" w:cstheme="minorHAnsi"/>
                <w:lang w:val="en-GB"/>
              </w:rPr>
            </w:pPr>
            <w:r w:rsidRPr="00CF39F5">
              <w:rPr>
                <w:rFonts w:asciiTheme="minorHAnsi" w:hAnsiTheme="minorHAnsi" w:cstheme="minorHAnsi"/>
                <w:lang w:val="en-GB"/>
              </w:rPr>
              <w:t xml:space="preserve">Will the project reduce other people’s access to their economic resources, such as land, pasture, water, public services or other resources that they depend on?  </w:t>
            </w:r>
          </w:p>
        </w:tc>
        <w:tc>
          <w:tcPr>
            <w:tcW w:w="705" w:type="dxa"/>
            <w:vAlign w:val="center"/>
          </w:tcPr>
          <w:p w:rsidR="00AF0D2B" w:rsidRPr="006F134E" w:rsidRDefault="00AF0D2B" w:rsidP="00426573">
            <w:pPr>
              <w:pStyle w:val="Default"/>
              <w:spacing w:after="200" w:line="276" w:lineRule="auto"/>
              <w:jc w:val="center"/>
              <w:rPr>
                <w:rFonts w:asciiTheme="minorHAnsi" w:hAnsiTheme="minorHAnsi" w:cstheme="minorHAnsi"/>
                <w:color w:val="auto"/>
                <w:sz w:val="22"/>
                <w:szCs w:val="22"/>
                <w:lang w:val="en-GB"/>
              </w:rPr>
            </w:pPr>
          </w:p>
        </w:tc>
        <w:tc>
          <w:tcPr>
            <w:tcW w:w="673" w:type="dxa"/>
            <w:vAlign w:val="center"/>
          </w:tcPr>
          <w:p w:rsidR="00AF0D2B" w:rsidRPr="006F134E" w:rsidRDefault="00AF0D2B" w:rsidP="00F60EE1">
            <w:pPr>
              <w:pStyle w:val="Default"/>
              <w:numPr>
                <w:ilvl w:val="0"/>
                <w:numId w:val="3"/>
              </w:numPr>
              <w:spacing w:after="200" w:line="276" w:lineRule="auto"/>
              <w:ind w:hanging="695"/>
              <w:jc w:val="center"/>
              <w:rPr>
                <w:rFonts w:asciiTheme="minorHAnsi" w:hAnsiTheme="minorHAnsi" w:cstheme="minorHAnsi"/>
                <w:color w:val="auto"/>
                <w:kern w:val="16"/>
                <w:sz w:val="22"/>
                <w:szCs w:val="22"/>
                <w:lang w:val="en-GB"/>
              </w:rPr>
            </w:pPr>
          </w:p>
        </w:tc>
      </w:tr>
      <w:tr w:rsidR="00AF0D2B" w:rsidRPr="006F134E" w:rsidTr="00426573">
        <w:trPr>
          <w:trHeight w:val="253"/>
          <w:jc w:val="center"/>
        </w:trPr>
        <w:tc>
          <w:tcPr>
            <w:tcW w:w="430" w:type="dxa"/>
            <w:gridSpan w:val="2"/>
          </w:tcPr>
          <w:p w:rsidR="00AF0D2B" w:rsidRPr="006F134E" w:rsidRDefault="00CF39F5" w:rsidP="00426573">
            <w:pPr>
              <w:pStyle w:val="Default"/>
              <w:spacing w:after="200" w:line="276" w:lineRule="auto"/>
              <w:rPr>
                <w:rFonts w:asciiTheme="minorHAnsi" w:hAnsiTheme="minorHAnsi" w:cstheme="minorHAnsi"/>
                <w:sz w:val="22"/>
                <w:szCs w:val="22"/>
                <w:lang w:val="en-GB"/>
              </w:rPr>
            </w:pPr>
            <w:r w:rsidRPr="00CF39F5">
              <w:rPr>
                <w:rFonts w:asciiTheme="minorHAnsi" w:hAnsiTheme="minorHAnsi" w:cstheme="minorHAnsi"/>
                <w:sz w:val="22"/>
                <w:szCs w:val="22"/>
                <w:lang w:val="en-GB"/>
              </w:rPr>
              <w:t xml:space="preserve">3 </w:t>
            </w:r>
          </w:p>
        </w:tc>
        <w:tc>
          <w:tcPr>
            <w:tcW w:w="7074" w:type="dxa"/>
          </w:tcPr>
          <w:p w:rsidR="00AF0D2B" w:rsidRPr="006F134E" w:rsidRDefault="00CF39F5" w:rsidP="00426573">
            <w:pPr>
              <w:pStyle w:val="Default"/>
              <w:spacing w:after="200" w:line="276" w:lineRule="auto"/>
              <w:rPr>
                <w:rFonts w:asciiTheme="minorHAnsi" w:hAnsiTheme="minorHAnsi" w:cstheme="minorHAnsi"/>
                <w:lang w:val="en-GB"/>
              </w:rPr>
            </w:pPr>
            <w:r w:rsidRPr="00CF39F5">
              <w:rPr>
                <w:rFonts w:asciiTheme="minorHAnsi" w:hAnsiTheme="minorHAnsi" w:cstheme="minorHAnsi"/>
                <w:lang w:val="en-GB"/>
              </w:rPr>
              <w:t xml:space="preserve">Will the project result in resettlement of individuals or families or require the acquisition of land (public or private, temporarily or permanently) for its development?  </w:t>
            </w:r>
          </w:p>
        </w:tc>
        <w:tc>
          <w:tcPr>
            <w:tcW w:w="705" w:type="dxa"/>
            <w:vAlign w:val="center"/>
          </w:tcPr>
          <w:p w:rsidR="00AF0D2B" w:rsidRPr="006F134E" w:rsidRDefault="00AF0D2B" w:rsidP="00426573">
            <w:pPr>
              <w:pStyle w:val="Default"/>
              <w:spacing w:after="200" w:line="276" w:lineRule="auto"/>
              <w:jc w:val="center"/>
              <w:rPr>
                <w:rFonts w:asciiTheme="minorHAnsi" w:hAnsiTheme="minorHAnsi" w:cstheme="minorHAnsi"/>
                <w:color w:val="auto"/>
                <w:sz w:val="22"/>
                <w:szCs w:val="22"/>
                <w:lang w:val="en-GB"/>
              </w:rPr>
            </w:pPr>
          </w:p>
        </w:tc>
        <w:tc>
          <w:tcPr>
            <w:tcW w:w="673" w:type="dxa"/>
            <w:vAlign w:val="center"/>
          </w:tcPr>
          <w:p w:rsidR="00AF0D2B" w:rsidRPr="006F134E" w:rsidRDefault="00AF0D2B" w:rsidP="00F60EE1">
            <w:pPr>
              <w:pStyle w:val="Default"/>
              <w:numPr>
                <w:ilvl w:val="0"/>
                <w:numId w:val="3"/>
              </w:numPr>
              <w:spacing w:after="200" w:line="276" w:lineRule="auto"/>
              <w:ind w:hanging="695"/>
              <w:jc w:val="center"/>
              <w:rPr>
                <w:rFonts w:asciiTheme="minorHAnsi" w:hAnsiTheme="minorHAnsi" w:cstheme="minorHAnsi"/>
                <w:color w:val="auto"/>
                <w:kern w:val="16"/>
                <w:sz w:val="22"/>
                <w:szCs w:val="22"/>
                <w:lang w:val="en-GB"/>
              </w:rPr>
            </w:pPr>
          </w:p>
        </w:tc>
      </w:tr>
      <w:tr w:rsidR="00AF0D2B" w:rsidRPr="006F134E" w:rsidTr="00426573">
        <w:trPr>
          <w:trHeight w:val="253"/>
          <w:jc w:val="center"/>
        </w:trPr>
        <w:tc>
          <w:tcPr>
            <w:tcW w:w="430" w:type="dxa"/>
            <w:gridSpan w:val="2"/>
          </w:tcPr>
          <w:p w:rsidR="00AF0D2B" w:rsidRPr="006F134E" w:rsidRDefault="00CF39F5" w:rsidP="00426573">
            <w:pPr>
              <w:pStyle w:val="Default"/>
              <w:spacing w:after="200" w:line="276" w:lineRule="auto"/>
              <w:rPr>
                <w:rFonts w:asciiTheme="minorHAnsi" w:hAnsiTheme="minorHAnsi" w:cstheme="minorHAnsi"/>
                <w:sz w:val="22"/>
                <w:szCs w:val="22"/>
                <w:lang w:val="en-GB"/>
              </w:rPr>
            </w:pPr>
            <w:r w:rsidRPr="00CF39F5">
              <w:rPr>
                <w:rFonts w:asciiTheme="minorHAnsi" w:hAnsiTheme="minorHAnsi" w:cstheme="minorHAnsi"/>
                <w:sz w:val="22"/>
                <w:szCs w:val="22"/>
                <w:lang w:val="en-GB"/>
              </w:rPr>
              <w:t>4</w:t>
            </w:r>
          </w:p>
        </w:tc>
        <w:tc>
          <w:tcPr>
            <w:tcW w:w="7074" w:type="dxa"/>
          </w:tcPr>
          <w:p w:rsidR="00AF0D2B" w:rsidRPr="006F134E" w:rsidRDefault="00CF39F5" w:rsidP="00426573">
            <w:pPr>
              <w:pStyle w:val="Default"/>
              <w:spacing w:after="200" w:line="276" w:lineRule="auto"/>
              <w:rPr>
                <w:rFonts w:asciiTheme="minorHAnsi" w:hAnsiTheme="minorHAnsi" w:cstheme="minorHAnsi"/>
                <w:lang w:val="en-GB"/>
              </w:rPr>
            </w:pPr>
            <w:r w:rsidRPr="00CF39F5">
              <w:rPr>
                <w:rFonts w:asciiTheme="minorHAnsi" w:hAnsiTheme="minorHAnsi" w:cstheme="minorHAnsi"/>
                <w:lang w:val="en-GB"/>
              </w:rPr>
              <w:t xml:space="preserve">Will the project result in the temporary or permanent loss of crops, fruit trees and </w:t>
            </w:r>
          </w:p>
          <w:p w:rsidR="00AF0D2B" w:rsidRPr="006F134E" w:rsidRDefault="00CF39F5" w:rsidP="00426573">
            <w:pPr>
              <w:pStyle w:val="Default"/>
              <w:spacing w:after="200" w:line="276" w:lineRule="auto"/>
              <w:rPr>
                <w:rFonts w:asciiTheme="minorHAnsi" w:hAnsiTheme="minorHAnsi" w:cstheme="minorHAnsi"/>
                <w:lang w:val="en-GB"/>
              </w:rPr>
            </w:pPr>
            <w:r w:rsidRPr="00CF39F5">
              <w:rPr>
                <w:rFonts w:asciiTheme="minorHAnsi" w:hAnsiTheme="minorHAnsi" w:cstheme="minorHAnsi"/>
                <w:lang w:val="en-GB"/>
              </w:rPr>
              <w:t>Household infra-structure (such as granaries, outside toilets and kitchens, etc)?</w:t>
            </w:r>
          </w:p>
        </w:tc>
        <w:tc>
          <w:tcPr>
            <w:tcW w:w="705" w:type="dxa"/>
            <w:vAlign w:val="center"/>
          </w:tcPr>
          <w:p w:rsidR="00AF0D2B" w:rsidRPr="006F134E" w:rsidRDefault="00AF0D2B" w:rsidP="00426573">
            <w:pPr>
              <w:pStyle w:val="Default"/>
              <w:spacing w:after="200" w:line="276" w:lineRule="auto"/>
              <w:jc w:val="center"/>
              <w:rPr>
                <w:rFonts w:asciiTheme="minorHAnsi" w:hAnsiTheme="minorHAnsi" w:cstheme="minorHAnsi"/>
                <w:color w:val="auto"/>
                <w:sz w:val="22"/>
                <w:szCs w:val="22"/>
                <w:lang w:val="en-GB"/>
              </w:rPr>
            </w:pPr>
          </w:p>
        </w:tc>
        <w:tc>
          <w:tcPr>
            <w:tcW w:w="673" w:type="dxa"/>
            <w:vAlign w:val="center"/>
          </w:tcPr>
          <w:p w:rsidR="00AF0D2B" w:rsidRPr="006F134E" w:rsidRDefault="00AF0D2B" w:rsidP="00F60EE1">
            <w:pPr>
              <w:pStyle w:val="Default"/>
              <w:numPr>
                <w:ilvl w:val="0"/>
                <w:numId w:val="3"/>
              </w:numPr>
              <w:spacing w:after="200" w:line="276" w:lineRule="auto"/>
              <w:ind w:hanging="695"/>
              <w:jc w:val="center"/>
              <w:rPr>
                <w:rFonts w:asciiTheme="minorHAnsi" w:hAnsiTheme="minorHAnsi" w:cstheme="minorHAnsi"/>
                <w:color w:val="auto"/>
                <w:kern w:val="16"/>
                <w:sz w:val="22"/>
                <w:szCs w:val="22"/>
                <w:lang w:val="en-GB"/>
              </w:rPr>
            </w:pPr>
          </w:p>
        </w:tc>
      </w:tr>
      <w:tr w:rsidR="00AF0D2B" w:rsidRPr="006F134E" w:rsidTr="00426573">
        <w:trPr>
          <w:trHeight w:val="253"/>
          <w:jc w:val="center"/>
        </w:trPr>
        <w:tc>
          <w:tcPr>
            <w:tcW w:w="8882" w:type="dxa"/>
            <w:gridSpan w:val="5"/>
            <w:shd w:val="pct5" w:color="auto" w:fill="auto"/>
          </w:tcPr>
          <w:p w:rsidR="00AF0D2B" w:rsidRPr="006F134E" w:rsidRDefault="00CF39F5" w:rsidP="00426573">
            <w:pPr>
              <w:pStyle w:val="Default"/>
              <w:spacing w:line="276" w:lineRule="auto"/>
              <w:rPr>
                <w:rFonts w:asciiTheme="minorHAnsi" w:hAnsiTheme="minorHAnsi" w:cstheme="minorHAnsi"/>
                <w:color w:val="auto"/>
                <w:kern w:val="16"/>
                <w:sz w:val="20"/>
                <w:szCs w:val="20"/>
                <w:lang w:val="en-GB"/>
              </w:rPr>
            </w:pPr>
            <w:r w:rsidRPr="00CF39F5">
              <w:rPr>
                <w:rFonts w:asciiTheme="minorHAnsi" w:hAnsiTheme="minorHAnsi" w:cstheme="minorHAnsi"/>
                <w:sz w:val="20"/>
                <w:szCs w:val="20"/>
                <w:lang w:val="en-GB"/>
              </w:rPr>
              <w:t xml:space="preserve">If answer to any above question (except question 1) is “Yes”, then OP/BP 4.12 Involuntary Resettlement is applicable and mitigation measures should follow this OP/BP 4.12 and the </w:t>
            </w:r>
            <w:r w:rsidRPr="00CF39F5">
              <w:rPr>
                <w:rFonts w:asciiTheme="minorHAnsi" w:hAnsiTheme="minorHAnsi" w:cstheme="minorHAnsi"/>
                <w:b/>
                <w:sz w:val="20"/>
                <w:szCs w:val="20"/>
                <w:lang w:val="en-GB"/>
              </w:rPr>
              <w:t>R</w:t>
            </w:r>
            <w:r w:rsidRPr="00CF39F5">
              <w:rPr>
                <w:rFonts w:asciiTheme="minorHAnsi" w:hAnsiTheme="minorHAnsi" w:cstheme="minorHAnsi"/>
                <w:b/>
                <w:sz w:val="20"/>
                <w:szCs w:val="20"/>
                <w:lang w:val="en-US"/>
              </w:rPr>
              <w:t>esettlement Policy Framework</w:t>
            </w:r>
          </w:p>
        </w:tc>
      </w:tr>
      <w:tr w:rsidR="00AF0D2B" w:rsidRPr="006F134E" w:rsidTr="00426573">
        <w:trPr>
          <w:trHeight w:val="253"/>
          <w:jc w:val="center"/>
        </w:trPr>
        <w:tc>
          <w:tcPr>
            <w:tcW w:w="7504" w:type="dxa"/>
            <w:gridSpan w:val="3"/>
          </w:tcPr>
          <w:p w:rsidR="00AF0D2B" w:rsidRPr="006F134E" w:rsidRDefault="00CF39F5" w:rsidP="00426573">
            <w:pPr>
              <w:pStyle w:val="Default"/>
              <w:spacing w:line="276" w:lineRule="auto"/>
              <w:jc w:val="center"/>
              <w:rPr>
                <w:rFonts w:asciiTheme="minorHAnsi" w:hAnsiTheme="minorHAnsi" w:cstheme="minorHAnsi"/>
                <w:b/>
                <w:lang w:val="en-GB"/>
              </w:rPr>
            </w:pPr>
            <w:r w:rsidRPr="00CF39F5">
              <w:rPr>
                <w:rFonts w:asciiTheme="minorHAnsi" w:hAnsiTheme="minorHAnsi" w:cstheme="minorHAnsi"/>
                <w:b/>
                <w:lang w:val="en-GB"/>
              </w:rPr>
              <w:t>Cultural resources safeguard screening information</w:t>
            </w:r>
          </w:p>
        </w:tc>
        <w:tc>
          <w:tcPr>
            <w:tcW w:w="705" w:type="dxa"/>
          </w:tcPr>
          <w:p w:rsidR="00AF0D2B" w:rsidRPr="006F134E" w:rsidRDefault="00CF39F5" w:rsidP="00426573">
            <w:pPr>
              <w:pStyle w:val="Default"/>
              <w:spacing w:line="276" w:lineRule="auto"/>
              <w:rPr>
                <w:rFonts w:asciiTheme="minorHAnsi" w:hAnsiTheme="minorHAnsi" w:cstheme="minorHAnsi"/>
                <w:b/>
                <w:color w:val="auto"/>
                <w:kern w:val="16"/>
                <w:sz w:val="22"/>
                <w:szCs w:val="22"/>
                <w:lang w:val="en-GB"/>
              </w:rPr>
            </w:pPr>
            <w:r w:rsidRPr="00CF39F5">
              <w:rPr>
                <w:rFonts w:asciiTheme="minorHAnsi" w:hAnsiTheme="minorHAnsi" w:cstheme="minorHAnsi"/>
                <w:b/>
                <w:color w:val="auto"/>
                <w:kern w:val="16"/>
                <w:sz w:val="22"/>
                <w:szCs w:val="22"/>
                <w:lang w:val="en-GB"/>
              </w:rPr>
              <w:t>Yes</w:t>
            </w:r>
          </w:p>
        </w:tc>
        <w:tc>
          <w:tcPr>
            <w:tcW w:w="673" w:type="dxa"/>
          </w:tcPr>
          <w:p w:rsidR="00AF0D2B" w:rsidRPr="006F134E" w:rsidRDefault="00CF39F5" w:rsidP="00426573">
            <w:pPr>
              <w:pStyle w:val="Default"/>
              <w:spacing w:line="276" w:lineRule="auto"/>
              <w:rPr>
                <w:rFonts w:asciiTheme="minorHAnsi" w:hAnsiTheme="minorHAnsi" w:cstheme="minorHAnsi"/>
                <w:b/>
                <w:color w:val="auto"/>
                <w:kern w:val="16"/>
                <w:sz w:val="22"/>
                <w:szCs w:val="22"/>
                <w:lang w:val="en-GB"/>
              </w:rPr>
            </w:pPr>
            <w:r w:rsidRPr="00CF39F5">
              <w:rPr>
                <w:rFonts w:asciiTheme="minorHAnsi" w:hAnsiTheme="minorHAnsi" w:cstheme="minorHAnsi"/>
                <w:b/>
                <w:color w:val="auto"/>
                <w:kern w:val="16"/>
                <w:sz w:val="22"/>
                <w:szCs w:val="22"/>
                <w:lang w:val="en-GB"/>
              </w:rPr>
              <w:t>No</w:t>
            </w:r>
          </w:p>
        </w:tc>
      </w:tr>
      <w:tr w:rsidR="00AF0D2B" w:rsidRPr="006F134E" w:rsidTr="00D93E79">
        <w:trPr>
          <w:trHeight w:val="253"/>
          <w:jc w:val="center"/>
        </w:trPr>
        <w:tc>
          <w:tcPr>
            <w:tcW w:w="399" w:type="dxa"/>
          </w:tcPr>
          <w:p w:rsidR="00AF0D2B" w:rsidRPr="006F134E" w:rsidRDefault="00CF39F5" w:rsidP="00426573">
            <w:pPr>
              <w:pStyle w:val="Default"/>
              <w:spacing w:line="276" w:lineRule="auto"/>
              <w:jc w:val="center"/>
              <w:rPr>
                <w:rFonts w:asciiTheme="minorHAnsi" w:hAnsiTheme="minorHAnsi" w:cstheme="minorHAnsi"/>
                <w:lang w:val="en-GB"/>
              </w:rPr>
            </w:pPr>
            <w:r w:rsidRPr="00CF39F5">
              <w:rPr>
                <w:rFonts w:asciiTheme="minorHAnsi" w:hAnsiTheme="minorHAnsi" w:cstheme="minorHAnsi"/>
                <w:lang w:val="en-GB"/>
              </w:rPr>
              <w:t>5</w:t>
            </w:r>
          </w:p>
        </w:tc>
        <w:tc>
          <w:tcPr>
            <w:tcW w:w="7105" w:type="dxa"/>
            <w:gridSpan w:val="2"/>
          </w:tcPr>
          <w:p w:rsidR="00AF0D2B" w:rsidRPr="006F134E" w:rsidRDefault="00CF39F5" w:rsidP="00426573">
            <w:pPr>
              <w:pStyle w:val="Default"/>
              <w:spacing w:line="276" w:lineRule="auto"/>
              <w:rPr>
                <w:rFonts w:asciiTheme="minorHAnsi" w:hAnsiTheme="minorHAnsi" w:cstheme="minorHAnsi"/>
                <w:b/>
                <w:lang w:val="en-GB"/>
              </w:rPr>
            </w:pPr>
            <w:r w:rsidRPr="00CF39F5">
              <w:rPr>
                <w:rFonts w:asciiTheme="minorHAnsi" w:hAnsiTheme="minorHAnsi" w:cstheme="minorHAnsi"/>
                <w:lang w:val="en-GB"/>
              </w:rPr>
              <w:t>Will the project require excavation near any historical, archaeological or cultural heritage site?</w:t>
            </w:r>
          </w:p>
        </w:tc>
        <w:tc>
          <w:tcPr>
            <w:tcW w:w="705" w:type="dxa"/>
            <w:vAlign w:val="center"/>
          </w:tcPr>
          <w:p w:rsidR="00AF0D2B" w:rsidRPr="006F134E" w:rsidRDefault="00AF0D2B" w:rsidP="00D93E79">
            <w:pPr>
              <w:pStyle w:val="Default"/>
              <w:spacing w:after="200" w:line="276" w:lineRule="auto"/>
              <w:ind w:left="360"/>
              <w:jc w:val="center"/>
              <w:rPr>
                <w:rFonts w:asciiTheme="minorHAnsi" w:hAnsiTheme="minorHAnsi" w:cstheme="minorHAnsi"/>
                <w:color w:val="auto"/>
                <w:kern w:val="16"/>
                <w:sz w:val="22"/>
                <w:szCs w:val="22"/>
                <w:lang w:val="en-GB"/>
              </w:rPr>
            </w:pPr>
          </w:p>
        </w:tc>
        <w:tc>
          <w:tcPr>
            <w:tcW w:w="673" w:type="dxa"/>
            <w:vAlign w:val="center"/>
          </w:tcPr>
          <w:p w:rsidR="00AF0D2B" w:rsidRPr="006F134E" w:rsidRDefault="00AF0D2B" w:rsidP="00D93E79">
            <w:pPr>
              <w:pStyle w:val="Default"/>
              <w:numPr>
                <w:ilvl w:val="0"/>
                <w:numId w:val="3"/>
              </w:numPr>
              <w:spacing w:after="200" w:line="276" w:lineRule="auto"/>
              <w:ind w:hanging="695"/>
              <w:jc w:val="center"/>
              <w:rPr>
                <w:rFonts w:asciiTheme="minorHAnsi" w:hAnsiTheme="minorHAnsi" w:cstheme="minorHAnsi"/>
                <w:color w:val="auto"/>
                <w:kern w:val="16"/>
                <w:sz w:val="22"/>
                <w:szCs w:val="22"/>
                <w:lang w:val="en-GB"/>
              </w:rPr>
            </w:pPr>
          </w:p>
        </w:tc>
      </w:tr>
      <w:tr w:rsidR="00AF0D2B" w:rsidRPr="006F134E" w:rsidTr="00426573">
        <w:trPr>
          <w:trHeight w:val="728"/>
          <w:jc w:val="center"/>
        </w:trPr>
        <w:tc>
          <w:tcPr>
            <w:tcW w:w="8882" w:type="dxa"/>
            <w:gridSpan w:val="5"/>
            <w:shd w:val="clear" w:color="auto" w:fill="F3F3F3"/>
            <w:vAlign w:val="center"/>
          </w:tcPr>
          <w:p w:rsidR="00AF0D2B" w:rsidRPr="006F134E" w:rsidRDefault="00CF39F5" w:rsidP="00426573">
            <w:pPr>
              <w:outlineLvl w:val="0"/>
              <w:rPr>
                <w:rFonts w:asciiTheme="minorHAnsi" w:hAnsiTheme="minorHAnsi" w:cstheme="minorHAnsi"/>
                <w:sz w:val="20"/>
                <w:lang w:val="en-GB"/>
              </w:rPr>
            </w:pPr>
            <w:r w:rsidRPr="00CF39F5">
              <w:rPr>
                <w:rFonts w:asciiTheme="minorHAnsi" w:hAnsiTheme="minorHAnsi" w:cstheme="minorHAnsi"/>
                <w:sz w:val="20"/>
                <w:lang w:val="en-GB"/>
              </w:rPr>
              <w:t xml:space="preserve">If answer to question 5 is “Yes”, then </w:t>
            </w:r>
            <w:r w:rsidRPr="00CF39F5">
              <w:rPr>
                <w:rFonts w:asciiTheme="minorHAnsi" w:hAnsiTheme="minorHAnsi" w:cstheme="minorHAnsi"/>
                <w:b/>
                <w:sz w:val="20"/>
                <w:lang w:val="en-GB"/>
              </w:rPr>
              <w:t>OP/BP 4.11Physical Cultural Resources</w:t>
            </w:r>
            <w:r w:rsidRPr="00CF39F5">
              <w:rPr>
                <w:rFonts w:asciiTheme="minorHAnsi" w:hAnsiTheme="minorHAnsi" w:cstheme="minorHAnsi"/>
                <w:sz w:val="20"/>
                <w:lang w:val="en-GB"/>
              </w:rPr>
              <w:t xml:space="preserve"> is applicable and possible chance finds must be handled in accordance with OP/BP and relevant procedures provided in the </w:t>
            </w:r>
            <w:r w:rsidRPr="00CF39F5">
              <w:rPr>
                <w:rFonts w:asciiTheme="minorHAnsi" w:hAnsiTheme="minorHAnsi" w:cstheme="minorHAnsi"/>
                <w:b/>
                <w:sz w:val="20"/>
                <w:lang w:val="en-GB"/>
              </w:rPr>
              <w:t>Environmental Management Framework</w:t>
            </w:r>
            <w:r w:rsidRPr="00CF39F5">
              <w:rPr>
                <w:rFonts w:asciiTheme="minorHAnsi" w:hAnsiTheme="minorHAnsi" w:cstheme="minorHAnsi"/>
                <w:sz w:val="20"/>
                <w:lang w:val="en-GB"/>
              </w:rPr>
              <w:t>.</w:t>
            </w:r>
          </w:p>
        </w:tc>
      </w:tr>
    </w:tbl>
    <w:p w:rsidR="00AF0D2B" w:rsidRPr="006F134E" w:rsidRDefault="00AF0D2B" w:rsidP="007B063A">
      <w:pPr>
        <w:pStyle w:val="BodyText"/>
        <w:ind w:right="1058"/>
        <w:jc w:val="both"/>
        <w:rPr>
          <w:rFonts w:asciiTheme="minorHAnsi" w:hAnsiTheme="minorHAnsi" w:cstheme="minorHAnsi"/>
        </w:rPr>
      </w:pPr>
    </w:p>
    <w:p w:rsidR="00AF0D2B" w:rsidRPr="006F134E" w:rsidRDefault="00AF0D2B" w:rsidP="007B063A">
      <w:pPr>
        <w:pStyle w:val="BodyText"/>
        <w:ind w:right="1058"/>
        <w:jc w:val="both"/>
        <w:rPr>
          <w:rFonts w:asciiTheme="minorHAnsi" w:hAnsiTheme="minorHAnsi" w:cstheme="minorHAnsi"/>
        </w:rPr>
      </w:pPr>
    </w:p>
    <w:p w:rsidR="00AF0D2B" w:rsidRPr="006F134E" w:rsidRDefault="00AF0D2B" w:rsidP="007B063A">
      <w:pPr>
        <w:pStyle w:val="BodyText"/>
        <w:ind w:right="1058"/>
        <w:jc w:val="both"/>
        <w:rPr>
          <w:rFonts w:asciiTheme="minorHAnsi" w:hAnsiTheme="minorHAnsi" w:cstheme="minorHAnsi"/>
        </w:rPr>
      </w:pPr>
    </w:p>
    <w:p w:rsidR="00AF0D2B" w:rsidRPr="006F134E" w:rsidRDefault="00AF0D2B" w:rsidP="007B063A">
      <w:pPr>
        <w:pStyle w:val="BodyText"/>
        <w:ind w:right="1058"/>
        <w:jc w:val="both"/>
        <w:rPr>
          <w:rFonts w:asciiTheme="minorHAnsi" w:hAnsiTheme="minorHAnsi" w:cstheme="minorHAnsi"/>
        </w:rPr>
      </w:pPr>
    </w:p>
    <w:p w:rsidR="00AF0D2B" w:rsidRPr="006F134E" w:rsidRDefault="00AF0D2B" w:rsidP="007B063A">
      <w:pPr>
        <w:pStyle w:val="BodyText"/>
        <w:ind w:right="1058"/>
        <w:jc w:val="both"/>
        <w:rPr>
          <w:rFonts w:asciiTheme="minorHAnsi" w:hAnsiTheme="minorHAnsi" w:cstheme="minorHAnsi"/>
        </w:rPr>
      </w:pPr>
    </w:p>
    <w:p w:rsidR="00AF0D2B" w:rsidRPr="006F134E" w:rsidRDefault="00AF0D2B" w:rsidP="007B063A">
      <w:pPr>
        <w:pStyle w:val="BodyText"/>
        <w:ind w:right="1058"/>
        <w:jc w:val="both"/>
        <w:rPr>
          <w:rFonts w:asciiTheme="minorHAnsi" w:hAnsiTheme="minorHAnsi" w:cstheme="minorHAnsi"/>
        </w:rPr>
      </w:pPr>
    </w:p>
    <w:p w:rsidR="00AF0D2B" w:rsidRPr="006F134E" w:rsidRDefault="00AF0D2B" w:rsidP="007B063A">
      <w:pPr>
        <w:pStyle w:val="BodyText"/>
        <w:ind w:right="1058"/>
        <w:jc w:val="both"/>
        <w:rPr>
          <w:rFonts w:asciiTheme="minorHAnsi" w:hAnsiTheme="minorHAnsi" w:cstheme="minorHAnsi"/>
        </w:rPr>
      </w:pPr>
    </w:p>
    <w:p w:rsidR="00AF0D2B" w:rsidRPr="006F134E" w:rsidRDefault="00AF0D2B" w:rsidP="007B063A">
      <w:pPr>
        <w:pStyle w:val="BodyText"/>
        <w:ind w:right="1058"/>
        <w:jc w:val="both"/>
        <w:rPr>
          <w:rFonts w:asciiTheme="minorHAnsi" w:hAnsiTheme="minorHAnsi" w:cstheme="minorHAnsi"/>
        </w:rPr>
      </w:pPr>
    </w:p>
    <w:p w:rsidR="00AF0D2B" w:rsidRPr="006F134E" w:rsidRDefault="00AF0D2B" w:rsidP="007B063A">
      <w:pPr>
        <w:pStyle w:val="BodyText"/>
        <w:ind w:right="1058"/>
        <w:jc w:val="both"/>
        <w:rPr>
          <w:rFonts w:asciiTheme="minorHAnsi" w:hAnsiTheme="minorHAnsi" w:cstheme="minorHAnsi"/>
        </w:rPr>
      </w:pPr>
    </w:p>
    <w:p w:rsidR="00AF0D2B" w:rsidRPr="006F134E" w:rsidRDefault="00AF0D2B" w:rsidP="007B063A">
      <w:pPr>
        <w:pStyle w:val="BodyText"/>
        <w:ind w:right="1058"/>
        <w:jc w:val="both"/>
        <w:rPr>
          <w:rFonts w:asciiTheme="minorHAnsi" w:hAnsiTheme="minorHAnsi" w:cstheme="minorHAnsi"/>
        </w:rPr>
      </w:pPr>
    </w:p>
    <w:p w:rsidR="00AF0D2B" w:rsidRDefault="00AF0D2B" w:rsidP="007B063A">
      <w:pPr>
        <w:pStyle w:val="BodyText"/>
        <w:ind w:right="1058"/>
        <w:jc w:val="both"/>
        <w:rPr>
          <w:rFonts w:asciiTheme="minorHAnsi" w:hAnsiTheme="minorHAnsi" w:cstheme="minorHAnsi"/>
        </w:rPr>
      </w:pPr>
    </w:p>
    <w:p w:rsidR="003360EB" w:rsidRDefault="003360EB" w:rsidP="007B063A">
      <w:pPr>
        <w:pStyle w:val="BodyText"/>
        <w:ind w:right="1058"/>
        <w:jc w:val="both"/>
        <w:rPr>
          <w:rFonts w:asciiTheme="minorHAnsi" w:hAnsiTheme="minorHAnsi" w:cstheme="minorHAnsi"/>
        </w:rPr>
      </w:pPr>
    </w:p>
    <w:p w:rsidR="003360EB" w:rsidRDefault="003360EB" w:rsidP="007B063A">
      <w:pPr>
        <w:pStyle w:val="BodyText"/>
        <w:ind w:right="1058"/>
        <w:jc w:val="both"/>
        <w:rPr>
          <w:rFonts w:asciiTheme="minorHAnsi" w:hAnsiTheme="minorHAnsi" w:cstheme="minorHAnsi"/>
        </w:rPr>
      </w:pPr>
    </w:p>
    <w:p w:rsidR="003360EB" w:rsidRPr="006F134E" w:rsidRDefault="003360EB" w:rsidP="007B063A">
      <w:pPr>
        <w:pStyle w:val="BodyText"/>
        <w:ind w:right="1058"/>
        <w:jc w:val="both"/>
        <w:rPr>
          <w:rFonts w:asciiTheme="minorHAnsi" w:hAnsiTheme="minorHAnsi" w:cstheme="minorHAnsi"/>
        </w:rPr>
      </w:pPr>
    </w:p>
    <w:p w:rsidR="00AF0D2B" w:rsidRPr="006F134E" w:rsidRDefault="00AF0D2B" w:rsidP="007B063A">
      <w:pPr>
        <w:pStyle w:val="BodyText"/>
        <w:ind w:right="1058"/>
        <w:jc w:val="both"/>
        <w:rPr>
          <w:rFonts w:asciiTheme="minorHAnsi" w:hAnsiTheme="minorHAnsi" w:cstheme="minorHAnsi"/>
        </w:rPr>
      </w:pPr>
    </w:p>
    <w:p w:rsidR="00AF0D2B" w:rsidRPr="006F134E" w:rsidRDefault="00AF0D2B" w:rsidP="00B02EC6">
      <w:pPr>
        <w:pStyle w:val="BodyText"/>
        <w:ind w:right="1058"/>
        <w:jc w:val="center"/>
        <w:rPr>
          <w:rFonts w:asciiTheme="minorHAnsi" w:hAnsiTheme="minorHAnsi" w:cstheme="minorHAnsi"/>
        </w:rPr>
      </w:pPr>
    </w:p>
    <w:p w:rsidR="006D64F3" w:rsidRDefault="0076559D" w:rsidP="00B02EC6">
      <w:pPr>
        <w:jc w:val="center"/>
        <w:rPr>
          <w:rFonts w:asciiTheme="minorHAnsi" w:hAnsiTheme="minorHAnsi" w:cstheme="minorHAnsi"/>
          <w:b/>
          <w:sz w:val="28"/>
          <w:szCs w:val="28"/>
        </w:rPr>
      </w:pPr>
      <w:r>
        <w:rPr>
          <w:rFonts w:asciiTheme="minorHAnsi" w:hAnsiTheme="minorHAnsi" w:cstheme="minorHAnsi"/>
          <w:b/>
          <w:sz w:val="28"/>
          <w:szCs w:val="28"/>
        </w:rPr>
        <w:lastRenderedPageBreak/>
        <w:t>Environmental Management Plan</w:t>
      </w:r>
    </w:p>
    <w:p w:rsidR="00F45943" w:rsidRPr="003360EB" w:rsidRDefault="00CF39F5" w:rsidP="006D64F3">
      <w:pPr>
        <w:rPr>
          <w:rFonts w:asciiTheme="minorHAnsi" w:hAnsiTheme="minorHAnsi" w:cstheme="minorHAnsi"/>
        </w:rPr>
      </w:pPr>
      <w:r w:rsidRPr="003360EB">
        <w:rPr>
          <w:rFonts w:asciiTheme="minorHAnsi" w:hAnsiTheme="minorHAnsi" w:cstheme="minorHAnsi"/>
          <w:b/>
        </w:rPr>
        <w:t xml:space="preserve">PART A: </w:t>
      </w:r>
      <w:r w:rsidRPr="003360EB">
        <w:rPr>
          <w:rFonts w:asciiTheme="minorHAnsi" w:hAnsiTheme="minorHAnsi" w:cstheme="minorHAnsi"/>
          <w:b/>
          <w:caps/>
        </w:rPr>
        <w:t>General Project and Site Information</w:t>
      </w:r>
    </w:p>
    <w:tbl>
      <w:tblPr>
        <w:tblW w:w="9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1"/>
        <w:gridCol w:w="12"/>
        <w:gridCol w:w="3165"/>
        <w:gridCol w:w="680"/>
        <w:gridCol w:w="1814"/>
        <w:gridCol w:w="2098"/>
      </w:tblGrid>
      <w:tr w:rsidR="00F45943" w:rsidRPr="003360EB" w:rsidTr="0076559D">
        <w:trPr>
          <w:jc w:val="center"/>
        </w:trPr>
        <w:tc>
          <w:tcPr>
            <w:tcW w:w="9890" w:type="dxa"/>
            <w:gridSpan w:val="6"/>
            <w:shd w:val="clear" w:color="auto" w:fill="E6E6E6"/>
          </w:tcPr>
          <w:p w:rsidR="00F45943" w:rsidRPr="003360EB" w:rsidRDefault="00CF39F5" w:rsidP="001C1EE3">
            <w:pPr>
              <w:spacing w:before="60"/>
              <w:rPr>
                <w:rFonts w:asciiTheme="minorHAnsi" w:hAnsiTheme="minorHAnsi" w:cstheme="minorHAnsi"/>
                <w:b/>
              </w:rPr>
            </w:pPr>
            <w:r w:rsidRPr="003360EB">
              <w:rPr>
                <w:rFonts w:asciiTheme="minorHAnsi" w:hAnsiTheme="minorHAnsi" w:cstheme="minorHAnsi"/>
                <w:b/>
                <w:caps/>
              </w:rPr>
              <w:t>IN</w:t>
            </w:r>
            <w:r w:rsidRPr="003360EB">
              <w:rPr>
                <w:rFonts w:asciiTheme="minorHAnsi" w:hAnsiTheme="minorHAnsi" w:cstheme="minorHAnsi"/>
                <w:b/>
              </w:rPr>
              <w:t>STITUTIONAL &amp; ADMINISTRATIVE</w:t>
            </w:r>
          </w:p>
        </w:tc>
      </w:tr>
      <w:tr w:rsidR="00F45943" w:rsidRPr="003360EB" w:rsidTr="0076559D">
        <w:trPr>
          <w:trHeight w:val="467"/>
          <w:jc w:val="center"/>
        </w:trPr>
        <w:tc>
          <w:tcPr>
            <w:tcW w:w="2121" w:type="dxa"/>
            <w:shd w:val="clear" w:color="auto" w:fill="FFFFFF"/>
          </w:tcPr>
          <w:p w:rsidR="00F45943" w:rsidRPr="003360EB" w:rsidRDefault="00CF39F5" w:rsidP="001C1EE3">
            <w:pPr>
              <w:spacing w:before="60"/>
              <w:jc w:val="right"/>
              <w:rPr>
                <w:rFonts w:asciiTheme="minorHAnsi" w:hAnsiTheme="minorHAnsi" w:cstheme="minorHAnsi"/>
              </w:rPr>
            </w:pPr>
            <w:r w:rsidRPr="003360EB">
              <w:rPr>
                <w:rFonts w:asciiTheme="minorHAnsi" w:hAnsiTheme="minorHAnsi" w:cstheme="minorHAnsi"/>
              </w:rPr>
              <w:t>Country</w:t>
            </w:r>
          </w:p>
        </w:tc>
        <w:tc>
          <w:tcPr>
            <w:tcW w:w="7769" w:type="dxa"/>
            <w:gridSpan w:val="5"/>
            <w:shd w:val="clear" w:color="auto" w:fill="FFFFFF"/>
          </w:tcPr>
          <w:p w:rsidR="00F45943" w:rsidRPr="003360EB" w:rsidRDefault="00CF39F5" w:rsidP="001C1EE3">
            <w:pPr>
              <w:spacing w:before="60"/>
              <w:rPr>
                <w:rFonts w:asciiTheme="minorHAnsi" w:hAnsiTheme="minorHAnsi" w:cstheme="minorHAnsi"/>
                <w:b/>
                <w:highlight w:val="yellow"/>
              </w:rPr>
            </w:pPr>
            <w:r w:rsidRPr="003360EB">
              <w:rPr>
                <w:rFonts w:asciiTheme="minorHAnsi" w:hAnsiTheme="minorHAnsi" w:cstheme="minorHAnsi"/>
                <w:b/>
              </w:rPr>
              <w:t>Georgia</w:t>
            </w:r>
          </w:p>
        </w:tc>
      </w:tr>
      <w:tr w:rsidR="00F45943" w:rsidRPr="003360EB" w:rsidTr="0076559D">
        <w:trPr>
          <w:trHeight w:val="638"/>
          <w:jc w:val="center"/>
        </w:trPr>
        <w:tc>
          <w:tcPr>
            <w:tcW w:w="2121" w:type="dxa"/>
            <w:shd w:val="clear" w:color="auto" w:fill="FFFFFF"/>
          </w:tcPr>
          <w:p w:rsidR="00F45943" w:rsidRPr="003360EB" w:rsidRDefault="00CF39F5" w:rsidP="001C1EE3">
            <w:pPr>
              <w:spacing w:before="60"/>
              <w:jc w:val="right"/>
              <w:rPr>
                <w:rFonts w:asciiTheme="minorHAnsi" w:hAnsiTheme="minorHAnsi" w:cstheme="minorHAnsi"/>
              </w:rPr>
            </w:pPr>
            <w:r w:rsidRPr="003360EB">
              <w:rPr>
                <w:rFonts w:asciiTheme="minorHAnsi" w:hAnsiTheme="minorHAnsi" w:cstheme="minorHAnsi"/>
              </w:rPr>
              <w:t xml:space="preserve">Subproject title </w:t>
            </w:r>
          </w:p>
        </w:tc>
        <w:tc>
          <w:tcPr>
            <w:tcW w:w="7769" w:type="dxa"/>
            <w:gridSpan w:val="5"/>
            <w:shd w:val="clear" w:color="auto" w:fill="FFFFFF"/>
            <w:vAlign w:val="center"/>
          </w:tcPr>
          <w:p w:rsidR="00F45943" w:rsidRPr="003360EB" w:rsidRDefault="002C7C8F" w:rsidP="002C7C8F">
            <w:pPr>
              <w:spacing w:before="60" w:line="240" w:lineRule="auto"/>
              <w:rPr>
                <w:rFonts w:asciiTheme="minorHAnsi" w:hAnsiTheme="minorHAnsi" w:cstheme="minorHAnsi"/>
                <w:b/>
                <w:highlight w:val="yellow"/>
              </w:rPr>
            </w:pPr>
            <w:r w:rsidRPr="003360EB">
              <w:rPr>
                <w:rFonts w:asciiTheme="minorHAnsi" w:hAnsiTheme="minorHAnsi" w:cstheme="minorHAnsi"/>
                <w:b/>
              </w:rPr>
              <w:t>Rehabilitation of Road Pavement and Storm</w:t>
            </w:r>
            <w:r w:rsidR="00E62CAC" w:rsidRPr="003360EB">
              <w:rPr>
                <w:rFonts w:asciiTheme="minorHAnsi" w:hAnsiTheme="minorHAnsi" w:cstheme="minorHAnsi"/>
                <w:b/>
              </w:rPr>
              <w:t>-</w:t>
            </w:r>
            <w:r w:rsidRPr="003360EB">
              <w:rPr>
                <w:rFonts w:asciiTheme="minorHAnsi" w:hAnsiTheme="minorHAnsi" w:cstheme="minorHAnsi"/>
                <w:b/>
              </w:rPr>
              <w:t>water Drain System of Circle Road in Tskaltubo Town</w:t>
            </w:r>
          </w:p>
        </w:tc>
      </w:tr>
      <w:tr w:rsidR="00F45943" w:rsidRPr="003360EB" w:rsidTr="0076559D">
        <w:trPr>
          <w:jc w:val="center"/>
        </w:trPr>
        <w:tc>
          <w:tcPr>
            <w:tcW w:w="2121" w:type="dxa"/>
            <w:shd w:val="clear" w:color="auto" w:fill="FFFFFF"/>
          </w:tcPr>
          <w:p w:rsidR="00F45943" w:rsidRPr="003360EB" w:rsidRDefault="00CF39F5" w:rsidP="001C1EE3">
            <w:pPr>
              <w:spacing w:before="60"/>
              <w:jc w:val="right"/>
              <w:rPr>
                <w:rFonts w:asciiTheme="minorHAnsi" w:hAnsiTheme="minorHAnsi" w:cstheme="minorHAnsi"/>
              </w:rPr>
            </w:pPr>
            <w:r w:rsidRPr="003360EB">
              <w:rPr>
                <w:rFonts w:asciiTheme="minorHAnsi" w:hAnsiTheme="minorHAnsi" w:cstheme="minorHAnsi"/>
              </w:rPr>
              <w:t>Scope of subproject and activity</w:t>
            </w:r>
          </w:p>
        </w:tc>
        <w:tc>
          <w:tcPr>
            <w:tcW w:w="7769" w:type="dxa"/>
            <w:gridSpan w:val="5"/>
            <w:shd w:val="clear" w:color="auto" w:fill="FFFFFF"/>
          </w:tcPr>
          <w:p w:rsidR="00C5629F" w:rsidRPr="003360EB" w:rsidRDefault="00C5629F" w:rsidP="00C5629F">
            <w:pPr>
              <w:jc w:val="both"/>
              <w:rPr>
                <w:rFonts w:cs="Calibri"/>
                <w:color w:val="000000"/>
              </w:rPr>
            </w:pPr>
            <w:r w:rsidRPr="003360EB">
              <w:rPr>
                <w:rFonts w:asciiTheme="minorHAnsi" w:hAnsiTheme="minorHAnsi" w:cstheme="minorHAnsi"/>
                <w:color w:val="000000"/>
              </w:rPr>
              <w:t>The sub-project envisages rehabilitation of circular r</w:t>
            </w:r>
            <w:r w:rsidRPr="003360EB">
              <w:rPr>
                <w:rFonts w:cs="Calibri"/>
                <w:color w:val="000000"/>
              </w:rPr>
              <w:t xml:space="preserve">oad </w:t>
            </w:r>
            <w:r w:rsidRPr="003360EB">
              <w:rPr>
                <w:rFonts w:asciiTheme="minorHAnsi" w:hAnsiTheme="minorHAnsi" w:cstheme="minorHAnsi"/>
                <w:color w:val="000000"/>
              </w:rPr>
              <w:t xml:space="preserve">in the central part of Town Tsklatubo, arrangement of storm water drainage system, pavements and rehabilitation of two bridges. </w:t>
            </w:r>
            <w:r w:rsidRPr="003360EB">
              <w:rPr>
                <w:rFonts w:cs="Calibri"/>
                <w:color w:val="000000"/>
              </w:rPr>
              <w:t>The scope of works includes:</w:t>
            </w:r>
          </w:p>
          <w:p w:rsidR="00C5629F" w:rsidRPr="003360EB" w:rsidRDefault="00C5629F" w:rsidP="00C5629F">
            <w:pPr>
              <w:pStyle w:val="ListParagraph"/>
              <w:numPr>
                <w:ilvl w:val="0"/>
                <w:numId w:val="14"/>
              </w:numPr>
              <w:jc w:val="both"/>
              <w:rPr>
                <w:rFonts w:asciiTheme="minorHAnsi" w:hAnsiTheme="minorHAnsi" w:cstheme="minorHAnsi"/>
                <w:color w:val="000000"/>
              </w:rPr>
            </w:pPr>
            <w:r w:rsidRPr="003360EB">
              <w:rPr>
                <w:rFonts w:asciiTheme="minorHAnsi" w:hAnsiTheme="minorHAnsi" w:cstheme="minorHAnsi"/>
                <w:color w:val="000000"/>
              </w:rPr>
              <w:t>Rehabilitation of Tskaltubo town’s circular road paving (5430 m length, width 8.2 m – 20 m),</w:t>
            </w:r>
          </w:p>
          <w:p w:rsidR="00C5629F" w:rsidRPr="003360EB" w:rsidRDefault="00C5629F" w:rsidP="00C5629F">
            <w:pPr>
              <w:pStyle w:val="ListParagraph"/>
              <w:numPr>
                <w:ilvl w:val="0"/>
                <w:numId w:val="14"/>
              </w:numPr>
              <w:jc w:val="both"/>
              <w:rPr>
                <w:rFonts w:asciiTheme="minorHAnsi" w:hAnsiTheme="minorHAnsi" w:cstheme="minorHAnsi"/>
                <w:color w:val="000000"/>
              </w:rPr>
            </w:pPr>
            <w:r w:rsidRPr="003360EB">
              <w:rPr>
                <w:rFonts w:asciiTheme="minorHAnsi" w:hAnsiTheme="minorHAnsi" w:cstheme="minorHAnsi"/>
                <w:color w:val="000000"/>
              </w:rPr>
              <w:t xml:space="preserve">Arrangement of </w:t>
            </w:r>
            <w:r w:rsidRPr="003360EB">
              <w:rPr>
                <w:rFonts w:cs="Calibri"/>
                <w:color w:val="000000"/>
              </w:rPr>
              <w:t>closed-type</w:t>
            </w:r>
            <w:r w:rsidRPr="003360EB">
              <w:rPr>
                <w:rFonts w:asciiTheme="minorHAnsi" w:hAnsiTheme="minorHAnsi" w:cstheme="minorHAnsi"/>
                <w:color w:val="000000"/>
              </w:rPr>
              <w:t xml:space="preserve"> storm water drainage system (197 m), </w:t>
            </w:r>
          </w:p>
          <w:p w:rsidR="00C5629F" w:rsidRPr="003360EB" w:rsidRDefault="00C5629F" w:rsidP="00C5629F">
            <w:pPr>
              <w:pStyle w:val="ListParagraph"/>
              <w:numPr>
                <w:ilvl w:val="0"/>
                <w:numId w:val="14"/>
              </w:numPr>
              <w:jc w:val="both"/>
              <w:rPr>
                <w:rFonts w:asciiTheme="minorHAnsi" w:hAnsiTheme="minorHAnsi" w:cstheme="minorHAnsi"/>
                <w:color w:val="000000"/>
              </w:rPr>
            </w:pPr>
            <w:r w:rsidRPr="003360EB">
              <w:rPr>
                <w:rFonts w:asciiTheme="minorHAnsi" w:hAnsiTheme="minorHAnsi" w:cstheme="minorHAnsi"/>
                <w:color w:val="000000"/>
              </w:rPr>
              <w:t xml:space="preserve">Rehabilitation of pavement (9353 m), </w:t>
            </w:r>
          </w:p>
          <w:p w:rsidR="00C5629F" w:rsidRPr="003360EB" w:rsidRDefault="00C5629F" w:rsidP="00C5629F">
            <w:pPr>
              <w:pStyle w:val="ListParagraph"/>
              <w:numPr>
                <w:ilvl w:val="0"/>
                <w:numId w:val="14"/>
              </w:numPr>
              <w:jc w:val="both"/>
              <w:rPr>
                <w:rFonts w:asciiTheme="minorHAnsi" w:hAnsiTheme="minorHAnsi" w:cstheme="minorHAnsi"/>
                <w:color w:val="000000"/>
              </w:rPr>
            </w:pPr>
            <w:r w:rsidRPr="003360EB">
              <w:rPr>
                <w:rFonts w:asciiTheme="minorHAnsi" w:hAnsiTheme="minorHAnsi" w:cstheme="minorHAnsi"/>
                <w:color w:val="000000"/>
              </w:rPr>
              <w:t xml:space="preserve">Rehabilitation of </w:t>
            </w:r>
            <w:r w:rsidR="001746AB" w:rsidRPr="003360EB">
              <w:rPr>
                <w:rFonts w:asciiTheme="minorHAnsi" w:hAnsiTheme="minorHAnsi" w:cstheme="minorHAnsi"/>
                <w:color w:val="000000"/>
              </w:rPr>
              <w:t xml:space="preserve">road’s two </w:t>
            </w:r>
            <w:r w:rsidRPr="003360EB">
              <w:rPr>
                <w:rFonts w:asciiTheme="minorHAnsi" w:hAnsiTheme="minorHAnsi" w:cstheme="minorHAnsi"/>
                <w:color w:val="000000"/>
              </w:rPr>
              <w:t xml:space="preserve">bridges </w:t>
            </w:r>
            <w:r w:rsidRPr="003360EB">
              <w:rPr>
                <w:rFonts w:cs="Calibri"/>
                <w:color w:val="000000"/>
              </w:rPr>
              <w:t>#7 and #12</w:t>
            </w:r>
            <w:r w:rsidR="001746AB" w:rsidRPr="003360EB">
              <w:rPr>
                <w:rFonts w:cs="Calibri"/>
                <w:color w:val="000000"/>
              </w:rPr>
              <w:t xml:space="preserve"> which are crossing artificial channels. </w:t>
            </w:r>
          </w:p>
          <w:p w:rsidR="00C5629F" w:rsidRPr="003360EB" w:rsidRDefault="00C5629F" w:rsidP="00C5629F">
            <w:pPr>
              <w:pStyle w:val="ListParagraph"/>
              <w:numPr>
                <w:ilvl w:val="0"/>
                <w:numId w:val="14"/>
              </w:numPr>
              <w:jc w:val="both"/>
              <w:rPr>
                <w:rFonts w:asciiTheme="minorHAnsi" w:hAnsiTheme="minorHAnsi" w:cstheme="minorHAnsi"/>
                <w:color w:val="000000"/>
              </w:rPr>
            </w:pPr>
            <w:r w:rsidRPr="003360EB">
              <w:rPr>
                <w:rFonts w:asciiTheme="minorHAnsi" w:hAnsiTheme="minorHAnsi" w:cstheme="minorHAnsi"/>
                <w:color w:val="000000"/>
              </w:rPr>
              <w:t>Rehabilitation of alley (parking strip) along the circle road (top soiling – 531 m</w:t>
            </w:r>
            <w:r w:rsidRPr="003360EB">
              <w:rPr>
                <w:rFonts w:asciiTheme="minorHAnsi" w:hAnsiTheme="minorHAnsi" w:cstheme="minorHAnsi"/>
                <w:color w:val="000000"/>
                <w:vertAlign w:val="superscript"/>
              </w:rPr>
              <w:t>3</w:t>
            </w:r>
            <w:r w:rsidRPr="003360EB">
              <w:rPr>
                <w:rFonts w:asciiTheme="minorHAnsi" w:hAnsiTheme="minorHAnsi" w:cstheme="minorHAnsi"/>
                <w:color w:val="000000"/>
              </w:rPr>
              <w:t xml:space="preserve"> and grass seeding 5 805 m</w:t>
            </w:r>
            <w:r w:rsidRPr="003360EB">
              <w:rPr>
                <w:rFonts w:asciiTheme="minorHAnsi" w:hAnsiTheme="minorHAnsi" w:cstheme="minorHAnsi"/>
                <w:color w:val="000000"/>
                <w:vertAlign w:val="superscript"/>
              </w:rPr>
              <w:t>2</w:t>
            </w:r>
            <w:r w:rsidRPr="003360EB">
              <w:rPr>
                <w:rFonts w:asciiTheme="minorHAnsi" w:hAnsiTheme="minorHAnsi" w:cstheme="minorHAnsi"/>
                <w:color w:val="000000"/>
              </w:rPr>
              <w:t xml:space="preserve">). </w:t>
            </w:r>
          </w:p>
          <w:p w:rsidR="002E1476" w:rsidRPr="003360EB" w:rsidRDefault="00D20B15" w:rsidP="007F1281">
            <w:pPr>
              <w:spacing w:line="240" w:lineRule="auto"/>
              <w:jc w:val="both"/>
              <w:rPr>
                <w:rFonts w:cs="Calibri"/>
                <w:color w:val="000000"/>
              </w:rPr>
            </w:pPr>
            <w:r w:rsidRPr="003360EB">
              <w:rPr>
                <w:rFonts w:cs="Calibri"/>
                <w:color w:val="000000"/>
              </w:rPr>
              <w:t>Damaged old asphalt paving was milled during the first phase of the project on the circular road.</w:t>
            </w:r>
            <w:r w:rsidR="0076559D">
              <w:rPr>
                <w:rFonts w:cs="Calibri"/>
                <w:color w:val="000000"/>
              </w:rPr>
              <w:t xml:space="preserve"> </w:t>
            </w:r>
            <w:r w:rsidR="002E1476" w:rsidRPr="003360EB">
              <w:rPr>
                <w:rFonts w:cs="Calibri"/>
                <w:color w:val="000000"/>
              </w:rPr>
              <w:t xml:space="preserve">In order to improve the cross fall of the existing road, the new asphalt layer will be constructed with a proper chamber profile to ensure run-off of surface water. This will increase partly the thickness of the new asphalt layer at the top of the chamber to 80 mm depending on the slope of the existing profile. </w:t>
            </w:r>
          </w:p>
          <w:p w:rsidR="0080068F" w:rsidRPr="003360EB" w:rsidRDefault="0080068F" w:rsidP="00A9040E">
            <w:pPr>
              <w:spacing w:line="240" w:lineRule="auto"/>
              <w:jc w:val="both"/>
              <w:rPr>
                <w:rFonts w:cs="Calibri"/>
                <w:color w:val="000000"/>
              </w:rPr>
            </w:pPr>
            <w:r w:rsidRPr="003360EB">
              <w:rPr>
                <w:rFonts w:cs="Calibri"/>
                <w:color w:val="000000"/>
              </w:rPr>
              <w:t>Sidewalks in poor conditions will be upgraded</w:t>
            </w:r>
            <w:r w:rsidR="00FD1949" w:rsidRPr="003360EB">
              <w:rPr>
                <w:rFonts w:cs="Calibri"/>
                <w:color w:val="000000"/>
              </w:rPr>
              <w:t>.</w:t>
            </w:r>
            <w:r w:rsidR="009304F6" w:rsidRPr="003360EB">
              <w:rPr>
                <w:rFonts w:cs="Calibri"/>
                <w:color w:val="000000"/>
              </w:rPr>
              <w:t xml:space="preserve"> </w:t>
            </w:r>
            <w:r w:rsidR="002F4485" w:rsidRPr="003360EB">
              <w:rPr>
                <w:rFonts w:cs="Calibri"/>
                <w:color w:val="000000"/>
              </w:rPr>
              <w:t xml:space="preserve">Existing curbstone will be kept, but damaged sections will be repaired and replaced. </w:t>
            </w:r>
            <w:r w:rsidR="00100548" w:rsidRPr="003360EB">
              <w:rPr>
                <w:rFonts w:cs="Calibri"/>
                <w:color w:val="000000"/>
              </w:rPr>
              <w:t xml:space="preserve">At all crosswalks the sidewalks will have curb cuts for persons in wheelchairs. </w:t>
            </w:r>
            <w:r w:rsidR="001F23DA" w:rsidRPr="003360EB">
              <w:rPr>
                <w:rFonts w:cs="Calibri"/>
                <w:color w:val="000000"/>
              </w:rPr>
              <w:t>This also benefits</w:t>
            </w:r>
            <w:r w:rsidR="00100548" w:rsidRPr="003360EB">
              <w:rPr>
                <w:rFonts w:cs="Calibri"/>
                <w:color w:val="000000"/>
              </w:rPr>
              <w:t xml:space="preserve"> others with mobility limitations, elderly pedestrians, and persons pushing strollers, carts, etc.</w:t>
            </w:r>
          </w:p>
          <w:p w:rsidR="007F1281" w:rsidRPr="003360EB" w:rsidRDefault="007F1281" w:rsidP="007F1281">
            <w:pPr>
              <w:jc w:val="both"/>
              <w:rPr>
                <w:rFonts w:cs="Calibri"/>
                <w:color w:val="000000"/>
              </w:rPr>
            </w:pPr>
            <w:r w:rsidRPr="003360EB">
              <w:rPr>
                <w:rFonts w:cs="Calibri"/>
                <w:color w:val="000000"/>
              </w:rPr>
              <w:t xml:space="preserve">Bridge #7 represents the arc type dike (length - 40 m) of vehicle significance. The project envisages installation of reinforced concrete risers for supports of lampions and arranging of decorative illuminators and railings, facing with basalt slabs. </w:t>
            </w:r>
          </w:p>
          <w:p w:rsidR="007F1281" w:rsidRPr="003360EB" w:rsidRDefault="007F1281" w:rsidP="007F1281">
            <w:pPr>
              <w:jc w:val="both"/>
              <w:rPr>
                <w:rFonts w:cs="Calibri"/>
                <w:color w:val="000000"/>
              </w:rPr>
            </w:pPr>
            <w:r w:rsidRPr="003360EB">
              <w:rPr>
                <w:rFonts w:cs="Calibri"/>
                <w:color w:val="000000"/>
              </w:rPr>
              <w:t xml:space="preserve">Rehabilitation of the existing bridge #12 (length 14.37, width – 12.21 m) envisages rehabilitation of the asphalt paving; sidewalks and curbs are to be faced with granite. In place of railing there are to be arranged four big and four small reinforced concrete columns with street lighting, which are to be faced with natural stone. </w:t>
            </w:r>
          </w:p>
          <w:p w:rsidR="001C1EE3" w:rsidRPr="003360EB" w:rsidRDefault="00CF39F5">
            <w:pPr>
              <w:spacing w:line="240" w:lineRule="auto"/>
              <w:rPr>
                <w:rFonts w:cs="Calibri"/>
                <w:b/>
              </w:rPr>
            </w:pPr>
            <w:r w:rsidRPr="003360EB">
              <w:rPr>
                <w:rFonts w:asciiTheme="minorHAnsi" w:hAnsiTheme="minorHAnsi" w:cstheme="minorHAnsi"/>
                <w:b/>
              </w:rPr>
              <w:t xml:space="preserve">The </w:t>
            </w:r>
            <w:r w:rsidRPr="003360EB">
              <w:rPr>
                <w:rFonts w:cs="Calibri"/>
                <w:b/>
              </w:rPr>
              <w:t>Volumes of the main civil works </w:t>
            </w:r>
            <w:r w:rsidRPr="003360EB">
              <w:rPr>
                <w:rFonts w:asciiTheme="minorHAnsi" w:hAnsiTheme="minorHAnsi" w:cstheme="minorHAnsi"/>
                <w:b/>
              </w:rPr>
              <w:t>are given below</w:t>
            </w:r>
            <w:r w:rsidRPr="003360EB">
              <w:rPr>
                <w:rFonts w:cs="Calibri"/>
                <w:b/>
              </w:rPr>
              <w:t>:</w:t>
            </w:r>
          </w:p>
          <w:p w:rsidR="00583865" w:rsidRPr="003360EB" w:rsidRDefault="00583865" w:rsidP="00583865">
            <w:pPr>
              <w:pStyle w:val="ListParagraph"/>
              <w:numPr>
                <w:ilvl w:val="0"/>
                <w:numId w:val="12"/>
              </w:numPr>
              <w:spacing w:after="0" w:line="240" w:lineRule="auto"/>
              <w:rPr>
                <w:rFonts w:cs="Calibri"/>
                <w:color w:val="000000"/>
              </w:rPr>
            </w:pPr>
            <w:r w:rsidRPr="003360EB">
              <w:rPr>
                <w:rFonts w:cs="Calibri"/>
                <w:color w:val="000000"/>
              </w:rPr>
              <w:t>Sand-cement base    - 300 m</w:t>
            </w:r>
            <w:r w:rsidRPr="003360EB">
              <w:rPr>
                <w:rFonts w:cs="Calibri"/>
                <w:color w:val="000000"/>
                <w:vertAlign w:val="superscript"/>
              </w:rPr>
              <w:t>3</w:t>
            </w:r>
            <w:r w:rsidRPr="003360EB">
              <w:rPr>
                <w:rFonts w:cs="Calibri"/>
                <w:color w:val="000000"/>
              </w:rPr>
              <w:t>;</w:t>
            </w:r>
          </w:p>
          <w:p w:rsidR="00583865" w:rsidRPr="003360EB" w:rsidRDefault="00583865" w:rsidP="00583865">
            <w:pPr>
              <w:pStyle w:val="ListParagraph"/>
              <w:numPr>
                <w:ilvl w:val="0"/>
                <w:numId w:val="12"/>
              </w:numPr>
              <w:spacing w:after="0" w:line="240" w:lineRule="auto"/>
              <w:rPr>
                <w:rFonts w:cs="Calibri"/>
                <w:color w:val="000000"/>
              </w:rPr>
            </w:pPr>
            <w:r w:rsidRPr="003360EB">
              <w:rPr>
                <w:rFonts w:cs="Calibri"/>
                <w:color w:val="000000"/>
              </w:rPr>
              <w:t xml:space="preserve"> Crushed-rock and milled asphalt mix - 7 000 sq. m;</w:t>
            </w:r>
          </w:p>
          <w:p w:rsidR="00583865" w:rsidRPr="003360EB" w:rsidRDefault="00583865" w:rsidP="00583865">
            <w:pPr>
              <w:pStyle w:val="ListParagraph"/>
              <w:numPr>
                <w:ilvl w:val="0"/>
                <w:numId w:val="12"/>
              </w:numPr>
              <w:spacing w:after="0" w:line="240" w:lineRule="auto"/>
              <w:rPr>
                <w:rFonts w:cs="Calibri"/>
                <w:color w:val="000000"/>
              </w:rPr>
            </w:pPr>
            <w:r w:rsidRPr="003360EB">
              <w:rPr>
                <w:rFonts w:cs="Calibri"/>
                <w:color w:val="000000"/>
              </w:rPr>
              <w:t>Crushed-rock -   6 000 sq. m;</w:t>
            </w:r>
          </w:p>
          <w:p w:rsidR="00583865" w:rsidRPr="003360EB" w:rsidRDefault="00583865" w:rsidP="00583865">
            <w:pPr>
              <w:pStyle w:val="ListParagraph"/>
              <w:numPr>
                <w:ilvl w:val="0"/>
                <w:numId w:val="12"/>
              </w:numPr>
              <w:spacing w:after="0" w:line="240" w:lineRule="auto"/>
              <w:rPr>
                <w:rFonts w:cs="Calibri"/>
                <w:color w:val="000000"/>
              </w:rPr>
            </w:pPr>
            <w:r w:rsidRPr="003360EB">
              <w:rPr>
                <w:rFonts w:cs="Calibri"/>
                <w:color w:val="000000"/>
              </w:rPr>
              <w:t xml:space="preserve">Liquid bitumen -   64.27 t; </w:t>
            </w:r>
          </w:p>
          <w:p w:rsidR="00583865" w:rsidRPr="003360EB" w:rsidRDefault="00583865" w:rsidP="00583865">
            <w:pPr>
              <w:pStyle w:val="ListParagraph"/>
              <w:numPr>
                <w:ilvl w:val="0"/>
                <w:numId w:val="12"/>
              </w:numPr>
              <w:spacing w:after="0" w:line="240" w:lineRule="auto"/>
              <w:rPr>
                <w:rFonts w:cs="Calibri"/>
                <w:color w:val="000000"/>
              </w:rPr>
            </w:pPr>
            <w:r w:rsidRPr="003360EB">
              <w:rPr>
                <w:rFonts w:cs="Calibri"/>
                <w:color w:val="000000"/>
              </w:rPr>
              <w:lastRenderedPageBreak/>
              <w:t>Coarse grained asphalt concrete paving -   7 000 sq. m;</w:t>
            </w:r>
          </w:p>
          <w:p w:rsidR="00583865" w:rsidRPr="003360EB" w:rsidRDefault="00583865" w:rsidP="00583865">
            <w:pPr>
              <w:pStyle w:val="ListParagraph"/>
              <w:numPr>
                <w:ilvl w:val="0"/>
                <w:numId w:val="12"/>
              </w:numPr>
              <w:spacing w:after="0" w:line="240" w:lineRule="auto"/>
              <w:rPr>
                <w:rFonts w:cs="Calibri"/>
                <w:color w:val="000000"/>
              </w:rPr>
            </w:pPr>
            <w:r w:rsidRPr="003360EB">
              <w:rPr>
                <w:rFonts w:cs="Calibri"/>
                <w:color w:val="000000"/>
              </w:rPr>
              <w:t xml:space="preserve"> Fine grained asphalt concrete paving -   100 603 sq. m;</w:t>
            </w:r>
          </w:p>
          <w:p w:rsidR="00583865" w:rsidRPr="003360EB" w:rsidRDefault="00583865" w:rsidP="00583865">
            <w:pPr>
              <w:pStyle w:val="ListParagraph"/>
              <w:numPr>
                <w:ilvl w:val="0"/>
                <w:numId w:val="12"/>
              </w:numPr>
              <w:spacing w:after="0" w:line="240" w:lineRule="auto"/>
              <w:rPr>
                <w:rFonts w:cs="Calibri"/>
                <w:color w:val="000000"/>
              </w:rPr>
            </w:pPr>
            <w:r w:rsidRPr="003360EB">
              <w:rPr>
                <w:rFonts w:cs="Calibri"/>
                <w:color w:val="000000"/>
              </w:rPr>
              <w:t xml:space="preserve"> Concrete curbs   - 9 353 m;</w:t>
            </w:r>
          </w:p>
          <w:p w:rsidR="00583865" w:rsidRPr="003360EB" w:rsidRDefault="00583865" w:rsidP="00583865">
            <w:pPr>
              <w:pStyle w:val="ListParagraph"/>
              <w:numPr>
                <w:ilvl w:val="0"/>
                <w:numId w:val="12"/>
              </w:numPr>
              <w:spacing w:after="0" w:line="240" w:lineRule="auto"/>
              <w:rPr>
                <w:rFonts w:cs="Calibri"/>
                <w:color w:val="000000"/>
              </w:rPr>
            </w:pPr>
            <w:r w:rsidRPr="003360EB">
              <w:rPr>
                <w:rFonts w:cs="Calibri"/>
                <w:color w:val="000000"/>
              </w:rPr>
              <w:t>Concrete base -   491.79 m</w:t>
            </w:r>
            <w:r w:rsidRPr="003360EB">
              <w:rPr>
                <w:rFonts w:cs="Calibri"/>
                <w:color w:val="000000"/>
                <w:vertAlign w:val="superscript"/>
              </w:rPr>
              <w:t>3</w:t>
            </w:r>
            <w:r w:rsidRPr="003360EB">
              <w:rPr>
                <w:rFonts w:cs="Calibri"/>
                <w:color w:val="000000"/>
              </w:rPr>
              <w:t>;</w:t>
            </w:r>
          </w:p>
          <w:p w:rsidR="00583865" w:rsidRPr="003360EB" w:rsidRDefault="00583865" w:rsidP="00583865">
            <w:pPr>
              <w:pStyle w:val="ListParagraph"/>
              <w:numPr>
                <w:ilvl w:val="0"/>
                <w:numId w:val="12"/>
              </w:numPr>
              <w:spacing w:after="0" w:line="240" w:lineRule="auto"/>
              <w:rPr>
                <w:rFonts w:cs="Calibri"/>
                <w:color w:val="000000"/>
              </w:rPr>
            </w:pPr>
            <w:r w:rsidRPr="003360EB">
              <w:rPr>
                <w:rFonts w:cs="Calibri"/>
                <w:color w:val="000000"/>
              </w:rPr>
              <w:t>Polypropylene crimped pipes D-900 mm. - 197 m;</w:t>
            </w:r>
          </w:p>
          <w:p w:rsidR="00583865" w:rsidRPr="003360EB" w:rsidRDefault="00583865" w:rsidP="00583865">
            <w:pPr>
              <w:pStyle w:val="ListParagraph"/>
              <w:numPr>
                <w:ilvl w:val="0"/>
                <w:numId w:val="12"/>
              </w:numPr>
              <w:spacing w:after="0" w:line="240" w:lineRule="auto"/>
              <w:rPr>
                <w:rFonts w:cs="Calibri"/>
                <w:color w:val="000000"/>
              </w:rPr>
            </w:pPr>
            <w:r w:rsidRPr="003360EB">
              <w:rPr>
                <w:rFonts w:cs="Calibri"/>
                <w:color w:val="000000"/>
              </w:rPr>
              <w:t xml:space="preserve"> Inlet wells with cast iron lattice - 9 pieces;</w:t>
            </w:r>
          </w:p>
          <w:p w:rsidR="00583865" w:rsidRPr="003360EB" w:rsidRDefault="00583865" w:rsidP="00583865">
            <w:pPr>
              <w:pStyle w:val="ListParagraph"/>
              <w:numPr>
                <w:ilvl w:val="0"/>
                <w:numId w:val="12"/>
              </w:numPr>
              <w:spacing w:after="0" w:line="240" w:lineRule="auto"/>
              <w:rPr>
                <w:rFonts w:cs="Calibri"/>
                <w:color w:val="000000"/>
              </w:rPr>
            </w:pPr>
            <w:r w:rsidRPr="003360EB">
              <w:rPr>
                <w:rFonts w:cs="Calibri"/>
                <w:color w:val="000000"/>
              </w:rPr>
              <w:t xml:space="preserve">Rehabilitation of Bridges #7 and #12 </w:t>
            </w:r>
          </w:p>
          <w:p w:rsidR="00583865" w:rsidRPr="003360EB" w:rsidRDefault="00583865" w:rsidP="00583865">
            <w:pPr>
              <w:pStyle w:val="ListParagraph"/>
              <w:numPr>
                <w:ilvl w:val="0"/>
                <w:numId w:val="12"/>
              </w:numPr>
              <w:spacing w:after="0" w:line="240" w:lineRule="auto"/>
              <w:rPr>
                <w:rFonts w:cs="Calibri"/>
                <w:color w:val="000000"/>
              </w:rPr>
            </w:pPr>
            <w:r w:rsidRPr="003360EB">
              <w:rPr>
                <w:rFonts w:cs="Calibri"/>
                <w:color w:val="000000"/>
              </w:rPr>
              <w:t>Top soiling -   531 cu. m;</w:t>
            </w:r>
          </w:p>
          <w:p w:rsidR="00583865" w:rsidRPr="003360EB" w:rsidRDefault="00583865" w:rsidP="00583865">
            <w:pPr>
              <w:pStyle w:val="ListParagraph"/>
              <w:numPr>
                <w:ilvl w:val="0"/>
                <w:numId w:val="12"/>
              </w:numPr>
              <w:spacing w:after="0" w:line="240" w:lineRule="auto"/>
              <w:rPr>
                <w:rFonts w:cs="Calibri"/>
                <w:color w:val="000000"/>
              </w:rPr>
            </w:pPr>
            <w:r w:rsidRPr="003360EB">
              <w:rPr>
                <w:rFonts w:cs="Calibri"/>
                <w:color w:val="000000"/>
              </w:rPr>
              <w:t>Provide seeding - 5 805 sq. m;</w:t>
            </w:r>
          </w:p>
          <w:p w:rsidR="00583865" w:rsidRPr="003360EB" w:rsidRDefault="00583865" w:rsidP="00583865">
            <w:pPr>
              <w:pStyle w:val="ListParagraph"/>
              <w:numPr>
                <w:ilvl w:val="0"/>
                <w:numId w:val="12"/>
              </w:numPr>
              <w:spacing w:after="0" w:line="240" w:lineRule="auto"/>
              <w:rPr>
                <w:rFonts w:cs="Calibri"/>
                <w:color w:val="000000"/>
              </w:rPr>
            </w:pPr>
            <w:r w:rsidRPr="003360EB">
              <w:rPr>
                <w:rFonts w:cs="Calibri"/>
                <w:color w:val="000000"/>
              </w:rPr>
              <w:t>Sand layer – 120.15m</w:t>
            </w:r>
            <w:r w:rsidRPr="003360EB">
              <w:rPr>
                <w:rFonts w:cs="Calibri"/>
                <w:color w:val="000000"/>
                <w:vertAlign w:val="superscript"/>
              </w:rPr>
              <w:t>3</w:t>
            </w:r>
            <w:r w:rsidRPr="003360EB">
              <w:rPr>
                <w:rFonts w:cs="Calibri"/>
                <w:color w:val="000000"/>
              </w:rPr>
              <w:t>.</w:t>
            </w:r>
          </w:p>
          <w:p w:rsidR="003C1872" w:rsidRPr="003360EB" w:rsidRDefault="003C1872" w:rsidP="00583865">
            <w:pPr>
              <w:pStyle w:val="ListParagraph"/>
              <w:spacing w:after="0" w:line="240" w:lineRule="auto"/>
              <w:ind w:left="805"/>
              <w:rPr>
                <w:rFonts w:cs="Calibri"/>
                <w:color w:val="000000"/>
              </w:rPr>
            </w:pPr>
          </w:p>
        </w:tc>
      </w:tr>
      <w:tr w:rsidR="0008737A" w:rsidRPr="003360EB" w:rsidTr="0076559D">
        <w:trPr>
          <w:jc w:val="center"/>
        </w:trPr>
        <w:tc>
          <w:tcPr>
            <w:tcW w:w="2121" w:type="dxa"/>
            <w:shd w:val="clear" w:color="auto" w:fill="FFFFFF"/>
          </w:tcPr>
          <w:p w:rsidR="0008737A" w:rsidRPr="003360EB" w:rsidRDefault="0008737A" w:rsidP="001C1EE3">
            <w:pPr>
              <w:spacing w:before="60" w:after="0"/>
              <w:jc w:val="right"/>
              <w:rPr>
                <w:rFonts w:asciiTheme="minorHAnsi" w:hAnsiTheme="minorHAnsi" w:cstheme="minorHAnsi"/>
              </w:rPr>
            </w:pPr>
            <w:r w:rsidRPr="003360EB">
              <w:rPr>
                <w:rFonts w:asciiTheme="minorHAnsi" w:hAnsiTheme="minorHAnsi" w:cstheme="minorHAnsi"/>
              </w:rPr>
              <w:lastRenderedPageBreak/>
              <w:t xml:space="preserve">Institutional </w:t>
            </w:r>
            <w:r w:rsidRPr="003360EB">
              <w:rPr>
                <w:rFonts w:asciiTheme="minorHAnsi" w:hAnsiTheme="minorHAnsi" w:cstheme="minorHAnsi"/>
              </w:rPr>
              <w:br/>
              <w:t>arrangements</w:t>
            </w:r>
          </w:p>
          <w:p w:rsidR="0008737A" w:rsidRPr="003360EB" w:rsidRDefault="0008737A" w:rsidP="001C1EE3">
            <w:pPr>
              <w:spacing w:before="60" w:after="0"/>
              <w:jc w:val="right"/>
              <w:rPr>
                <w:rFonts w:asciiTheme="minorHAnsi" w:hAnsiTheme="minorHAnsi" w:cstheme="minorHAnsi"/>
              </w:rPr>
            </w:pPr>
            <w:r w:rsidRPr="003360EB">
              <w:rPr>
                <w:rFonts w:asciiTheme="minorHAnsi" w:hAnsiTheme="minorHAnsi" w:cstheme="minorHAnsi"/>
              </w:rPr>
              <w:t>WB</w:t>
            </w:r>
          </w:p>
        </w:tc>
        <w:tc>
          <w:tcPr>
            <w:tcW w:w="3177" w:type="dxa"/>
            <w:gridSpan w:val="2"/>
            <w:shd w:val="clear" w:color="auto" w:fill="FFFFFF"/>
          </w:tcPr>
          <w:p w:rsidR="0008737A" w:rsidRPr="003360EB" w:rsidRDefault="0008737A" w:rsidP="001C1EE3">
            <w:pPr>
              <w:spacing w:before="60" w:after="0"/>
              <w:jc w:val="center"/>
              <w:rPr>
                <w:rFonts w:asciiTheme="minorHAnsi" w:hAnsiTheme="minorHAnsi" w:cstheme="minorHAnsi"/>
              </w:rPr>
            </w:pPr>
            <w:r>
              <w:rPr>
                <w:rFonts w:asciiTheme="minorHAnsi" w:hAnsiTheme="minorHAnsi" w:cstheme="minorHAnsi"/>
              </w:rPr>
              <w:t>Project Team Leader</w:t>
            </w:r>
          </w:p>
          <w:p w:rsidR="0008737A" w:rsidRPr="003360EB" w:rsidRDefault="0008737A" w:rsidP="001C1EE3">
            <w:pPr>
              <w:spacing w:before="60" w:after="0"/>
              <w:jc w:val="center"/>
              <w:rPr>
                <w:rFonts w:asciiTheme="minorHAnsi" w:hAnsiTheme="minorHAnsi" w:cstheme="minorHAnsi"/>
              </w:rPr>
            </w:pPr>
            <w:r w:rsidRPr="003360EB">
              <w:rPr>
                <w:rFonts w:asciiTheme="minorHAnsi" w:hAnsiTheme="minorHAnsi" w:cstheme="minorHAnsi"/>
              </w:rPr>
              <w:t>Ahmed Eiweida</w:t>
            </w:r>
          </w:p>
        </w:tc>
        <w:tc>
          <w:tcPr>
            <w:tcW w:w="4592" w:type="dxa"/>
            <w:gridSpan w:val="3"/>
            <w:shd w:val="clear" w:color="auto" w:fill="FFFFFF"/>
          </w:tcPr>
          <w:p w:rsidR="0008737A" w:rsidRPr="003360EB" w:rsidRDefault="0008737A" w:rsidP="0008737A">
            <w:pPr>
              <w:spacing w:before="60" w:after="0"/>
              <w:jc w:val="center"/>
              <w:rPr>
                <w:rFonts w:asciiTheme="minorHAnsi" w:hAnsiTheme="minorHAnsi" w:cstheme="minorHAnsi"/>
              </w:rPr>
            </w:pPr>
            <w:r w:rsidRPr="003360EB">
              <w:rPr>
                <w:rFonts w:asciiTheme="minorHAnsi" w:hAnsiTheme="minorHAnsi" w:cstheme="minorHAnsi"/>
              </w:rPr>
              <w:t>Safeguard Supervision</w:t>
            </w:r>
          </w:p>
          <w:p w:rsidR="0008737A" w:rsidRPr="003360EB" w:rsidRDefault="0008737A" w:rsidP="0008737A">
            <w:pPr>
              <w:spacing w:before="60" w:after="0"/>
              <w:jc w:val="center"/>
              <w:rPr>
                <w:rFonts w:asciiTheme="minorHAnsi" w:hAnsiTheme="minorHAnsi" w:cstheme="minorHAnsi"/>
              </w:rPr>
            </w:pPr>
            <w:r w:rsidRPr="003360EB">
              <w:rPr>
                <w:rFonts w:asciiTheme="minorHAnsi" w:hAnsiTheme="minorHAnsi" w:cstheme="minorHAnsi"/>
              </w:rPr>
              <w:t>Darejan</w:t>
            </w:r>
            <w:r>
              <w:rPr>
                <w:rFonts w:asciiTheme="minorHAnsi" w:hAnsiTheme="minorHAnsi" w:cstheme="minorHAnsi"/>
              </w:rPr>
              <w:t xml:space="preserve"> </w:t>
            </w:r>
            <w:r w:rsidRPr="003360EB">
              <w:rPr>
                <w:rFonts w:asciiTheme="minorHAnsi" w:hAnsiTheme="minorHAnsi" w:cstheme="minorHAnsi"/>
              </w:rPr>
              <w:t>Kapanadze</w:t>
            </w:r>
          </w:p>
        </w:tc>
      </w:tr>
      <w:tr w:rsidR="0008737A" w:rsidRPr="003360EB" w:rsidTr="0076559D">
        <w:trPr>
          <w:trHeight w:val="1993"/>
          <w:jc w:val="center"/>
        </w:trPr>
        <w:tc>
          <w:tcPr>
            <w:tcW w:w="2121" w:type="dxa"/>
            <w:shd w:val="clear" w:color="auto" w:fill="FFFFFF"/>
          </w:tcPr>
          <w:p w:rsidR="0008737A" w:rsidRDefault="0008737A" w:rsidP="001C1EE3">
            <w:pPr>
              <w:spacing w:before="60" w:after="0"/>
              <w:jc w:val="right"/>
              <w:rPr>
                <w:rFonts w:asciiTheme="minorHAnsi" w:hAnsiTheme="minorHAnsi" w:cstheme="minorHAnsi"/>
              </w:rPr>
            </w:pPr>
            <w:r w:rsidRPr="003360EB">
              <w:rPr>
                <w:rFonts w:asciiTheme="minorHAnsi" w:hAnsiTheme="minorHAnsi" w:cstheme="minorHAnsi"/>
              </w:rPr>
              <w:t xml:space="preserve">Implementation </w:t>
            </w:r>
            <w:r w:rsidRPr="003360EB">
              <w:rPr>
                <w:rFonts w:asciiTheme="minorHAnsi" w:hAnsiTheme="minorHAnsi" w:cstheme="minorHAnsi"/>
              </w:rPr>
              <w:br/>
              <w:t>arrangements</w:t>
            </w:r>
          </w:p>
          <w:p w:rsidR="0008737A" w:rsidRPr="003360EB" w:rsidRDefault="0008737A" w:rsidP="001C1EE3">
            <w:pPr>
              <w:spacing w:before="60" w:after="0"/>
              <w:jc w:val="right"/>
              <w:rPr>
                <w:rFonts w:asciiTheme="minorHAnsi" w:hAnsiTheme="minorHAnsi" w:cstheme="minorHAnsi"/>
              </w:rPr>
            </w:pPr>
            <w:r>
              <w:rPr>
                <w:rFonts w:asciiTheme="minorHAnsi" w:hAnsiTheme="minorHAnsi" w:cstheme="minorHAnsi"/>
              </w:rPr>
              <w:t>(Borrower)</w:t>
            </w:r>
          </w:p>
          <w:p w:rsidR="0008737A" w:rsidRPr="003360EB" w:rsidRDefault="0008737A" w:rsidP="001C1EE3">
            <w:pPr>
              <w:spacing w:before="60" w:after="0"/>
              <w:jc w:val="right"/>
              <w:rPr>
                <w:rFonts w:asciiTheme="minorHAnsi" w:hAnsiTheme="minorHAnsi" w:cstheme="minorHAnsi"/>
              </w:rPr>
            </w:pPr>
          </w:p>
        </w:tc>
        <w:tc>
          <w:tcPr>
            <w:tcW w:w="3177" w:type="dxa"/>
            <w:gridSpan w:val="2"/>
            <w:shd w:val="clear" w:color="auto" w:fill="FFFFFF"/>
          </w:tcPr>
          <w:p w:rsidR="0008737A" w:rsidRDefault="0008737A" w:rsidP="001C1EE3">
            <w:pPr>
              <w:spacing w:before="60" w:after="0"/>
              <w:jc w:val="center"/>
              <w:rPr>
                <w:rFonts w:asciiTheme="minorHAnsi" w:hAnsiTheme="minorHAnsi" w:cstheme="minorHAnsi"/>
              </w:rPr>
            </w:pPr>
            <w:r>
              <w:rPr>
                <w:rFonts w:asciiTheme="minorHAnsi" w:hAnsiTheme="minorHAnsi" w:cstheme="minorHAnsi"/>
              </w:rPr>
              <w:t>Implementing entity:</w:t>
            </w:r>
          </w:p>
          <w:p w:rsidR="0008737A" w:rsidRPr="003360EB" w:rsidRDefault="0008737A" w:rsidP="001C1EE3">
            <w:pPr>
              <w:spacing w:before="60" w:after="0"/>
              <w:jc w:val="center"/>
              <w:rPr>
                <w:rFonts w:asciiTheme="minorHAnsi" w:hAnsiTheme="minorHAnsi" w:cstheme="minorHAnsi"/>
              </w:rPr>
            </w:pPr>
            <w:r>
              <w:rPr>
                <w:rFonts w:asciiTheme="minorHAnsi" w:hAnsiTheme="minorHAnsi" w:cstheme="minorHAnsi"/>
              </w:rPr>
              <w:t>Municipal Development Fund of Georgia</w:t>
            </w:r>
          </w:p>
        </w:tc>
        <w:tc>
          <w:tcPr>
            <w:tcW w:w="2494" w:type="dxa"/>
            <w:gridSpan w:val="2"/>
            <w:shd w:val="clear" w:color="auto" w:fill="FFFFFF"/>
          </w:tcPr>
          <w:p w:rsidR="0008737A" w:rsidRPr="003360EB" w:rsidRDefault="0008737A" w:rsidP="001C1EE3">
            <w:pPr>
              <w:spacing w:before="60" w:after="0"/>
              <w:jc w:val="center"/>
              <w:rPr>
                <w:rFonts w:asciiTheme="minorHAnsi" w:hAnsiTheme="minorHAnsi" w:cstheme="minorHAnsi"/>
              </w:rPr>
            </w:pPr>
            <w:r w:rsidRPr="003360EB">
              <w:rPr>
                <w:rFonts w:asciiTheme="minorHAnsi" w:hAnsiTheme="minorHAnsi" w:cstheme="minorHAnsi"/>
              </w:rPr>
              <w:t>Local Counterpart Supervision</w:t>
            </w:r>
          </w:p>
          <w:p w:rsidR="0008737A" w:rsidRPr="003360EB" w:rsidRDefault="0008737A" w:rsidP="001C1EE3">
            <w:pPr>
              <w:spacing w:before="60" w:after="0"/>
              <w:jc w:val="center"/>
              <w:rPr>
                <w:rFonts w:asciiTheme="minorHAnsi" w:hAnsiTheme="minorHAnsi" w:cstheme="minorHAnsi"/>
              </w:rPr>
            </w:pPr>
            <w:r w:rsidRPr="003360EB">
              <w:rPr>
                <w:rFonts w:asciiTheme="minorHAnsi" w:hAnsiTheme="minorHAnsi" w:cstheme="minorHAnsi"/>
              </w:rPr>
              <w:t>Technical Supervisor</w:t>
            </w:r>
          </w:p>
          <w:p w:rsidR="0008737A" w:rsidRPr="003360EB" w:rsidRDefault="0008737A" w:rsidP="00AB17A1">
            <w:pPr>
              <w:spacing w:before="60" w:after="0"/>
              <w:jc w:val="center"/>
              <w:rPr>
                <w:rFonts w:asciiTheme="minorHAnsi" w:hAnsiTheme="minorHAnsi" w:cstheme="minorHAnsi"/>
              </w:rPr>
            </w:pPr>
            <w:r w:rsidRPr="003360EB">
              <w:rPr>
                <w:rFonts w:cs="Calibri"/>
              </w:rPr>
              <w:t>Consulting Firm: EptisaServicios de Ingenieria S.L. Spain</w:t>
            </w:r>
          </w:p>
        </w:tc>
        <w:tc>
          <w:tcPr>
            <w:tcW w:w="2098" w:type="dxa"/>
            <w:shd w:val="clear" w:color="auto" w:fill="FFFFFF"/>
          </w:tcPr>
          <w:p w:rsidR="0008737A" w:rsidRDefault="0008737A" w:rsidP="001C1EE3">
            <w:pPr>
              <w:spacing w:before="60" w:after="0"/>
              <w:jc w:val="center"/>
              <w:rPr>
                <w:rFonts w:asciiTheme="minorHAnsi" w:hAnsiTheme="minorHAnsi" w:cstheme="minorHAnsi"/>
              </w:rPr>
            </w:pPr>
            <w:r>
              <w:rPr>
                <w:rFonts w:asciiTheme="minorHAnsi" w:hAnsiTheme="minorHAnsi" w:cstheme="minorHAnsi"/>
              </w:rPr>
              <w:t xml:space="preserve">Works Contractor </w:t>
            </w:r>
          </w:p>
          <w:p w:rsidR="0008737A" w:rsidRPr="003360EB" w:rsidRDefault="0008737A" w:rsidP="001C1EE3">
            <w:pPr>
              <w:spacing w:before="60" w:after="0"/>
              <w:jc w:val="center"/>
              <w:rPr>
                <w:rFonts w:asciiTheme="minorHAnsi" w:hAnsiTheme="minorHAnsi" w:cstheme="minorHAnsi"/>
              </w:rPr>
            </w:pPr>
            <w:r>
              <w:rPr>
                <w:rFonts w:asciiTheme="minorHAnsi" w:hAnsiTheme="minorHAnsi" w:cstheme="minorHAnsi"/>
              </w:rPr>
              <w:t>JV Tsekuri LtD and Sakmilsadenmsheni LtD</w:t>
            </w:r>
          </w:p>
          <w:p w:rsidR="0008737A" w:rsidRPr="003360EB" w:rsidRDefault="0008737A" w:rsidP="001C1EE3">
            <w:pPr>
              <w:keepNext/>
              <w:keepLines/>
              <w:spacing w:before="60" w:after="0"/>
              <w:jc w:val="center"/>
              <w:outlineLvl w:val="0"/>
              <w:rPr>
                <w:rFonts w:asciiTheme="minorHAnsi" w:hAnsiTheme="minorHAnsi" w:cstheme="minorHAnsi"/>
              </w:rPr>
            </w:pPr>
          </w:p>
          <w:p w:rsidR="0008737A" w:rsidRPr="003360EB" w:rsidRDefault="0008737A" w:rsidP="001C1EE3">
            <w:pPr>
              <w:spacing w:before="60" w:after="0"/>
              <w:jc w:val="center"/>
              <w:rPr>
                <w:rFonts w:asciiTheme="minorHAnsi" w:hAnsiTheme="minorHAnsi" w:cstheme="minorHAnsi"/>
              </w:rPr>
            </w:pPr>
          </w:p>
        </w:tc>
      </w:tr>
      <w:tr w:rsidR="00F45943" w:rsidRPr="003360EB" w:rsidTr="0076559D">
        <w:trPr>
          <w:trHeight w:val="341"/>
          <w:jc w:val="center"/>
        </w:trPr>
        <w:tc>
          <w:tcPr>
            <w:tcW w:w="9890" w:type="dxa"/>
            <w:gridSpan w:val="6"/>
            <w:shd w:val="clear" w:color="auto" w:fill="E6E6E6"/>
          </w:tcPr>
          <w:p w:rsidR="00F45943" w:rsidRPr="003360EB" w:rsidRDefault="00CF39F5" w:rsidP="0076559D">
            <w:pPr>
              <w:spacing w:before="60" w:after="60"/>
              <w:rPr>
                <w:rFonts w:asciiTheme="minorHAnsi" w:hAnsiTheme="minorHAnsi" w:cstheme="minorHAnsi"/>
                <w:b/>
              </w:rPr>
            </w:pPr>
            <w:r w:rsidRPr="003360EB">
              <w:rPr>
                <w:rFonts w:asciiTheme="minorHAnsi" w:hAnsiTheme="minorHAnsi" w:cstheme="minorHAnsi"/>
                <w:b/>
              </w:rPr>
              <w:t>SITE DESCRIPTION</w:t>
            </w:r>
          </w:p>
        </w:tc>
      </w:tr>
      <w:tr w:rsidR="00F45943" w:rsidRPr="003360EB" w:rsidTr="0076559D">
        <w:trPr>
          <w:jc w:val="center"/>
        </w:trPr>
        <w:tc>
          <w:tcPr>
            <w:tcW w:w="2133" w:type="dxa"/>
            <w:gridSpan w:val="2"/>
          </w:tcPr>
          <w:p w:rsidR="00F45943" w:rsidRPr="003360EB" w:rsidRDefault="00CF39F5" w:rsidP="001C1EE3">
            <w:pPr>
              <w:spacing w:before="60"/>
              <w:jc w:val="right"/>
              <w:rPr>
                <w:rFonts w:asciiTheme="minorHAnsi" w:hAnsiTheme="minorHAnsi" w:cstheme="minorHAnsi"/>
              </w:rPr>
            </w:pPr>
            <w:r w:rsidRPr="003360EB">
              <w:rPr>
                <w:rFonts w:asciiTheme="minorHAnsi" w:hAnsiTheme="minorHAnsi" w:cstheme="minorHAnsi"/>
              </w:rPr>
              <w:t>Name of site</w:t>
            </w:r>
          </w:p>
        </w:tc>
        <w:tc>
          <w:tcPr>
            <w:tcW w:w="7757" w:type="dxa"/>
            <w:gridSpan w:val="4"/>
            <w:vAlign w:val="bottom"/>
          </w:tcPr>
          <w:p w:rsidR="00F45943" w:rsidRPr="003360EB" w:rsidRDefault="00CF39F5" w:rsidP="00F603DC">
            <w:pPr>
              <w:rPr>
                <w:rFonts w:asciiTheme="minorHAnsi" w:hAnsiTheme="minorHAnsi" w:cstheme="minorHAnsi"/>
              </w:rPr>
            </w:pPr>
            <w:r w:rsidRPr="003360EB">
              <w:rPr>
                <w:rFonts w:asciiTheme="minorHAnsi" w:hAnsiTheme="minorHAnsi" w:cstheme="minorHAnsi"/>
              </w:rPr>
              <w:t>Town Tskaltubo</w:t>
            </w:r>
          </w:p>
        </w:tc>
      </w:tr>
      <w:tr w:rsidR="00F45943" w:rsidRPr="003360EB" w:rsidTr="0076559D">
        <w:trPr>
          <w:jc w:val="center"/>
        </w:trPr>
        <w:tc>
          <w:tcPr>
            <w:tcW w:w="2133" w:type="dxa"/>
            <w:gridSpan w:val="2"/>
          </w:tcPr>
          <w:p w:rsidR="00F45943" w:rsidRPr="003360EB" w:rsidRDefault="00CF39F5" w:rsidP="001C1EE3">
            <w:pPr>
              <w:spacing w:before="60"/>
              <w:jc w:val="right"/>
              <w:rPr>
                <w:rFonts w:asciiTheme="minorHAnsi" w:hAnsiTheme="minorHAnsi" w:cstheme="minorHAnsi"/>
              </w:rPr>
            </w:pPr>
            <w:r w:rsidRPr="003360EB">
              <w:rPr>
                <w:rFonts w:asciiTheme="minorHAnsi" w:hAnsiTheme="minorHAnsi" w:cstheme="minorHAnsi"/>
              </w:rPr>
              <w:t xml:space="preserve">Describe site location </w:t>
            </w:r>
          </w:p>
        </w:tc>
        <w:tc>
          <w:tcPr>
            <w:tcW w:w="3845" w:type="dxa"/>
            <w:gridSpan w:val="2"/>
          </w:tcPr>
          <w:p w:rsidR="00F603DC" w:rsidRPr="003360EB" w:rsidRDefault="00CF39F5" w:rsidP="0094382E">
            <w:pPr>
              <w:spacing w:before="60" w:line="240" w:lineRule="auto"/>
              <w:rPr>
                <w:rFonts w:asciiTheme="minorHAnsi" w:hAnsiTheme="minorHAnsi" w:cstheme="minorHAnsi"/>
              </w:rPr>
            </w:pPr>
            <w:r w:rsidRPr="003360EB">
              <w:rPr>
                <w:rFonts w:asciiTheme="minorHAnsi" w:hAnsiTheme="minorHAnsi" w:cstheme="minorHAnsi"/>
              </w:rPr>
              <w:t xml:space="preserve">The </w:t>
            </w:r>
            <w:r w:rsidR="0094382E" w:rsidRPr="003360EB">
              <w:rPr>
                <w:rFonts w:asciiTheme="minorHAnsi" w:hAnsiTheme="minorHAnsi" w:cstheme="minorHAnsi"/>
              </w:rPr>
              <w:t>SP</w:t>
            </w:r>
            <w:r w:rsidRPr="003360EB">
              <w:rPr>
                <w:rFonts w:asciiTheme="minorHAnsi" w:hAnsiTheme="minorHAnsi" w:cstheme="minorHAnsi"/>
              </w:rPr>
              <w:t xml:space="preserve"> site is located in western Georgia, Imere</w:t>
            </w:r>
            <w:r w:rsidR="003C1872" w:rsidRPr="003360EB">
              <w:rPr>
                <w:rFonts w:asciiTheme="minorHAnsi" w:hAnsiTheme="minorHAnsi" w:cstheme="minorHAnsi"/>
              </w:rPr>
              <w:t>t</w:t>
            </w:r>
            <w:r w:rsidRPr="003360EB">
              <w:rPr>
                <w:rFonts w:asciiTheme="minorHAnsi" w:hAnsiTheme="minorHAnsi" w:cstheme="minorHAnsi"/>
              </w:rPr>
              <w:t>i Region, in Tskaltubo municipality. Access to the construction sites from Tb</w:t>
            </w:r>
            <w:r w:rsidR="008455E0" w:rsidRPr="003360EB">
              <w:rPr>
                <w:rFonts w:asciiTheme="minorHAnsi" w:hAnsiTheme="minorHAnsi" w:cstheme="minorHAnsi"/>
              </w:rPr>
              <w:t>i</w:t>
            </w:r>
            <w:r w:rsidRPr="003360EB">
              <w:rPr>
                <w:rFonts w:asciiTheme="minorHAnsi" w:hAnsiTheme="minorHAnsi" w:cstheme="minorHAnsi"/>
              </w:rPr>
              <w:t>lisi is possible through Tbilisi-Kutaisi-Tskaltubomoto way and distance from Tbilisi is approximately 250 km.</w:t>
            </w:r>
          </w:p>
        </w:tc>
        <w:tc>
          <w:tcPr>
            <w:tcW w:w="3912" w:type="dxa"/>
            <w:gridSpan w:val="2"/>
          </w:tcPr>
          <w:p w:rsidR="00F45943" w:rsidRDefault="00CF39F5" w:rsidP="00AB17A1">
            <w:pPr>
              <w:spacing w:before="60" w:after="0"/>
              <w:rPr>
                <w:rFonts w:asciiTheme="minorHAnsi" w:hAnsiTheme="minorHAnsi" w:cstheme="minorHAnsi"/>
                <w:lang w:val="fr-FR"/>
              </w:rPr>
            </w:pPr>
            <w:r w:rsidRPr="003360EB">
              <w:rPr>
                <w:rFonts w:asciiTheme="minorHAnsi" w:hAnsiTheme="minorHAnsi" w:cstheme="minorHAnsi"/>
                <w:lang w:val="fr-FR"/>
              </w:rPr>
              <w:t>Attachement 1: Site Map</w:t>
            </w:r>
            <w:r w:rsidR="007F5471" w:rsidRPr="003360EB">
              <w:rPr>
                <w:rFonts w:asciiTheme="minorHAnsi" w:hAnsiTheme="minorHAnsi" w:cstheme="minorHAnsi"/>
                <w:lang w:val="fr-FR"/>
              </w:rPr>
              <w:t xml:space="preserve"> and pictures</w:t>
            </w:r>
          </w:p>
          <w:p w:rsidR="003360EB" w:rsidRDefault="00AB17A1" w:rsidP="00AB17A1">
            <w:pPr>
              <w:spacing w:before="60" w:after="0"/>
              <w:rPr>
                <w:rFonts w:asciiTheme="minorHAnsi" w:hAnsiTheme="minorHAnsi" w:cstheme="minorHAnsi"/>
                <w:lang w:val="fr-FR"/>
              </w:rPr>
            </w:pPr>
            <w:r>
              <w:rPr>
                <w:rFonts w:asciiTheme="minorHAnsi" w:hAnsiTheme="minorHAnsi" w:cstheme="minorHAnsi"/>
                <w:lang w:val="fr-FR"/>
              </w:rPr>
              <w:t>Attachement 2</w:t>
            </w:r>
            <w:r w:rsidR="003360EB">
              <w:rPr>
                <w:rFonts w:asciiTheme="minorHAnsi" w:hAnsiTheme="minorHAnsi" w:cstheme="minorHAnsi"/>
                <w:lang w:val="fr-FR"/>
              </w:rPr>
              <w:t>: Minutes of Public Consultation</w:t>
            </w:r>
          </w:p>
          <w:p w:rsidR="003360EB" w:rsidRDefault="003360EB" w:rsidP="00AB17A1">
            <w:pPr>
              <w:spacing w:before="60" w:after="0"/>
              <w:rPr>
                <w:rFonts w:asciiTheme="minorHAnsi" w:hAnsiTheme="minorHAnsi" w:cstheme="minorHAnsi"/>
                <w:lang w:val="fr-FR"/>
              </w:rPr>
            </w:pPr>
            <w:r>
              <w:rPr>
                <w:rFonts w:asciiTheme="minorHAnsi" w:hAnsiTheme="minorHAnsi" w:cstheme="minorHAnsi"/>
                <w:lang w:val="fr-FR"/>
              </w:rPr>
              <w:t>Attachement 3: License for extraction of inert material</w:t>
            </w:r>
          </w:p>
          <w:p w:rsidR="003360EB" w:rsidRDefault="00AB17A1" w:rsidP="00AB17A1">
            <w:pPr>
              <w:spacing w:before="60" w:after="0"/>
              <w:rPr>
                <w:rFonts w:asciiTheme="minorHAnsi" w:hAnsiTheme="minorHAnsi" w:cstheme="minorHAnsi"/>
                <w:lang w:val="fr-FR"/>
              </w:rPr>
            </w:pPr>
            <w:r>
              <w:rPr>
                <w:rFonts w:asciiTheme="minorHAnsi" w:hAnsiTheme="minorHAnsi" w:cstheme="minorHAnsi"/>
                <w:lang w:val="fr-FR"/>
              </w:rPr>
              <w:t>Attachement 4</w:t>
            </w:r>
            <w:r w:rsidR="003360EB">
              <w:rPr>
                <w:rFonts w:asciiTheme="minorHAnsi" w:hAnsiTheme="minorHAnsi" w:cstheme="minorHAnsi"/>
                <w:lang w:val="fr-FR"/>
              </w:rPr>
              <w:t xml:space="preserve">: Permit </w:t>
            </w:r>
            <w:r w:rsidR="0076559D">
              <w:rPr>
                <w:rFonts w:asciiTheme="minorHAnsi" w:hAnsiTheme="minorHAnsi" w:cstheme="minorHAnsi"/>
                <w:lang w:val="fr-FR"/>
              </w:rPr>
              <w:t>f</w:t>
            </w:r>
            <w:r w:rsidR="003360EB">
              <w:rPr>
                <w:rFonts w:asciiTheme="minorHAnsi" w:hAnsiTheme="minorHAnsi" w:cstheme="minorHAnsi"/>
                <w:lang w:val="fr-FR"/>
              </w:rPr>
              <w:t>o</w:t>
            </w:r>
            <w:r w:rsidR="0076559D">
              <w:rPr>
                <w:rFonts w:asciiTheme="minorHAnsi" w:hAnsiTheme="minorHAnsi" w:cstheme="minorHAnsi"/>
                <w:lang w:val="fr-FR"/>
              </w:rPr>
              <w:t>r</w:t>
            </w:r>
            <w:r w:rsidR="003360EB">
              <w:rPr>
                <w:rFonts w:asciiTheme="minorHAnsi" w:hAnsiTheme="minorHAnsi" w:cstheme="minorHAnsi"/>
                <w:lang w:val="fr-FR"/>
              </w:rPr>
              <w:t xml:space="preserve"> Asphalt Plant operation</w:t>
            </w:r>
          </w:p>
          <w:p w:rsidR="00AB17A1" w:rsidRPr="003360EB" w:rsidRDefault="00AB17A1" w:rsidP="00AB17A1">
            <w:pPr>
              <w:spacing w:before="60" w:after="0"/>
              <w:rPr>
                <w:rFonts w:asciiTheme="minorHAnsi" w:hAnsiTheme="minorHAnsi" w:cstheme="minorHAnsi"/>
                <w:lang w:val="fr-FR"/>
              </w:rPr>
            </w:pPr>
            <w:r>
              <w:rPr>
                <w:rFonts w:asciiTheme="minorHAnsi" w:hAnsiTheme="minorHAnsi" w:cstheme="minorHAnsi"/>
                <w:lang w:val="fr-FR"/>
              </w:rPr>
              <w:t>Attachement 5: Agreement on waste disposal</w:t>
            </w:r>
          </w:p>
        </w:tc>
      </w:tr>
      <w:tr w:rsidR="00F45943" w:rsidRPr="003360EB" w:rsidTr="0076559D">
        <w:trPr>
          <w:jc w:val="center"/>
        </w:trPr>
        <w:tc>
          <w:tcPr>
            <w:tcW w:w="2133" w:type="dxa"/>
            <w:gridSpan w:val="2"/>
          </w:tcPr>
          <w:p w:rsidR="00F45943" w:rsidRPr="003360EB" w:rsidRDefault="00CF39F5" w:rsidP="001C1EE3">
            <w:pPr>
              <w:spacing w:before="60"/>
              <w:jc w:val="right"/>
              <w:rPr>
                <w:rFonts w:asciiTheme="minorHAnsi" w:hAnsiTheme="minorHAnsi" w:cstheme="minorHAnsi"/>
              </w:rPr>
            </w:pPr>
            <w:r w:rsidRPr="003360EB">
              <w:rPr>
                <w:rFonts w:asciiTheme="minorHAnsi" w:hAnsiTheme="minorHAnsi" w:cstheme="minorHAnsi"/>
              </w:rPr>
              <w:t>Who owns the land?</w:t>
            </w:r>
          </w:p>
        </w:tc>
        <w:tc>
          <w:tcPr>
            <w:tcW w:w="7757" w:type="dxa"/>
            <w:gridSpan w:val="4"/>
          </w:tcPr>
          <w:p w:rsidR="00F45943" w:rsidRPr="003360EB" w:rsidRDefault="000756D7" w:rsidP="000756D7">
            <w:pPr>
              <w:spacing w:before="60" w:line="240" w:lineRule="auto"/>
              <w:rPr>
                <w:rFonts w:asciiTheme="minorHAnsi" w:hAnsiTheme="minorHAnsi" w:cstheme="minorHAnsi"/>
              </w:rPr>
            </w:pPr>
            <w:r w:rsidRPr="003360EB">
              <w:rPr>
                <w:rFonts w:asciiTheme="minorHAnsi" w:hAnsiTheme="minorHAnsi" w:cstheme="minorHAnsi"/>
              </w:rPr>
              <w:t>Municipal property</w:t>
            </w:r>
          </w:p>
        </w:tc>
      </w:tr>
      <w:tr w:rsidR="00F45943" w:rsidRPr="003360EB" w:rsidTr="0076559D">
        <w:trPr>
          <w:jc w:val="center"/>
        </w:trPr>
        <w:tc>
          <w:tcPr>
            <w:tcW w:w="2133" w:type="dxa"/>
            <w:gridSpan w:val="2"/>
          </w:tcPr>
          <w:p w:rsidR="00F45943" w:rsidRPr="003360EB" w:rsidRDefault="00CF39F5" w:rsidP="001C1EE3">
            <w:pPr>
              <w:spacing w:before="60"/>
              <w:jc w:val="right"/>
              <w:rPr>
                <w:rFonts w:asciiTheme="minorHAnsi" w:hAnsiTheme="minorHAnsi" w:cstheme="minorHAnsi"/>
              </w:rPr>
            </w:pPr>
            <w:r w:rsidRPr="003360EB">
              <w:rPr>
                <w:rFonts w:asciiTheme="minorHAnsi" w:hAnsiTheme="minorHAnsi" w:cstheme="minorHAnsi"/>
              </w:rPr>
              <w:t>Description of geographic, physical, biological, geological, hydrographic and socio-economic context</w:t>
            </w:r>
          </w:p>
        </w:tc>
        <w:tc>
          <w:tcPr>
            <w:tcW w:w="7757" w:type="dxa"/>
            <w:gridSpan w:val="4"/>
            <w:vAlign w:val="center"/>
          </w:tcPr>
          <w:p w:rsidR="00F45943" w:rsidRPr="003360EB" w:rsidRDefault="00CF39F5" w:rsidP="001C1EE3">
            <w:pPr>
              <w:spacing w:before="60" w:line="240" w:lineRule="auto"/>
              <w:rPr>
                <w:rFonts w:asciiTheme="minorHAnsi" w:hAnsiTheme="minorHAnsi" w:cstheme="minorHAnsi"/>
              </w:rPr>
            </w:pPr>
            <w:r w:rsidRPr="003360EB">
              <w:rPr>
                <w:rFonts w:asciiTheme="minorHAnsi" w:hAnsiTheme="minorHAnsi" w:cstheme="minorHAnsi"/>
              </w:rPr>
              <w:t xml:space="preserve">Tskaltubo is the town located in Western Georgia, </w:t>
            </w:r>
            <w:hyperlink r:id="rId10" w:tooltip="Kakheti" w:history="1">
              <w:r w:rsidR="001746AB" w:rsidRPr="003360EB">
                <w:rPr>
                  <w:rFonts w:asciiTheme="minorHAnsi" w:hAnsiTheme="minorHAnsi" w:cstheme="minorHAnsi"/>
                </w:rPr>
                <w:t>Imeret</w:t>
              </w:r>
              <w:r w:rsidRPr="003360EB">
                <w:rPr>
                  <w:rFonts w:asciiTheme="minorHAnsi" w:hAnsiTheme="minorHAnsi" w:cstheme="minorHAnsi"/>
                </w:rPr>
                <w:t>i</w:t>
              </w:r>
            </w:hyperlink>
            <w:r w:rsidRPr="003360EB">
              <w:rPr>
                <w:rFonts w:asciiTheme="minorHAnsi" w:hAnsiTheme="minorHAnsi" w:cstheme="minorHAnsi"/>
              </w:rPr>
              <w:t xml:space="preserve">  Region.</w:t>
            </w:r>
          </w:p>
          <w:p w:rsidR="001C1EE3" w:rsidRPr="003360EB" w:rsidRDefault="00CF39F5">
            <w:pPr>
              <w:spacing w:before="60" w:line="240" w:lineRule="auto"/>
              <w:jc w:val="both"/>
              <w:rPr>
                <w:rFonts w:asciiTheme="minorHAnsi" w:hAnsiTheme="minorHAnsi" w:cstheme="minorHAnsi"/>
              </w:rPr>
            </w:pPr>
            <w:r w:rsidRPr="003360EB">
              <w:rPr>
                <w:rFonts w:asciiTheme="minorHAnsi" w:hAnsiTheme="minorHAnsi" w:cstheme="minorHAnsi"/>
              </w:rPr>
              <w:t>Tskaltubo - the town in Georgia, an administrative center of Tskaltubo Municipality is located on the bank of the river Tskaltubostskali, at 120 m altitude above the sea level.  It was established as the town in 1959 with the population of 16</w:t>
            </w:r>
            <w:r w:rsidR="005732F4">
              <w:rPr>
                <w:rFonts w:asciiTheme="minorHAnsi" w:hAnsiTheme="minorHAnsi" w:cstheme="minorHAnsi"/>
              </w:rPr>
              <w:t>.</w:t>
            </w:r>
            <w:r w:rsidRPr="003360EB">
              <w:rPr>
                <w:rFonts w:asciiTheme="minorHAnsi" w:hAnsiTheme="minorHAnsi" w:cstheme="minorHAnsi"/>
              </w:rPr>
              <w:t>8 thousand (as of 2002). It is well known as the balneotherapeutic health resort.  Tskaltubo is located at 10 km distance from Kutaisi, and at 2</w:t>
            </w:r>
            <w:r w:rsidR="002C7C8F" w:rsidRPr="003360EB">
              <w:rPr>
                <w:rFonts w:asciiTheme="minorHAnsi" w:hAnsiTheme="minorHAnsi" w:cstheme="minorHAnsi"/>
              </w:rPr>
              <w:t>5</w:t>
            </w:r>
            <w:r w:rsidRPr="003360EB">
              <w:rPr>
                <w:rFonts w:asciiTheme="minorHAnsi" w:hAnsiTheme="minorHAnsi" w:cstheme="minorHAnsi"/>
              </w:rPr>
              <w:t xml:space="preserve">0 </w:t>
            </w:r>
            <w:bookmarkStart w:id="1" w:name="_Toc256089392"/>
            <w:r w:rsidRPr="003360EB">
              <w:rPr>
                <w:rFonts w:asciiTheme="minorHAnsi" w:hAnsiTheme="minorHAnsi" w:cstheme="minorHAnsi"/>
              </w:rPr>
              <w:t>km distance from the Tbilisi City.</w:t>
            </w:r>
          </w:p>
          <w:bookmarkEnd w:id="1"/>
          <w:p w:rsidR="001C1EE3" w:rsidRPr="003360EB" w:rsidRDefault="00CF39F5">
            <w:pPr>
              <w:spacing w:before="60" w:line="240" w:lineRule="auto"/>
              <w:jc w:val="both"/>
              <w:rPr>
                <w:rFonts w:asciiTheme="minorHAnsi" w:hAnsiTheme="minorHAnsi" w:cstheme="minorHAnsi"/>
              </w:rPr>
            </w:pPr>
            <w:r w:rsidRPr="003360EB">
              <w:rPr>
                <w:rFonts w:asciiTheme="minorHAnsi" w:hAnsiTheme="minorHAnsi" w:cstheme="minorHAnsi"/>
              </w:rPr>
              <w:t>According to the geotechnical zoning, the survey area is within t</w:t>
            </w:r>
            <w:r w:rsidR="00281A10" w:rsidRPr="003360EB">
              <w:rPr>
                <w:rFonts w:asciiTheme="minorHAnsi" w:hAnsiTheme="minorHAnsi" w:cstheme="minorHAnsi"/>
              </w:rPr>
              <w:t>he bounds of the Transcaucasianintermountain</w:t>
            </w:r>
            <w:r w:rsidRPr="003360EB">
              <w:rPr>
                <w:rFonts w:asciiTheme="minorHAnsi" w:hAnsiTheme="minorHAnsi" w:cstheme="minorHAnsi"/>
              </w:rPr>
              <w:t xml:space="preserve"> plain wes</w:t>
            </w:r>
            <w:r w:rsidR="00281A10" w:rsidRPr="003360EB">
              <w:rPr>
                <w:rFonts w:asciiTheme="minorHAnsi" w:hAnsiTheme="minorHAnsi" w:cstheme="minorHAnsi"/>
              </w:rPr>
              <w:t>tern molassic submersion zone (</w:t>
            </w:r>
            <w:r w:rsidRPr="003360EB">
              <w:rPr>
                <w:rFonts w:asciiTheme="minorHAnsi" w:hAnsiTheme="minorHAnsi" w:cstheme="minorHAnsi"/>
              </w:rPr>
              <w:t>the Rioni</w:t>
            </w:r>
            <w:r w:rsidR="00281A10" w:rsidRPr="003360EB">
              <w:rPr>
                <w:rFonts w:asciiTheme="minorHAnsi" w:hAnsiTheme="minorHAnsi" w:cstheme="minorHAnsi"/>
              </w:rPr>
              <w:t>intermountain</w:t>
            </w:r>
            <w:r w:rsidRPr="003360EB">
              <w:rPr>
                <w:rFonts w:asciiTheme="minorHAnsi" w:hAnsiTheme="minorHAnsi" w:cstheme="minorHAnsi"/>
              </w:rPr>
              <w:t xml:space="preserve"> trough).</w:t>
            </w:r>
          </w:p>
          <w:p w:rsidR="001C1EE3" w:rsidRPr="003360EB" w:rsidRDefault="00CF39F5">
            <w:pPr>
              <w:spacing w:before="60" w:line="240" w:lineRule="auto"/>
              <w:jc w:val="both"/>
              <w:rPr>
                <w:rFonts w:asciiTheme="minorHAnsi" w:hAnsiTheme="minorHAnsi" w:cstheme="minorHAnsi"/>
              </w:rPr>
            </w:pPr>
            <w:r w:rsidRPr="003360EB">
              <w:rPr>
                <w:rFonts w:asciiTheme="minorHAnsi" w:hAnsiTheme="minorHAnsi" w:cstheme="minorHAnsi"/>
              </w:rPr>
              <w:lastRenderedPageBreak/>
              <w:t>Tskaltubo is rich with hydro resources, the main artery of which is the river Rioni with its tributaries – rivers Tskaltubo and Gubistskali.</w:t>
            </w:r>
          </w:p>
          <w:p w:rsidR="001C1EE3" w:rsidRPr="003360EB" w:rsidRDefault="00CF39F5">
            <w:pPr>
              <w:spacing w:before="60" w:line="240" w:lineRule="auto"/>
              <w:jc w:val="both"/>
              <w:rPr>
                <w:rFonts w:asciiTheme="minorHAnsi" w:hAnsiTheme="minorHAnsi" w:cstheme="minorHAnsi"/>
              </w:rPr>
            </w:pPr>
            <w:r w:rsidRPr="003360EB">
              <w:rPr>
                <w:rFonts w:asciiTheme="minorHAnsi" w:hAnsiTheme="minorHAnsi" w:cstheme="minorHAnsi"/>
              </w:rPr>
              <w:t>Ground waters play immense role in formation of the engineering-geological conditions of the survey area. Here several aqueous horizons and complexes are distinguished.</w:t>
            </w:r>
          </w:p>
          <w:p w:rsidR="001C1EE3" w:rsidRPr="003360EB" w:rsidRDefault="00CF39F5">
            <w:pPr>
              <w:spacing w:before="60" w:line="240" w:lineRule="auto"/>
              <w:jc w:val="both"/>
              <w:rPr>
                <w:rFonts w:asciiTheme="minorHAnsi" w:hAnsiTheme="minorHAnsi" w:cstheme="minorHAnsi"/>
              </w:rPr>
            </w:pPr>
            <w:r w:rsidRPr="003360EB">
              <w:rPr>
                <w:rFonts w:asciiTheme="minorHAnsi" w:hAnsiTheme="minorHAnsi" w:cstheme="minorHAnsi"/>
              </w:rPr>
              <w:t>Tskaltubo is a resort, with focus on balneotherapy fo</w:t>
            </w:r>
            <w:r w:rsidR="00281A10" w:rsidRPr="003360EB">
              <w:rPr>
                <w:rFonts w:asciiTheme="minorHAnsi" w:hAnsiTheme="minorHAnsi" w:cstheme="minorHAnsi"/>
              </w:rPr>
              <w:t>r circulatory, nervous, musculo</w:t>
            </w:r>
            <w:r w:rsidRPr="003360EB">
              <w:rPr>
                <w:rFonts w:asciiTheme="minorHAnsi" w:hAnsiTheme="minorHAnsi" w:cstheme="minorHAnsi"/>
              </w:rPr>
              <w:t>skeletal, gynaecological and skin diseases, but since the 1970s its repertoire has included "speleotherapy", in which the cool dust-free environment of local caves is said to benefit pulmonary diseases (including bronchial asthma).</w:t>
            </w:r>
          </w:p>
          <w:p w:rsidR="001C1EE3" w:rsidRPr="003360EB" w:rsidRDefault="00CF39F5">
            <w:pPr>
              <w:spacing w:before="60" w:line="240" w:lineRule="auto"/>
              <w:rPr>
                <w:rFonts w:asciiTheme="minorHAnsi" w:hAnsiTheme="minorHAnsi" w:cstheme="minorHAnsi"/>
              </w:rPr>
            </w:pPr>
            <w:r w:rsidRPr="003360EB">
              <w:rPr>
                <w:rFonts w:asciiTheme="minorHAnsi" w:hAnsiTheme="minorHAnsi" w:cstheme="minorHAnsi"/>
              </w:rPr>
              <w:t>Number of the Tskaltubo Municipalit</w:t>
            </w:r>
            <w:r w:rsidR="00BE2051" w:rsidRPr="003360EB">
              <w:rPr>
                <w:rFonts w:asciiTheme="minorHAnsi" w:hAnsiTheme="minorHAnsi" w:cstheme="minorHAnsi"/>
              </w:rPr>
              <w:t>y</w:t>
            </w:r>
            <w:r w:rsidRPr="003360EB">
              <w:rPr>
                <w:rFonts w:asciiTheme="minorHAnsi" w:hAnsiTheme="minorHAnsi" w:cstheme="minorHAnsi"/>
              </w:rPr>
              <w:t xml:space="preserve"> population as of 2002-2006 is rather stable, it has not significantly decreased, just by   0</w:t>
            </w:r>
            <w:r w:rsidR="005732F4">
              <w:rPr>
                <w:rFonts w:asciiTheme="minorHAnsi" w:hAnsiTheme="minorHAnsi" w:cstheme="minorHAnsi"/>
              </w:rPr>
              <w:t>.</w:t>
            </w:r>
            <w:r w:rsidRPr="003360EB">
              <w:rPr>
                <w:rFonts w:asciiTheme="minorHAnsi" w:hAnsiTheme="minorHAnsi" w:cstheme="minorHAnsi"/>
              </w:rPr>
              <w:t xml:space="preserve">9%, and according to the available data amounts to 71381 (females - 37696; males -34193). </w:t>
            </w:r>
          </w:p>
          <w:p w:rsidR="00F45943" w:rsidRPr="003360EB" w:rsidRDefault="00CF39F5" w:rsidP="005732F4">
            <w:pPr>
              <w:spacing w:before="60" w:line="240" w:lineRule="auto"/>
              <w:rPr>
                <w:rFonts w:asciiTheme="minorHAnsi" w:hAnsiTheme="minorHAnsi" w:cstheme="minorHAnsi"/>
              </w:rPr>
            </w:pPr>
            <w:r w:rsidRPr="003360EB">
              <w:rPr>
                <w:rFonts w:asciiTheme="minorHAnsi" w:hAnsiTheme="minorHAnsi" w:cstheme="minorHAnsi"/>
              </w:rPr>
              <w:t>By economic activity, major part of the employed population is occupied in the following sectors: agriculture, hunting and forestry   (87</w:t>
            </w:r>
            <w:r w:rsidR="005732F4">
              <w:rPr>
                <w:rFonts w:asciiTheme="minorHAnsi" w:hAnsiTheme="minorHAnsi" w:cstheme="minorHAnsi"/>
              </w:rPr>
              <w:t>.</w:t>
            </w:r>
            <w:r w:rsidRPr="003360EB">
              <w:rPr>
                <w:rFonts w:asciiTheme="minorHAnsi" w:hAnsiTheme="minorHAnsi" w:cstheme="minorHAnsi"/>
              </w:rPr>
              <w:t xml:space="preserve">8%). In general, the number of population employed during the period of 2002-2006 has negligibly increased. </w:t>
            </w:r>
          </w:p>
        </w:tc>
      </w:tr>
      <w:tr w:rsidR="00F45943" w:rsidRPr="003360EB" w:rsidTr="0076559D">
        <w:trPr>
          <w:jc w:val="center"/>
        </w:trPr>
        <w:tc>
          <w:tcPr>
            <w:tcW w:w="2133" w:type="dxa"/>
            <w:gridSpan w:val="2"/>
          </w:tcPr>
          <w:p w:rsidR="00F45943" w:rsidRPr="003360EB" w:rsidRDefault="00CF39F5" w:rsidP="001C1EE3">
            <w:pPr>
              <w:spacing w:before="60"/>
              <w:jc w:val="right"/>
              <w:rPr>
                <w:rFonts w:asciiTheme="minorHAnsi" w:hAnsiTheme="minorHAnsi" w:cstheme="minorHAnsi"/>
              </w:rPr>
            </w:pPr>
            <w:r w:rsidRPr="003360EB">
              <w:rPr>
                <w:rFonts w:asciiTheme="minorHAnsi" w:hAnsiTheme="minorHAnsi" w:cstheme="minorHAnsi"/>
              </w:rPr>
              <w:lastRenderedPageBreak/>
              <w:t>Locations and distance for material sourcing, especially aggregates, water, stones?</w:t>
            </w:r>
          </w:p>
        </w:tc>
        <w:tc>
          <w:tcPr>
            <w:tcW w:w="7757" w:type="dxa"/>
            <w:gridSpan w:val="4"/>
          </w:tcPr>
          <w:p w:rsidR="00F45943" w:rsidRPr="003360EB" w:rsidRDefault="00CF39F5" w:rsidP="001C1EE3">
            <w:pPr>
              <w:spacing w:before="60" w:line="240" w:lineRule="auto"/>
              <w:rPr>
                <w:rFonts w:asciiTheme="minorHAnsi" w:hAnsiTheme="minorHAnsi" w:cstheme="minorHAnsi"/>
              </w:rPr>
            </w:pPr>
            <w:r w:rsidRPr="003360EB">
              <w:rPr>
                <w:rFonts w:asciiTheme="minorHAnsi" w:hAnsiTheme="minorHAnsi" w:cstheme="minorHAnsi"/>
              </w:rPr>
              <w:t xml:space="preserve">Average distance of transportation of local construction materials will be around </w:t>
            </w:r>
            <w:r w:rsidR="000756D7" w:rsidRPr="003360EB">
              <w:rPr>
                <w:rFonts w:asciiTheme="minorHAnsi" w:hAnsiTheme="minorHAnsi" w:cstheme="minorHAnsi"/>
              </w:rPr>
              <w:t>10</w:t>
            </w:r>
            <w:r w:rsidRPr="003360EB">
              <w:rPr>
                <w:rFonts w:asciiTheme="minorHAnsi" w:hAnsiTheme="minorHAnsi" w:cstheme="minorHAnsi"/>
              </w:rPr>
              <w:t>km.</w:t>
            </w:r>
          </w:p>
          <w:p w:rsidR="00F45943" w:rsidRPr="003360EB" w:rsidRDefault="001F2B2C" w:rsidP="001C1EE3">
            <w:pPr>
              <w:spacing w:before="60" w:line="240" w:lineRule="auto"/>
              <w:rPr>
                <w:rFonts w:asciiTheme="minorHAnsi" w:hAnsiTheme="minorHAnsi" w:cstheme="minorHAnsi"/>
              </w:rPr>
            </w:pPr>
            <w:r w:rsidRPr="003360EB">
              <w:rPr>
                <w:rFonts w:asciiTheme="minorHAnsi" w:hAnsiTheme="minorHAnsi" w:cstheme="minorHAnsi"/>
              </w:rPr>
              <w:t>Water and</w:t>
            </w:r>
            <w:r w:rsidR="002C7C8F" w:rsidRPr="003360EB">
              <w:rPr>
                <w:rFonts w:asciiTheme="minorHAnsi" w:hAnsiTheme="minorHAnsi" w:cstheme="minorHAnsi"/>
              </w:rPr>
              <w:t xml:space="preserve"> power supply </w:t>
            </w:r>
            <w:r w:rsidR="00CF39F5" w:rsidRPr="003360EB">
              <w:rPr>
                <w:rFonts w:asciiTheme="minorHAnsi" w:hAnsiTheme="minorHAnsi" w:cstheme="minorHAnsi"/>
              </w:rPr>
              <w:t xml:space="preserve">will be available at the construction site from the municipal water </w:t>
            </w:r>
            <w:r w:rsidR="002C7C8F" w:rsidRPr="003360EB">
              <w:rPr>
                <w:rFonts w:asciiTheme="minorHAnsi" w:hAnsiTheme="minorHAnsi" w:cstheme="minorHAnsi"/>
              </w:rPr>
              <w:t xml:space="preserve">and power </w:t>
            </w:r>
            <w:r w:rsidR="00CF39F5" w:rsidRPr="003360EB">
              <w:rPr>
                <w:rFonts w:asciiTheme="minorHAnsi" w:hAnsiTheme="minorHAnsi" w:cstheme="minorHAnsi"/>
              </w:rPr>
              <w:t>supply system</w:t>
            </w:r>
            <w:r w:rsidR="002C7C8F" w:rsidRPr="003360EB">
              <w:rPr>
                <w:rFonts w:asciiTheme="minorHAnsi" w:hAnsiTheme="minorHAnsi" w:cstheme="minorHAnsi"/>
              </w:rPr>
              <w:t>s</w:t>
            </w:r>
            <w:r w:rsidR="00CF39F5" w:rsidRPr="003360EB">
              <w:rPr>
                <w:rFonts w:asciiTheme="minorHAnsi" w:hAnsiTheme="minorHAnsi" w:cstheme="minorHAnsi"/>
              </w:rPr>
              <w:t>.</w:t>
            </w:r>
          </w:p>
          <w:p w:rsidR="00F45943" w:rsidRPr="003360EB" w:rsidRDefault="00CF39F5" w:rsidP="00FD1949">
            <w:pPr>
              <w:spacing w:before="60" w:line="240" w:lineRule="auto"/>
              <w:rPr>
                <w:rFonts w:asciiTheme="minorHAnsi" w:hAnsiTheme="minorHAnsi" w:cstheme="minorHAnsi"/>
              </w:rPr>
            </w:pPr>
            <w:r w:rsidRPr="003360EB">
              <w:rPr>
                <w:rFonts w:asciiTheme="minorHAnsi" w:hAnsiTheme="minorHAnsi" w:cstheme="minorHAnsi"/>
              </w:rPr>
              <w:t>Some of excavated material will be backfilled and some additional material will be delivered from the licensed borrowing sites – estimated distance 5-10 km.</w:t>
            </w:r>
          </w:p>
        </w:tc>
      </w:tr>
      <w:tr w:rsidR="00F45943" w:rsidRPr="003360EB" w:rsidTr="0076559D">
        <w:trPr>
          <w:jc w:val="center"/>
        </w:trPr>
        <w:tc>
          <w:tcPr>
            <w:tcW w:w="9890" w:type="dxa"/>
            <w:gridSpan w:val="6"/>
            <w:shd w:val="clear" w:color="auto" w:fill="E6E6E6"/>
          </w:tcPr>
          <w:p w:rsidR="00F45943" w:rsidRPr="003360EB" w:rsidRDefault="00CF39F5" w:rsidP="001C1EE3">
            <w:pPr>
              <w:spacing w:before="60"/>
              <w:rPr>
                <w:rFonts w:asciiTheme="minorHAnsi" w:hAnsiTheme="minorHAnsi" w:cstheme="minorHAnsi"/>
                <w:b/>
              </w:rPr>
            </w:pPr>
            <w:r w:rsidRPr="003360EB">
              <w:rPr>
                <w:rFonts w:asciiTheme="minorHAnsi" w:hAnsiTheme="minorHAnsi" w:cstheme="minorHAnsi"/>
                <w:b/>
              </w:rPr>
              <w:t>LEGISLATION</w:t>
            </w:r>
          </w:p>
        </w:tc>
      </w:tr>
      <w:tr w:rsidR="00F45943" w:rsidRPr="003360EB" w:rsidTr="0076559D">
        <w:trPr>
          <w:jc w:val="center"/>
        </w:trPr>
        <w:tc>
          <w:tcPr>
            <w:tcW w:w="2133" w:type="dxa"/>
            <w:gridSpan w:val="2"/>
            <w:shd w:val="clear" w:color="auto" w:fill="auto"/>
          </w:tcPr>
          <w:p w:rsidR="00F45943" w:rsidRPr="003360EB" w:rsidRDefault="00CF39F5" w:rsidP="001C1EE3">
            <w:pPr>
              <w:spacing w:before="60"/>
              <w:jc w:val="right"/>
              <w:rPr>
                <w:rFonts w:asciiTheme="minorHAnsi" w:hAnsiTheme="minorHAnsi" w:cstheme="minorHAnsi"/>
              </w:rPr>
            </w:pPr>
            <w:r w:rsidRPr="003360EB">
              <w:rPr>
                <w:rFonts w:asciiTheme="minorHAnsi" w:hAnsiTheme="minorHAnsi" w:cstheme="minorHAnsi"/>
              </w:rPr>
              <w:t>Identify national &amp; local legislation &amp; permits that apply to project activity</w:t>
            </w:r>
          </w:p>
        </w:tc>
        <w:tc>
          <w:tcPr>
            <w:tcW w:w="7757" w:type="dxa"/>
            <w:gridSpan w:val="4"/>
            <w:shd w:val="clear" w:color="auto" w:fill="auto"/>
          </w:tcPr>
          <w:p w:rsidR="00F45943" w:rsidRPr="003360EB" w:rsidRDefault="00CF39F5" w:rsidP="001C1EE3">
            <w:pPr>
              <w:pStyle w:val="BodyText"/>
              <w:rPr>
                <w:rFonts w:asciiTheme="minorHAnsi" w:hAnsiTheme="minorHAnsi" w:cstheme="minorHAnsi"/>
                <w:sz w:val="22"/>
                <w:szCs w:val="22"/>
              </w:rPr>
            </w:pPr>
            <w:r w:rsidRPr="003360EB">
              <w:rPr>
                <w:rFonts w:asciiTheme="minorHAnsi" w:hAnsiTheme="minorHAnsi" w:cstheme="minorHAnsi"/>
                <w:sz w:val="22"/>
                <w:szCs w:val="22"/>
              </w:rPr>
              <w:t xml:space="preserve">The </w:t>
            </w:r>
            <w:r w:rsidR="0094382E" w:rsidRPr="003360EB">
              <w:rPr>
                <w:rFonts w:asciiTheme="minorHAnsi" w:hAnsiTheme="minorHAnsi" w:cstheme="minorHAnsi"/>
                <w:sz w:val="22"/>
                <w:szCs w:val="22"/>
              </w:rPr>
              <w:t>SP</w:t>
            </w:r>
            <w:r w:rsidRPr="003360EB">
              <w:rPr>
                <w:rFonts w:asciiTheme="minorHAnsi" w:hAnsiTheme="minorHAnsi" w:cstheme="minorHAnsi"/>
                <w:sz w:val="22"/>
                <w:szCs w:val="22"/>
              </w:rPr>
              <w:t xml:space="preserve"> has been classified as low risk Category B according to the WB policies and the EMF. Tskaltubo municipal authority approved the subproject. </w:t>
            </w:r>
          </w:p>
          <w:p w:rsidR="00F45943" w:rsidRPr="003360EB" w:rsidRDefault="00F45943" w:rsidP="001C1EE3">
            <w:pPr>
              <w:pStyle w:val="BodyText"/>
              <w:rPr>
                <w:rFonts w:asciiTheme="minorHAnsi" w:hAnsiTheme="minorHAnsi" w:cstheme="minorHAnsi"/>
                <w:sz w:val="22"/>
                <w:szCs w:val="22"/>
              </w:rPr>
            </w:pPr>
          </w:p>
          <w:p w:rsidR="00F45943" w:rsidRPr="003360EB" w:rsidRDefault="00CF39F5" w:rsidP="001C1EE3">
            <w:pPr>
              <w:rPr>
                <w:rFonts w:asciiTheme="minorHAnsi" w:hAnsiTheme="minorHAnsi" w:cstheme="minorHAnsi"/>
              </w:rPr>
            </w:pPr>
            <w:r w:rsidRPr="003360EB">
              <w:rPr>
                <w:rFonts w:asciiTheme="minorHAnsi" w:hAnsiTheme="minorHAnsi" w:cstheme="minorHAnsi"/>
              </w:rPr>
              <w:t xml:space="preserve">Georgian legislation does not require any type of environmental review, approval, or permitting for the subproject. Though according to the national regulatory system, </w:t>
            </w:r>
          </w:p>
          <w:p w:rsidR="00F45943" w:rsidRPr="003360EB" w:rsidRDefault="00CF39F5" w:rsidP="00F41805">
            <w:pPr>
              <w:numPr>
                <w:ilvl w:val="0"/>
                <w:numId w:val="11"/>
              </w:numPr>
              <w:spacing w:after="0" w:line="240" w:lineRule="auto"/>
              <w:ind w:left="690" w:hanging="630"/>
              <w:rPr>
                <w:rFonts w:asciiTheme="minorHAnsi" w:hAnsiTheme="minorHAnsi" w:cstheme="minorHAnsi"/>
              </w:rPr>
            </w:pPr>
            <w:r w:rsidRPr="003360EB">
              <w:rPr>
                <w:rFonts w:asciiTheme="minorHAnsi" w:hAnsiTheme="minorHAnsi" w:cstheme="minorHAnsi"/>
              </w:rPr>
              <w:t>construction materials must be obtained from licensed providers,</w:t>
            </w:r>
          </w:p>
          <w:p w:rsidR="00F45943" w:rsidRPr="003360EB" w:rsidRDefault="00CF39F5" w:rsidP="00F41805">
            <w:pPr>
              <w:numPr>
                <w:ilvl w:val="0"/>
                <w:numId w:val="11"/>
              </w:numPr>
              <w:spacing w:after="0" w:line="240" w:lineRule="auto"/>
              <w:ind w:left="690" w:hanging="630"/>
              <w:rPr>
                <w:rFonts w:asciiTheme="minorHAnsi" w:hAnsiTheme="minorHAnsi" w:cstheme="minorHAnsi"/>
              </w:rPr>
            </w:pPr>
            <w:r w:rsidRPr="003360EB">
              <w:rPr>
                <w:rFonts w:asciiTheme="minorHAnsi" w:hAnsiTheme="minorHAnsi" w:cstheme="minorHAnsi"/>
              </w:rPr>
              <w:t xml:space="preserve">if contractor wishes to open quarries or extract material from river bed (rather than purchasing these materials from other providers), then the contractor must obtain licenses for extraction, </w:t>
            </w:r>
          </w:p>
          <w:p w:rsidR="000756D7" w:rsidRPr="003360EB" w:rsidRDefault="000756D7" w:rsidP="000756D7">
            <w:pPr>
              <w:numPr>
                <w:ilvl w:val="0"/>
                <w:numId w:val="11"/>
              </w:numPr>
              <w:spacing w:after="0" w:line="240" w:lineRule="auto"/>
              <w:ind w:left="690" w:hanging="630"/>
              <w:rPr>
                <w:rFonts w:asciiTheme="minorHAnsi" w:hAnsiTheme="minorHAnsi" w:cstheme="minorHAnsi"/>
              </w:rPr>
            </w:pPr>
            <w:r w:rsidRPr="003360EB">
              <w:rPr>
                <w:rFonts w:asciiTheme="minorHAnsi" w:hAnsiTheme="minorHAnsi" w:cstheme="minorHAnsi"/>
              </w:rPr>
              <w:t>if contractor wishes to operate own asphalt or concrete plant (rather than purchasing these materials from other providers), then the contractor must obtain an environmental permit with an established ceiling of pollutant concentrations in emissions and technical report on inventory of atmospheric air pollution stationary source agreed with MoENRP.</w:t>
            </w:r>
          </w:p>
          <w:p w:rsidR="00F45943" w:rsidRPr="003360EB" w:rsidRDefault="00CF39F5" w:rsidP="00F41805">
            <w:pPr>
              <w:numPr>
                <w:ilvl w:val="0"/>
                <w:numId w:val="11"/>
              </w:numPr>
              <w:spacing w:after="0" w:line="240" w:lineRule="auto"/>
              <w:ind w:left="690" w:hanging="630"/>
              <w:rPr>
                <w:rFonts w:asciiTheme="minorHAnsi" w:hAnsiTheme="minorHAnsi" w:cstheme="minorHAnsi"/>
              </w:rPr>
            </w:pPr>
            <w:r w:rsidRPr="003360EB">
              <w:rPr>
                <w:rFonts w:asciiTheme="minorHAnsi" w:hAnsiTheme="minorHAnsi" w:cstheme="minorHAnsi"/>
              </w:rPr>
              <w:t>disposal of the construction waste into a landfill or permanent placement of access inert material generated in the course of earth works in a selected location must be approved by local (municipal) governing bodies in written.</w:t>
            </w:r>
          </w:p>
          <w:p w:rsidR="00F45943" w:rsidRPr="003360EB" w:rsidRDefault="00F45943" w:rsidP="001C1EE3">
            <w:pPr>
              <w:pStyle w:val="BodyText"/>
              <w:rPr>
                <w:rFonts w:asciiTheme="minorHAnsi" w:hAnsiTheme="minorHAnsi" w:cstheme="minorHAnsi"/>
                <w:sz w:val="22"/>
                <w:szCs w:val="22"/>
                <w:highlight w:val="yellow"/>
              </w:rPr>
            </w:pPr>
          </w:p>
          <w:p w:rsidR="00526A45" w:rsidRPr="003360EB" w:rsidRDefault="00526A45" w:rsidP="001C1EE3">
            <w:pPr>
              <w:pStyle w:val="BodyText"/>
              <w:rPr>
                <w:rFonts w:asciiTheme="minorHAnsi" w:hAnsiTheme="minorHAnsi" w:cstheme="minorHAnsi"/>
                <w:sz w:val="22"/>
                <w:szCs w:val="22"/>
                <w:highlight w:val="yellow"/>
              </w:rPr>
            </w:pPr>
            <w:r w:rsidRPr="003360EB">
              <w:rPr>
                <w:rFonts w:asciiTheme="minorHAnsi" w:hAnsiTheme="minorHAnsi" w:cstheme="minorHAnsi"/>
                <w:sz w:val="22"/>
                <w:szCs w:val="22"/>
              </w:rPr>
              <w:t>GOST and SNIP norms must be adhered.</w:t>
            </w:r>
          </w:p>
          <w:p w:rsidR="00526A45" w:rsidRPr="003360EB" w:rsidRDefault="00526A45" w:rsidP="008301B3">
            <w:pPr>
              <w:pStyle w:val="BodyText"/>
              <w:rPr>
                <w:rFonts w:asciiTheme="minorHAnsi" w:hAnsiTheme="minorHAnsi" w:cstheme="minorHAnsi"/>
                <w:sz w:val="22"/>
                <w:szCs w:val="22"/>
              </w:rPr>
            </w:pPr>
          </w:p>
        </w:tc>
      </w:tr>
      <w:tr w:rsidR="00F45943" w:rsidRPr="003360EB" w:rsidTr="0076559D">
        <w:trPr>
          <w:jc w:val="center"/>
        </w:trPr>
        <w:tc>
          <w:tcPr>
            <w:tcW w:w="9890" w:type="dxa"/>
            <w:gridSpan w:val="6"/>
            <w:shd w:val="clear" w:color="auto" w:fill="E6E6E6"/>
          </w:tcPr>
          <w:p w:rsidR="00F45943" w:rsidRPr="003360EB" w:rsidRDefault="00CF39F5" w:rsidP="001C1EE3">
            <w:pPr>
              <w:spacing w:before="60"/>
              <w:rPr>
                <w:rFonts w:asciiTheme="minorHAnsi" w:hAnsiTheme="minorHAnsi" w:cstheme="minorHAnsi"/>
                <w:b/>
              </w:rPr>
            </w:pPr>
            <w:r w:rsidRPr="003360EB">
              <w:rPr>
                <w:rFonts w:asciiTheme="minorHAnsi" w:hAnsiTheme="minorHAnsi" w:cstheme="minorHAnsi"/>
                <w:b/>
              </w:rPr>
              <w:lastRenderedPageBreak/>
              <w:t>PUBLIC CONSULTATION</w:t>
            </w:r>
          </w:p>
        </w:tc>
      </w:tr>
      <w:tr w:rsidR="00F45943" w:rsidRPr="003360EB" w:rsidTr="0076559D">
        <w:trPr>
          <w:trHeight w:val="2285"/>
          <w:jc w:val="center"/>
        </w:trPr>
        <w:tc>
          <w:tcPr>
            <w:tcW w:w="2133" w:type="dxa"/>
            <w:gridSpan w:val="2"/>
            <w:shd w:val="clear" w:color="auto" w:fill="auto"/>
          </w:tcPr>
          <w:p w:rsidR="00F45943" w:rsidRPr="003360EB" w:rsidRDefault="00CF39F5" w:rsidP="001C1EE3">
            <w:pPr>
              <w:spacing w:before="60"/>
              <w:jc w:val="right"/>
              <w:rPr>
                <w:rFonts w:asciiTheme="minorHAnsi" w:hAnsiTheme="minorHAnsi" w:cstheme="minorHAnsi"/>
              </w:rPr>
            </w:pPr>
            <w:r w:rsidRPr="003360EB">
              <w:rPr>
                <w:rFonts w:asciiTheme="minorHAnsi" w:hAnsiTheme="minorHAnsi" w:cstheme="minorHAnsi"/>
              </w:rPr>
              <w:t>Identify when / where the public consultation process took place</w:t>
            </w:r>
          </w:p>
        </w:tc>
        <w:tc>
          <w:tcPr>
            <w:tcW w:w="7757" w:type="dxa"/>
            <w:gridSpan w:val="4"/>
            <w:shd w:val="clear" w:color="auto" w:fill="auto"/>
          </w:tcPr>
          <w:p w:rsidR="003360EB" w:rsidRPr="003360EB" w:rsidRDefault="003360EB" w:rsidP="003360EB">
            <w:pPr>
              <w:spacing w:after="0" w:line="240" w:lineRule="auto"/>
              <w:rPr>
                <w:rFonts w:asciiTheme="minorHAnsi" w:hAnsiTheme="minorHAnsi" w:cstheme="minorHAnsi"/>
              </w:rPr>
            </w:pPr>
            <w:r w:rsidRPr="003360EB">
              <w:rPr>
                <w:rFonts w:asciiTheme="minorHAnsi" w:hAnsiTheme="minorHAnsi" w:cstheme="minorHAnsi"/>
              </w:rPr>
              <w:t>Tskaltubo population was informed about the upcoming urban regeneration plans in a meeting held in Tskaltubo Governor’s office in town Tsklatubo</w:t>
            </w:r>
            <w:r w:rsidR="00AB17A1">
              <w:rPr>
                <w:rFonts w:asciiTheme="minorHAnsi" w:hAnsiTheme="minorHAnsi" w:cstheme="minorHAnsi"/>
              </w:rPr>
              <w:t xml:space="preserve"> </w:t>
            </w:r>
            <w:r w:rsidRPr="003360EB">
              <w:rPr>
                <w:rFonts w:asciiTheme="minorHAnsi" w:hAnsiTheme="minorHAnsi" w:cstheme="minorHAnsi"/>
              </w:rPr>
              <w:t xml:space="preserve">(05.06.2012) and generated positive reaction of the beneficiary community.  </w:t>
            </w:r>
          </w:p>
          <w:p w:rsidR="003360EB" w:rsidRPr="003360EB" w:rsidRDefault="003360EB" w:rsidP="003360EB">
            <w:pPr>
              <w:spacing w:after="0" w:line="240" w:lineRule="auto"/>
              <w:rPr>
                <w:rFonts w:asciiTheme="minorHAnsi" w:hAnsiTheme="minorHAnsi" w:cstheme="minorHAnsi"/>
              </w:rPr>
            </w:pPr>
          </w:p>
          <w:p w:rsidR="003360EB" w:rsidRPr="003360EB" w:rsidRDefault="003360EB" w:rsidP="003360EB">
            <w:pPr>
              <w:rPr>
                <w:rFonts w:cstheme="minorHAnsi"/>
              </w:rPr>
            </w:pPr>
            <w:r w:rsidRPr="003360EB">
              <w:rPr>
                <w:rFonts w:cstheme="minorHAnsi"/>
              </w:rPr>
              <w:t xml:space="preserve">Draft EMP was disclosed on the web-site of MDF. Hard copies of the document was available at the MDF and Tskaltubo municipality governance. </w:t>
            </w:r>
          </w:p>
          <w:p w:rsidR="00F45943" w:rsidRPr="003360EB" w:rsidRDefault="003360EB" w:rsidP="0076559D">
            <w:pPr>
              <w:spacing w:after="0" w:line="240" w:lineRule="auto"/>
              <w:rPr>
                <w:rFonts w:asciiTheme="minorHAnsi" w:hAnsiTheme="minorHAnsi" w:cstheme="minorHAnsi"/>
                <w:b/>
              </w:rPr>
            </w:pPr>
            <w:r w:rsidRPr="003360EB">
              <w:rPr>
                <w:rFonts w:cstheme="minorHAnsi"/>
              </w:rPr>
              <w:t>Draft EMP</w:t>
            </w:r>
            <w:r w:rsidRPr="003360EB">
              <w:rPr>
                <w:rFonts w:asciiTheme="minorHAnsi" w:hAnsiTheme="minorHAnsi" w:cstheme="minorHAnsi"/>
              </w:rPr>
              <w:t xml:space="preserve"> was discussed in a</w:t>
            </w:r>
            <w:r w:rsidRPr="003360EB">
              <w:rPr>
                <w:rFonts w:cstheme="minorHAnsi"/>
              </w:rPr>
              <w:t xml:space="preserve"> public</w:t>
            </w:r>
            <w:r w:rsidRPr="003360EB">
              <w:rPr>
                <w:rFonts w:asciiTheme="minorHAnsi" w:hAnsiTheme="minorHAnsi" w:cstheme="minorHAnsi"/>
              </w:rPr>
              <w:t xml:space="preserve"> consultation meeting on May 28, 2014. </w:t>
            </w:r>
          </w:p>
        </w:tc>
      </w:tr>
    </w:tbl>
    <w:p w:rsidR="00F45943" w:rsidRPr="006F134E" w:rsidRDefault="00F45943" w:rsidP="00F45943">
      <w:pPr>
        <w:tabs>
          <w:tab w:val="left" w:pos="990"/>
        </w:tabs>
        <w:rPr>
          <w:rFonts w:asciiTheme="minorHAnsi" w:hAnsiTheme="minorHAnsi" w:cstheme="minorHAnsi"/>
        </w:rPr>
      </w:pPr>
    </w:p>
    <w:p w:rsidR="00F45943" w:rsidRPr="006F134E" w:rsidRDefault="00F45943" w:rsidP="00F45943">
      <w:pPr>
        <w:pBdr>
          <w:top w:val="dotted" w:sz="4" w:space="1" w:color="auto"/>
          <w:left w:val="dotted" w:sz="4" w:space="4" w:color="auto"/>
          <w:bottom w:val="dotted" w:sz="4" w:space="1" w:color="auto"/>
          <w:right w:val="dotted" w:sz="4" w:space="4" w:color="auto"/>
          <w:between w:val="dotted" w:sz="4" w:space="1" w:color="auto"/>
          <w:bar w:val="dotted" w:sz="4" w:color="auto"/>
        </w:pBdr>
        <w:jc w:val="right"/>
        <w:rPr>
          <w:rFonts w:asciiTheme="minorHAnsi" w:hAnsiTheme="minorHAnsi" w:cstheme="minorHAnsi"/>
          <w:b/>
        </w:rPr>
        <w:sectPr w:rsidR="00F45943" w:rsidRPr="006F134E" w:rsidSect="002E1476">
          <w:headerReference w:type="default" r:id="rId11"/>
          <w:pgSz w:w="12240" w:h="15840"/>
          <w:pgMar w:top="630" w:right="1440" w:bottom="900" w:left="1440" w:header="720" w:footer="720" w:gutter="0"/>
          <w:cols w:space="720"/>
          <w:docGrid w:linePitch="360"/>
        </w:sectPr>
      </w:pPr>
    </w:p>
    <w:p w:rsidR="00F45943" w:rsidRPr="006F134E" w:rsidRDefault="00CF39F5" w:rsidP="00F45943">
      <w:pPr>
        <w:pBdr>
          <w:bottom w:val="single" w:sz="24" w:space="1" w:color="0000FF"/>
        </w:pBdr>
        <w:spacing w:after="240"/>
        <w:jc w:val="both"/>
        <w:rPr>
          <w:rFonts w:asciiTheme="minorHAnsi" w:hAnsiTheme="minorHAnsi" w:cstheme="minorHAnsi"/>
          <w:b/>
          <w:caps/>
        </w:rPr>
      </w:pPr>
      <w:r w:rsidRPr="00CF39F5">
        <w:rPr>
          <w:rFonts w:asciiTheme="minorHAnsi" w:hAnsiTheme="minorHAnsi" w:cstheme="minorHAnsi"/>
          <w:b/>
        </w:rPr>
        <w:lastRenderedPageBreak/>
        <w:t xml:space="preserve">PART B: </w:t>
      </w:r>
      <w:r w:rsidRPr="00CF39F5">
        <w:rPr>
          <w:rFonts w:asciiTheme="minorHAnsi" w:hAnsiTheme="minorHAnsi" w:cstheme="minorHAnsi"/>
          <w:b/>
          <w:caps/>
        </w:rPr>
        <w:t>safeguards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5506"/>
        <w:gridCol w:w="2964"/>
        <w:gridCol w:w="4084"/>
      </w:tblGrid>
      <w:tr w:rsidR="00F45943" w:rsidRPr="006F134E" w:rsidTr="001C1EE3">
        <w:tc>
          <w:tcPr>
            <w:tcW w:w="5000" w:type="pct"/>
            <w:gridSpan w:val="4"/>
            <w:tcBorders>
              <w:top w:val="single" w:sz="4" w:space="0" w:color="auto"/>
              <w:left w:val="single" w:sz="4" w:space="0" w:color="auto"/>
              <w:bottom w:val="dotted" w:sz="4" w:space="0" w:color="auto"/>
            </w:tcBorders>
            <w:shd w:val="clear" w:color="auto" w:fill="E6E6E6"/>
          </w:tcPr>
          <w:p w:rsidR="00F45943" w:rsidRPr="006F134E" w:rsidRDefault="00CF39F5" w:rsidP="001C1EE3">
            <w:pPr>
              <w:spacing w:before="60" w:after="60"/>
              <w:rPr>
                <w:rFonts w:asciiTheme="minorHAnsi" w:hAnsiTheme="minorHAnsi" w:cstheme="minorHAnsi"/>
                <w:b/>
              </w:rPr>
            </w:pPr>
            <w:r w:rsidRPr="00CF39F5">
              <w:rPr>
                <w:rFonts w:asciiTheme="minorHAnsi" w:hAnsiTheme="minorHAnsi" w:cstheme="minorHAnsi"/>
                <w:b/>
              </w:rPr>
              <w:t>ENVIRONMENTAL /SOCIAL SCREENING</w:t>
            </w:r>
          </w:p>
        </w:tc>
      </w:tr>
      <w:tr w:rsidR="00F45943" w:rsidRPr="006F134E" w:rsidTr="001C1EE3">
        <w:trPr>
          <w:trHeight w:val="287"/>
        </w:trPr>
        <w:tc>
          <w:tcPr>
            <w:tcW w:w="638" w:type="pct"/>
            <w:vMerge w:val="restart"/>
            <w:tcBorders>
              <w:top w:val="dotted" w:sz="4" w:space="0" w:color="auto"/>
              <w:left w:val="single" w:sz="4" w:space="0" w:color="auto"/>
            </w:tcBorders>
            <w:vAlign w:val="center"/>
          </w:tcPr>
          <w:p w:rsidR="00F45943" w:rsidRPr="006F134E" w:rsidRDefault="00CF39F5" w:rsidP="001C1EE3">
            <w:pPr>
              <w:spacing w:before="60" w:after="60"/>
              <w:rPr>
                <w:rFonts w:asciiTheme="minorHAnsi" w:hAnsiTheme="minorHAnsi" w:cstheme="minorHAnsi"/>
              </w:rPr>
            </w:pPr>
            <w:r w:rsidRPr="00CF39F5">
              <w:rPr>
                <w:rFonts w:asciiTheme="minorHAnsi" w:hAnsiTheme="minorHAnsi" w:cstheme="minorHAnsi"/>
              </w:rPr>
              <w:t>Will the site activity include/involve any of the following?</w:t>
            </w:r>
          </w:p>
        </w:tc>
        <w:tc>
          <w:tcPr>
            <w:tcW w:w="1913" w:type="pct"/>
            <w:tcBorders>
              <w:top w:val="single" w:sz="4" w:space="0" w:color="auto"/>
              <w:bottom w:val="dotted" w:sz="4" w:space="0" w:color="auto"/>
              <w:right w:val="nil"/>
            </w:tcBorders>
          </w:tcPr>
          <w:p w:rsidR="00F45943" w:rsidRPr="006F134E" w:rsidRDefault="00CF39F5" w:rsidP="001C1EE3">
            <w:pPr>
              <w:spacing w:before="60" w:after="60"/>
              <w:rPr>
                <w:rFonts w:asciiTheme="minorHAnsi" w:hAnsiTheme="minorHAnsi" w:cstheme="minorHAnsi"/>
                <w:b/>
              </w:rPr>
            </w:pPr>
            <w:r w:rsidRPr="00CF39F5">
              <w:rPr>
                <w:rFonts w:asciiTheme="minorHAnsi" w:hAnsiTheme="minorHAnsi" w:cstheme="minorHAnsi"/>
                <w:b/>
              </w:rPr>
              <w:t>Activity/Issue</w:t>
            </w:r>
          </w:p>
        </w:tc>
        <w:tc>
          <w:tcPr>
            <w:tcW w:w="1030" w:type="pct"/>
            <w:tcBorders>
              <w:top w:val="single" w:sz="4" w:space="0" w:color="auto"/>
              <w:left w:val="nil"/>
              <w:bottom w:val="dotted" w:sz="4" w:space="0" w:color="auto"/>
              <w:right w:val="nil"/>
            </w:tcBorders>
          </w:tcPr>
          <w:p w:rsidR="00F45943" w:rsidRPr="006F134E" w:rsidRDefault="00CF39F5" w:rsidP="001C1EE3">
            <w:pPr>
              <w:spacing w:before="60" w:after="60"/>
              <w:rPr>
                <w:rFonts w:asciiTheme="minorHAnsi" w:hAnsiTheme="minorHAnsi" w:cstheme="minorHAnsi"/>
                <w:b/>
              </w:rPr>
            </w:pPr>
            <w:r w:rsidRPr="00CF39F5">
              <w:rPr>
                <w:rFonts w:asciiTheme="minorHAnsi" w:hAnsiTheme="minorHAnsi" w:cstheme="minorHAnsi"/>
                <w:b/>
              </w:rPr>
              <w:t>Status</w:t>
            </w:r>
          </w:p>
        </w:tc>
        <w:tc>
          <w:tcPr>
            <w:tcW w:w="1419" w:type="pct"/>
            <w:tcBorders>
              <w:top w:val="single" w:sz="4" w:space="0" w:color="auto"/>
              <w:left w:val="nil"/>
              <w:bottom w:val="dotted" w:sz="4" w:space="0" w:color="auto"/>
            </w:tcBorders>
          </w:tcPr>
          <w:p w:rsidR="00F45943" w:rsidRPr="006F134E" w:rsidRDefault="00CF39F5" w:rsidP="001C1EE3">
            <w:pPr>
              <w:spacing w:before="60" w:after="60"/>
              <w:rPr>
                <w:rFonts w:asciiTheme="minorHAnsi" w:hAnsiTheme="minorHAnsi" w:cstheme="minorHAnsi"/>
                <w:b/>
              </w:rPr>
            </w:pPr>
            <w:r w:rsidRPr="00CF39F5">
              <w:rPr>
                <w:rFonts w:asciiTheme="minorHAnsi" w:hAnsiTheme="minorHAnsi" w:cstheme="minorHAnsi"/>
                <w:b/>
              </w:rPr>
              <w:t>Triggered Actions</w:t>
            </w:r>
          </w:p>
        </w:tc>
      </w:tr>
      <w:tr w:rsidR="00F45943" w:rsidRPr="006F134E" w:rsidTr="001C1EE3">
        <w:trPr>
          <w:trHeight w:val="215"/>
        </w:trPr>
        <w:tc>
          <w:tcPr>
            <w:tcW w:w="638" w:type="pct"/>
            <w:vMerge/>
            <w:tcBorders>
              <w:left w:val="single" w:sz="4" w:space="0" w:color="auto"/>
            </w:tcBorders>
          </w:tcPr>
          <w:p w:rsidR="00F45943" w:rsidRPr="006F134E" w:rsidRDefault="00F45943" w:rsidP="001C1EE3">
            <w:pPr>
              <w:spacing w:before="60" w:after="60"/>
              <w:jc w:val="center"/>
              <w:rPr>
                <w:rFonts w:asciiTheme="minorHAnsi" w:hAnsiTheme="minorHAnsi" w:cstheme="minorHAnsi"/>
                <w:sz w:val="20"/>
                <w:szCs w:val="20"/>
              </w:rPr>
            </w:pPr>
          </w:p>
        </w:tc>
        <w:tc>
          <w:tcPr>
            <w:tcW w:w="1913" w:type="pct"/>
            <w:tcBorders>
              <w:top w:val="dotted" w:sz="4" w:space="0" w:color="auto"/>
              <w:bottom w:val="dotted" w:sz="4" w:space="0" w:color="auto"/>
              <w:right w:val="nil"/>
            </w:tcBorders>
          </w:tcPr>
          <w:p w:rsidR="00F45943" w:rsidRPr="006F134E" w:rsidRDefault="00CF39F5" w:rsidP="00F41805">
            <w:pPr>
              <w:numPr>
                <w:ilvl w:val="0"/>
                <w:numId w:val="10"/>
              </w:numPr>
              <w:spacing w:before="60" w:after="60" w:line="240" w:lineRule="auto"/>
              <w:rPr>
                <w:rFonts w:asciiTheme="minorHAnsi" w:hAnsiTheme="minorHAnsi" w:cstheme="minorHAnsi"/>
                <w:sz w:val="20"/>
                <w:szCs w:val="20"/>
              </w:rPr>
            </w:pPr>
            <w:r w:rsidRPr="00CF39F5">
              <w:rPr>
                <w:rFonts w:asciiTheme="minorHAnsi" w:hAnsiTheme="minorHAnsi" w:cstheme="minorHAnsi"/>
                <w:sz w:val="20"/>
                <w:szCs w:val="20"/>
              </w:rPr>
              <w:t xml:space="preserve"> Building rehabilitation </w:t>
            </w:r>
          </w:p>
        </w:tc>
        <w:tc>
          <w:tcPr>
            <w:tcW w:w="1030" w:type="pct"/>
            <w:tcBorders>
              <w:top w:val="dotted" w:sz="4" w:space="0" w:color="auto"/>
              <w:left w:val="nil"/>
              <w:bottom w:val="dotted" w:sz="4" w:space="0" w:color="auto"/>
              <w:right w:val="nil"/>
            </w:tcBorders>
          </w:tcPr>
          <w:p w:rsidR="00F45943" w:rsidRPr="006F134E" w:rsidRDefault="00CF39F5" w:rsidP="001C1EE3">
            <w:pPr>
              <w:spacing w:before="60" w:after="60"/>
              <w:rPr>
                <w:rFonts w:asciiTheme="minorHAnsi" w:hAnsiTheme="minorHAnsi" w:cstheme="minorHAnsi"/>
                <w:sz w:val="20"/>
                <w:szCs w:val="20"/>
              </w:rPr>
            </w:pPr>
            <w:r w:rsidRPr="00CF39F5">
              <w:rPr>
                <w:rFonts w:asciiTheme="minorHAnsi" w:hAnsiTheme="minorHAnsi" w:cstheme="minorHAnsi"/>
                <w:sz w:val="20"/>
                <w:szCs w:val="20"/>
                <w:highlight w:val="black"/>
              </w:rPr>
              <w:t>[ ]</w:t>
            </w:r>
            <w:r w:rsidRPr="00CF39F5">
              <w:rPr>
                <w:rFonts w:asciiTheme="minorHAnsi" w:hAnsiTheme="minorHAnsi" w:cstheme="minorHAnsi"/>
                <w:sz w:val="20"/>
                <w:szCs w:val="20"/>
              </w:rPr>
              <w:t xml:space="preserve"> Yes  [ ] No</w:t>
            </w:r>
          </w:p>
        </w:tc>
        <w:tc>
          <w:tcPr>
            <w:tcW w:w="1419" w:type="pct"/>
            <w:tcBorders>
              <w:top w:val="dotted" w:sz="4" w:space="0" w:color="auto"/>
              <w:left w:val="nil"/>
              <w:bottom w:val="dotted" w:sz="4" w:space="0" w:color="auto"/>
            </w:tcBorders>
          </w:tcPr>
          <w:p w:rsidR="00F45943" w:rsidRPr="006F134E" w:rsidRDefault="00CF39F5" w:rsidP="001C1EE3">
            <w:pPr>
              <w:spacing w:before="60" w:after="60"/>
              <w:rPr>
                <w:rFonts w:asciiTheme="minorHAnsi" w:hAnsiTheme="minorHAnsi" w:cstheme="minorHAnsi"/>
                <w:sz w:val="20"/>
                <w:szCs w:val="20"/>
              </w:rPr>
            </w:pPr>
            <w:r w:rsidRPr="00CF39F5">
              <w:rPr>
                <w:rFonts w:asciiTheme="minorHAnsi" w:hAnsiTheme="minorHAnsi" w:cstheme="minorHAnsi"/>
                <w:sz w:val="20"/>
                <w:szCs w:val="20"/>
              </w:rPr>
              <w:t xml:space="preserve">See Section  </w:t>
            </w:r>
            <w:r w:rsidRPr="00CF39F5">
              <w:rPr>
                <w:rFonts w:asciiTheme="minorHAnsi" w:hAnsiTheme="minorHAnsi" w:cstheme="minorHAnsi"/>
                <w:b/>
                <w:sz w:val="20"/>
                <w:szCs w:val="20"/>
              </w:rPr>
              <w:t>A</w:t>
            </w:r>
            <w:r w:rsidRPr="00CF39F5">
              <w:rPr>
                <w:rFonts w:asciiTheme="minorHAnsi" w:hAnsiTheme="minorHAnsi" w:cstheme="minorHAnsi"/>
                <w:sz w:val="20"/>
                <w:szCs w:val="20"/>
              </w:rPr>
              <w:t xml:space="preserve"> below</w:t>
            </w:r>
          </w:p>
        </w:tc>
      </w:tr>
      <w:tr w:rsidR="00F45943" w:rsidRPr="006F134E" w:rsidTr="001C1EE3">
        <w:trPr>
          <w:trHeight w:val="58"/>
        </w:trPr>
        <w:tc>
          <w:tcPr>
            <w:tcW w:w="638" w:type="pct"/>
            <w:vMerge/>
            <w:tcBorders>
              <w:left w:val="single" w:sz="4" w:space="0" w:color="auto"/>
            </w:tcBorders>
          </w:tcPr>
          <w:p w:rsidR="00F45943" w:rsidRPr="006F134E" w:rsidRDefault="00F45943" w:rsidP="001C1EE3">
            <w:pPr>
              <w:spacing w:before="60" w:after="60"/>
              <w:jc w:val="center"/>
              <w:rPr>
                <w:rFonts w:asciiTheme="minorHAnsi" w:hAnsiTheme="minorHAnsi" w:cstheme="minorHAnsi"/>
                <w:sz w:val="20"/>
                <w:szCs w:val="20"/>
              </w:rPr>
            </w:pPr>
          </w:p>
        </w:tc>
        <w:tc>
          <w:tcPr>
            <w:tcW w:w="1913" w:type="pct"/>
            <w:tcBorders>
              <w:top w:val="dotted" w:sz="4" w:space="0" w:color="auto"/>
              <w:bottom w:val="dotted" w:sz="4" w:space="0" w:color="auto"/>
              <w:right w:val="nil"/>
            </w:tcBorders>
          </w:tcPr>
          <w:p w:rsidR="00F45943" w:rsidRPr="006F134E" w:rsidRDefault="00CF39F5" w:rsidP="00F41805">
            <w:pPr>
              <w:numPr>
                <w:ilvl w:val="0"/>
                <w:numId w:val="10"/>
              </w:numPr>
              <w:spacing w:before="60" w:after="60" w:line="240" w:lineRule="auto"/>
              <w:rPr>
                <w:rFonts w:asciiTheme="minorHAnsi" w:hAnsiTheme="minorHAnsi" w:cstheme="minorHAnsi"/>
                <w:sz w:val="20"/>
                <w:szCs w:val="20"/>
              </w:rPr>
            </w:pPr>
            <w:r w:rsidRPr="00CF39F5">
              <w:rPr>
                <w:rFonts w:asciiTheme="minorHAnsi" w:hAnsiTheme="minorHAnsi" w:cstheme="minorHAnsi"/>
                <w:sz w:val="20"/>
                <w:szCs w:val="20"/>
              </w:rPr>
              <w:t xml:space="preserve"> New construction</w:t>
            </w:r>
          </w:p>
        </w:tc>
        <w:tc>
          <w:tcPr>
            <w:tcW w:w="1030" w:type="pct"/>
            <w:tcBorders>
              <w:top w:val="dotted" w:sz="4" w:space="0" w:color="auto"/>
              <w:left w:val="nil"/>
              <w:bottom w:val="dotted" w:sz="4" w:space="0" w:color="auto"/>
              <w:right w:val="nil"/>
            </w:tcBorders>
          </w:tcPr>
          <w:p w:rsidR="00F45943" w:rsidRPr="006F134E" w:rsidRDefault="00CF39F5" w:rsidP="001C1EE3">
            <w:pPr>
              <w:spacing w:before="60" w:after="60"/>
              <w:rPr>
                <w:rFonts w:asciiTheme="minorHAnsi" w:hAnsiTheme="minorHAnsi" w:cstheme="minorHAnsi"/>
                <w:sz w:val="20"/>
                <w:szCs w:val="20"/>
              </w:rPr>
            </w:pPr>
            <w:r w:rsidRPr="00CF39F5">
              <w:rPr>
                <w:rFonts w:asciiTheme="minorHAnsi" w:hAnsiTheme="minorHAnsi" w:cstheme="minorHAnsi"/>
                <w:sz w:val="20"/>
                <w:szCs w:val="20"/>
              </w:rPr>
              <w:t xml:space="preserve">[ ] Yes  </w:t>
            </w:r>
            <w:r w:rsidRPr="00CF39F5">
              <w:rPr>
                <w:rFonts w:asciiTheme="minorHAnsi" w:hAnsiTheme="minorHAnsi" w:cstheme="minorHAnsi"/>
                <w:sz w:val="20"/>
                <w:szCs w:val="20"/>
                <w:highlight w:val="black"/>
              </w:rPr>
              <w:t>[ ]</w:t>
            </w:r>
            <w:r w:rsidRPr="00CF39F5">
              <w:rPr>
                <w:rFonts w:asciiTheme="minorHAnsi" w:hAnsiTheme="minorHAnsi" w:cstheme="minorHAnsi"/>
                <w:sz w:val="20"/>
                <w:szCs w:val="20"/>
              </w:rPr>
              <w:t xml:space="preserve"> No</w:t>
            </w:r>
          </w:p>
        </w:tc>
        <w:tc>
          <w:tcPr>
            <w:tcW w:w="1419" w:type="pct"/>
            <w:tcBorders>
              <w:top w:val="dotted" w:sz="4" w:space="0" w:color="auto"/>
              <w:left w:val="nil"/>
              <w:bottom w:val="dotted" w:sz="4" w:space="0" w:color="auto"/>
            </w:tcBorders>
          </w:tcPr>
          <w:p w:rsidR="00F45943" w:rsidRPr="006F134E" w:rsidRDefault="00CF39F5" w:rsidP="001C1EE3">
            <w:pPr>
              <w:spacing w:before="60" w:after="60"/>
              <w:rPr>
                <w:rFonts w:asciiTheme="minorHAnsi" w:hAnsiTheme="minorHAnsi" w:cstheme="minorHAnsi"/>
                <w:sz w:val="20"/>
                <w:szCs w:val="20"/>
              </w:rPr>
            </w:pPr>
            <w:r w:rsidRPr="00CF39F5">
              <w:rPr>
                <w:rFonts w:asciiTheme="minorHAnsi" w:hAnsiTheme="minorHAnsi" w:cstheme="minorHAnsi"/>
                <w:sz w:val="20"/>
                <w:szCs w:val="20"/>
              </w:rPr>
              <w:t xml:space="preserve">See Section  </w:t>
            </w:r>
            <w:r w:rsidRPr="00CF39F5">
              <w:rPr>
                <w:rFonts w:asciiTheme="minorHAnsi" w:hAnsiTheme="minorHAnsi" w:cstheme="minorHAnsi"/>
                <w:b/>
                <w:sz w:val="20"/>
                <w:szCs w:val="20"/>
              </w:rPr>
              <w:t>A</w:t>
            </w:r>
            <w:r w:rsidRPr="00CF39F5">
              <w:rPr>
                <w:rFonts w:asciiTheme="minorHAnsi" w:hAnsiTheme="minorHAnsi" w:cstheme="minorHAnsi"/>
                <w:sz w:val="20"/>
                <w:szCs w:val="20"/>
              </w:rPr>
              <w:t xml:space="preserve"> below</w:t>
            </w:r>
          </w:p>
        </w:tc>
      </w:tr>
      <w:tr w:rsidR="00F45943" w:rsidRPr="006F134E" w:rsidTr="001C1EE3">
        <w:trPr>
          <w:trHeight w:val="58"/>
        </w:trPr>
        <w:tc>
          <w:tcPr>
            <w:tcW w:w="638" w:type="pct"/>
            <w:vMerge/>
            <w:tcBorders>
              <w:left w:val="single" w:sz="4" w:space="0" w:color="auto"/>
            </w:tcBorders>
          </w:tcPr>
          <w:p w:rsidR="00F45943" w:rsidRPr="006F134E" w:rsidRDefault="00F45943" w:rsidP="001C1EE3">
            <w:pPr>
              <w:spacing w:before="60" w:after="60"/>
              <w:jc w:val="center"/>
              <w:rPr>
                <w:rFonts w:asciiTheme="minorHAnsi" w:hAnsiTheme="minorHAnsi" w:cstheme="minorHAnsi"/>
                <w:sz w:val="20"/>
                <w:szCs w:val="20"/>
              </w:rPr>
            </w:pPr>
          </w:p>
        </w:tc>
        <w:tc>
          <w:tcPr>
            <w:tcW w:w="1913" w:type="pct"/>
            <w:tcBorders>
              <w:top w:val="dotted" w:sz="4" w:space="0" w:color="auto"/>
              <w:bottom w:val="dotted" w:sz="4" w:space="0" w:color="auto"/>
              <w:right w:val="nil"/>
            </w:tcBorders>
          </w:tcPr>
          <w:p w:rsidR="00F45943" w:rsidRPr="006F134E" w:rsidRDefault="00CF39F5" w:rsidP="00F41805">
            <w:pPr>
              <w:numPr>
                <w:ilvl w:val="0"/>
                <w:numId w:val="10"/>
              </w:numPr>
              <w:spacing w:before="60" w:after="60" w:line="240" w:lineRule="auto"/>
              <w:rPr>
                <w:rFonts w:asciiTheme="minorHAnsi" w:hAnsiTheme="minorHAnsi" w:cstheme="minorHAnsi"/>
                <w:sz w:val="20"/>
                <w:szCs w:val="20"/>
              </w:rPr>
            </w:pPr>
            <w:r w:rsidRPr="00CF39F5">
              <w:rPr>
                <w:rFonts w:asciiTheme="minorHAnsi" w:hAnsiTheme="minorHAnsi" w:cstheme="minorHAnsi"/>
                <w:sz w:val="20"/>
                <w:szCs w:val="20"/>
              </w:rPr>
              <w:t xml:space="preserve"> Individual wastewater treatment system</w:t>
            </w:r>
          </w:p>
        </w:tc>
        <w:tc>
          <w:tcPr>
            <w:tcW w:w="1030" w:type="pct"/>
            <w:tcBorders>
              <w:top w:val="dotted" w:sz="4" w:space="0" w:color="auto"/>
              <w:left w:val="nil"/>
              <w:bottom w:val="dotted" w:sz="4" w:space="0" w:color="auto"/>
              <w:right w:val="nil"/>
            </w:tcBorders>
          </w:tcPr>
          <w:p w:rsidR="00F45943" w:rsidRPr="006F134E" w:rsidRDefault="00CF39F5" w:rsidP="001C1EE3">
            <w:pPr>
              <w:spacing w:before="60" w:after="60"/>
              <w:rPr>
                <w:rFonts w:asciiTheme="minorHAnsi" w:hAnsiTheme="minorHAnsi" w:cstheme="minorHAnsi"/>
                <w:sz w:val="20"/>
                <w:szCs w:val="20"/>
              </w:rPr>
            </w:pPr>
            <w:r w:rsidRPr="00CF39F5">
              <w:rPr>
                <w:rFonts w:asciiTheme="minorHAnsi" w:hAnsiTheme="minorHAnsi" w:cstheme="minorHAnsi"/>
                <w:sz w:val="20"/>
                <w:szCs w:val="20"/>
              </w:rPr>
              <w:t xml:space="preserve">[ ] Yes  </w:t>
            </w:r>
            <w:r w:rsidRPr="00CF39F5">
              <w:rPr>
                <w:rFonts w:asciiTheme="minorHAnsi" w:hAnsiTheme="minorHAnsi" w:cstheme="minorHAnsi"/>
                <w:sz w:val="20"/>
                <w:szCs w:val="20"/>
                <w:highlight w:val="black"/>
              </w:rPr>
              <w:t>[ ]</w:t>
            </w:r>
            <w:r w:rsidRPr="00CF39F5">
              <w:rPr>
                <w:rFonts w:asciiTheme="minorHAnsi" w:hAnsiTheme="minorHAnsi" w:cstheme="minorHAnsi"/>
                <w:sz w:val="20"/>
                <w:szCs w:val="20"/>
              </w:rPr>
              <w:t xml:space="preserve"> No</w:t>
            </w:r>
          </w:p>
        </w:tc>
        <w:tc>
          <w:tcPr>
            <w:tcW w:w="1419" w:type="pct"/>
            <w:tcBorders>
              <w:top w:val="dotted" w:sz="4" w:space="0" w:color="auto"/>
              <w:left w:val="nil"/>
              <w:bottom w:val="dotted" w:sz="4" w:space="0" w:color="auto"/>
            </w:tcBorders>
          </w:tcPr>
          <w:p w:rsidR="00F45943" w:rsidRPr="006F134E" w:rsidRDefault="00CF39F5" w:rsidP="001C1EE3">
            <w:pPr>
              <w:spacing w:before="60" w:after="60"/>
              <w:rPr>
                <w:rFonts w:asciiTheme="minorHAnsi" w:hAnsiTheme="minorHAnsi" w:cstheme="minorHAnsi"/>
                <w:sz w:val="20"/>
                <w:szCs w:val="20"/>
              </w:rPr>
            </w:pPr>
            <w:r w:rsidRPr="00CF39F5">
              <w:rPr>
                <w:rFonts w:asciiTheme="minorHAnsi" w:hAnsiTheme="minorHAnsi" w:cstheme="minorHAnsi"/>
                <w:sz w:val="20"/>
                <w:szCs w:val="20"/>
              </w:rPr>
              <w:t xml:space="preserve">See Section  </w:t>
            </w:r>
            <w:r w:rsidRPr="00CF39F5">
              <w:rPr>
                <w:rFonts w:asciiTheme="minorHAnsi" w:hAnsiTheme="minorHAnsi" w:cstheme="minorHAnsi"/>
                <w:b/>
                <w:sz w:val="20"/>
                <w:szCs w:val="20"/>
              </w:rPr>
              <w:t>B</w:t>
            </w:r>
            <w:r w:rsidRPr="00CF39F5">
              <w:rPr>
                <w:rFonts w:asciiTheme="minorHAnsi" w:hAnsiTheme="minorHAnsi" w:cstheme="minorHAnsi"/>
                <w:sz w:val="20"/>
                <w:szCs w:val="20"/>
              </w:rPr>
              <w:t xml:space="preserve"> below</w:t>
            </w:r>
          </w:p>
        </w:tc>
      </w:tr>
      <w:tr w:rsidR="00F45943" w:rsidRPr="006F134E" w:rsidTr="001C1EE3">
        <w:trPr>
          <w:trHeight w:val="58"/>
        </w:trPr>
        <w:tc>
          <w:tcPr>
            <w:tcW w:w="638" w:type="pct"/>
            <w:vMerge/>
            <w:tcBorders>
              <w:left w:val="single" w:sz="4" w:space="0" w:color="auto"/>
            </w:tcBorders>
          </w:tcPr>
          <w:p w:rsidR="00F45943" w:rsidRPr="006F134E" w:rsidRDefault="00F45943" w:rsidP="001C1EE3">
            <w:pPr>
              <w:spacing w:before="60" w:after="60"/>
              <w:jc w:val="center"/>
              <w:rPr>
                <w:rFonts w:asciiTheme="minorHAnsi" w:hAnsiTheme="minorHAnsi" w:cstheme="minorHAnsi"/>
                <w:sz w:val="20"/>
                <w:szCs w:val="20"/>
              </w:rPr>
            </w:pPr>
          </w:p>
        </w:tc>
        <w:tc>
          <w:tcPr>
            <w:tcW w:w="1913" w:type="pct"/>
            <w:tcBorders>
              <w:top w:val="dotted" w:sz="4" w:space="0" w:color="auto"/>
              <w:bottom w:val="dotted" w:sz="4" w:space="0" w:color="auto"/>
              <w:right w:val="nil"/>
            </w:tcBorders>
          </w:tcPr>
          <w:p w:rsidR="00F45943" w:rsidRPr="006F134E" w:rsidRDefault="00CF39F5" w:rsidP="00F41805">
            <w:pPr>
              <w:numPr>
                <w:ilvl w:val="0"/>
                <w:numId w:val="10"/>
              </w:numPr>
              <w:spacing w:before="60" w:after="60" w:line="240" w:lineRule="auto"/>
              <w:rPr>
                <w:rFonts w:asciiTheme="minorHAnsi" w:hAnsiTheme="minorHAnsi" w:cstheme="minorHAnsi"/>
                <w:sz w:val="20"/>
                <w:szCs w:val="20"/>
              </w:rPr>
            </w:pPr>
            <w:r w:rsidRPr="00CF39F5">
              <w:rPr>
                <w:rFonts w:asciiTheme="minorHAnsi" w:hAnsiTheme="minorHAnsi" w:cstheme="minorHAnsi"/>
                <w:sz w:val="20"/>
                <w:szCs w:val="20"/>
              </w:rPr>
              <w:t xml:space="preserve"> Historic building(s) and districts</w:t>
            </w:r>
          </w:p>
        </w:tc>
        <w:tc>
          <w:tcPr>
            <w:tcW w:w="1030" w:type="pct"/>
            <w:tcBorders>
              <w:top w:val="dotted" w:sz="4" w:space="0" w:color="auto"/>
              <w:left w:val="nil"/>
              <w:bottom w:val="dotted" w:sz="4" w:space="0" w:color="auto"/>
              <w:right w:val="nil"/>
            </w:tcBorders>
          </w:tcPr>
          <w:p w:rsidR="00F45943" w:rsidRPr="006F134E" w:rsidRDefault="00CF39F5" w:rsidP="001C1EE3">
            <w:pPr>
              <w:spacing w:before="60" w:after="60"/>
              <w:rPr>
                <w:rFonts w:asciiTheme="minorHAnsi" w:hAnsiTheme="minorHAnsi" w:cstheme="minorHAnsi"/>
                <w:sz w:val="20"/>
                <w:szCs w:val="20"/>
              </w:rPr>
            </w:pPr>
            <w:r w:rsidRPr="00CF39F5">
              <w:rPr>
                <w:rFonts w:asciiTheme="minorHAnsi" w:hAnsiTheme="minorHAnsi" w:cstheme="minorHAnsi"/>
                <w:sz w:val="20"/>
                <w:szCs w:val="20"/>
              </w:rPr>
              <w:t xml:space="preserve">[ ] Yes  </w:t>
            </w:r>
            <w:r w:rsidRPr="00CF39F5">
              <w:rPr>
                <w:rFonts w:asciiTheme="minorHAnsi" w:hAnsiTheme="minorHAnsi" w:cstheme="minorHAnsi"/>
                <w:sz w:val="20"/>
                <w:szCs w:val="20"/>
                <w:highlight w:val="black"/>
              </w:rPr>
              <w:t>[ ]</w:t>
            </w:r>
            <w:r w:rsidRPr="00CF39F5">
              <w:rPr>
                <w:rFonts w:asciiTheme="minorHAnsi" w:hAnsiTheme="minorHAnsi" w:cstheme="minorHAnsi"/>
                <w:sz w:val="20"/>
                <w:szCs w:val="20"/>
              </w:rPr>
              <w:t xml:space="preserve"> No</w:t>
            </w:r>
          </w:p>
        </w:tc>
        <w:tc>
          <w:tcPr>
            <w:tcW w:w="1419" w:type="pct"/>
            <w:tcBorders>
              <w:top w:val="dotted" w:sz="4" w:space="0" w:color="auto"/>
              <w:left w:val="nil"/>
              <w:bottom w:val="dotted" w:sz="4" w:space="0" w:color="auto"/>
            </w:tcBorders>
          </w:tcPr>
          <w:p w:rsidR="00F45943" w:rsidRPr="006F134E" w:rsidRDefault="00CF39F5" w:rsidP="001C1EE3">
            <w:pPr>
              <w:spacing w:before="60" w:after="60"/>
              <w:rPr>
                <w:rFonts w:asciiTheme="minorHAnsi" w:hAnsiTheme="minorHAnsi" w:cstheme="minorHAnsi"/>
                <w:sz w:val="20"/>
                <w:szCs w:val="20"/>
              </w:rPr>
            </w:pPr>
            <w:r w:rsidRPr="00CF39F5">
              <w:rPr>
                <w:rFonts w:asciiTheme="minorHAnsi" w:hAnsiTheme="minorHAnsi" w:cstheme="minorHAnsi"/>
                <w:sz w:val="20"/>
                <w:szCs w:val="20"/>
              </w:rPr>
              <w:t xml:space="preserve">See Section  </w:t>
            </w:r>
            <w:r w:rsidRPr="00CF39F5">
              <w:rPr>
                <w:rFonts w:asciiTheme="minorHAnsi" w:hAnsiTheme="minorHAnsi" w:cstheme="minorHAnsi"/>
                <w:b/>
                <w:sz w:val="20"/>
                <w:szCs w:val="20"/>
              </w:rPr>
              <w:t>C</w:t>
            </w:r>
            <w:r w:rsidRPr="00CF39F5">
              <w:rPr>
                <w:rFonts w:asciiTheme="minorHAnsi" w:hAnsiTheme="minorHAnsi" w:cstheme="minorHAnsi"/>
                <w:sz w:val="20"/>
                <w:szCs w:val="20"/>
              </w:rPr>
              <w:t xml:space="preserve"> below</w:t>
            </w:r>
          </w:p>
        </w:tc>
      </w:tr>
      <w:tr w:rsidR="00F45943" w:rsidRPr="006F134E" w:rsidTr="001C1EE3">
        <w:trPr>
          <w:trHeight w:val="58"/>
        </w:trPr>
        <w:tc>
          <w:tcPr>
            <w:tcW w:w="638" w:type="pct"/>
            <w:vMerge/>
            <w:tcBorders>
              <w:left w:val="single" w:sz="4" w:space="0" w:color="auto"/>
            </w:tcBorders>
          </w:tcPr>
          <w:p w:rsidR="00F45943" w:rsidRPr="006F134E" w:rsidRDefault="00F45943" w:rsidP="001C1EE3">
            <w:pPr>
              <w:spacing w:before="60" w:after="60"/>
              <w:jc w:val="center"/>
              <w:rPr>
                <w:rFonts w:asciiTheme="minorHAnsi" w:hAnsiTheme="minorHAnsi" w:cstheme="minorHAnsi"/>
                <w:sz w:val="20"/>
                <w:szCs w:val="20"/>
              </w:rPr>
            </w:pPr>
          </w:p>
        </w:tc>
        <w:tc>
          <w:tcPr>
            <w:tcW w:w="1913" w:type="pct"/>
            <w:tcBorders>
              <w:top w:val="dotted" w:sz="4" w:space="0" w:color="auto"/>
              <w:bottom w:val="dotted" w:sz="4" w:space="0" w:color="auto"/>
              <w:right w:val="nil"/>
            </w:tcBorders>
          </w:tcPr>
          <w:p w:rsidR="00F45943" w:rsidRPr="006F134E" w:rsidRDefault="00CF39F5" w:rsidP="00F41805">
            <w:pPr>
              <w:numPr>
                <w:ilvl w:val="0"/>
                <w:numId w:val="10"/>
              </w:numPr>
              <w:spacing w:before="60" w:after="60" w:line="240" w:lineRule="auto"/>
              <w:rPr>
                <w:rFonts w:asciiTheme="minorHAnsi" w:hAnsiTheme="minorHAnsi" w:cstheme="minorHAnsi"/>
                <w:sz w:val="20"/>
                <w:szCs w:val="20"/>
              </w:rPr>
            </w:pPr>
            <w:r w:rsidRPr="00CF39F5">
              <w:rPr>
                <w:rFonts w:asciiTheme="minorHAnsi" w:hAnsiTheme="minorHAnsi" w:cstheme="minorHAnsi"/>
                <w:sz w:val="20"/>
                <w:szCs w:val="20"/>
              </w:rPr>
              <w:t xml:space="preserve"> Acquisition of land</w:t>
            </w:r>
            <w:r w:rsidRPr="00CF39F5">
              <w:rPr>
                <w:rStyle w:val="FootnoteReference"/>
                <w:rFonts w:asciiTheme="minorHAnsi" w:hAnsiTheme="minorHAnsi" w:cstheme="minorHAnsi"/>
              </w:rPr>
              <w:footnoteReference w:id="1"/>
            </w:r>
          </w:p>
        </w:tc>
        <w:tc>
          <w:tcPr>
            <w:tcW w:w="1030" w:type="pct"/>
            <w:tcBorders>
              <w:top w:val="dotted" w:sz="4" w:space="0" w:color="auto"/>
              <w:left w:val="nil"/>
              <w:bottom w:val="dotted" w:sz="4" w:space="0" w:color="auto"/>
              <w:right w:val="nil"/>
            </w:tcBorders>
          </w:tcPr>
          <w:p w:rsidR="00F45943" w:rsidRPr="006F134E" w:rsidRDefault="00CF39F5" w:rsidP="001C1EE3">
            <w:pPr>
              <w:spacing w:before="60" w:after="60"/>
              <w:rPr>
                <w:rFonts w:asciiTheme="minorHAnsi" w:hAnsiTheme="minorHAnsi" w:cstheme="minorHAnsi"/>
                <w:sz w:val="20"/>
                <w:szCs w:val="20"/>
              </w:rPr>
            </w:pPr>
            <w:r w:rsidRPr="00CF39F5">
              <w:rPr>
                <w:rFonts w:asciiTheme="minorHAnsi" w:hAnsiTheme="minorHAnsi" w:cstheme="minorHAnsi"/>
                <w:sz w:val="20"/>
                <w:szCs w:val="20"/>
              </w:rPr>
              <w:t xml:space="preserve">[ ] Yes  </w:t>
            </w:r>
            <w:r w:rsidRPr="00CF39F5">
              <w:rPr>
                <w:rFonts w:asciiTheme="minorHAnsi" w:hAnsiTheme="minorHAnsi" w:cstheme="minorHAnsi"/>
                <w:sz w:val="20"/>
                <w:szCs w:val="20"/>
                <w:highlight w:val="black"/>
              </w:rPr>
              <w:t>[ ]</w:t>
            </w:r>
            <w:r w:rsidRPr="00CF39F5">
              <w:rPr>
                <w:rFonts w:asciiTheme="minorHAnsi" w:hAnsiTheme="minorHAnsi" w:cstheme="minorHAnsi"/>
                <w:sz w:val="20"/>
                <w:szCs w:val="20"/>
              </w:rPr>
              <w:t xml:space="preserve"> No</w:t>
            </w:r>
          </w:p>
        </w:tc>
        <w:tc>
          <w:tcPr>
            <w:tcW w:w="1419" w:type="pct"/>
            <w:tcBorders>
              <w:top w:val="dotted" w:sz="4" w:space="0" w:color="auto"/>
              <w:left w:val="nil"/>
              <w:bottom w:val="dotted" w:sz="4" w:space="0" w:color="auto"/>
            </w:tcBorders>
          </w:tcPr>
          <w:p w:rsidR="00F45943" w:rsidRPr="006F134E" w:rsidRDefault="00CF39F5" w:rsidP="001C1EE3">
            <w:pPr>
              <w:spacing w:before="60" w:after="60"/>
              <w:rPr>
                <w:rFonts w:asciiTheme="minorHAnsi" w:hAnsiTheme="minorHAnsi" w:cstheme="minorHAnsi"/>
                <w:sz w:val="20"/>
                <w:szCs w:val="20"/>
              </w:rPr>
            </w:pPr>
            <w:r w:rsidRPr="00CF39F5">
              <w:rPr>
                <w:rFonts w:asciiTheme="minorHAnsi" w:hAnsiTheme="minorHAnsi" w:cstheme="minorHAnsi"/>
                <w:sz w:val="20"/>
                <w:szCs w:val="20"/>
              </w:rPr>
              <w:t xml:space="preserve">See Section  </w:t>
            </w:r>
            <w:r w:rsidRPr="00CF39F5">
              <w:rPr>
                <w:rFonts w:asciiTheme="minorHAnsi" w:hAnsiTheme="minorHAnsi" w:cstheme="minorHAnsi"/>
                <w:b/>
                <w:sz w:val="20"/>
                <w:szCs w:val="20"/>
              </w:rPr>
              <w:t>D</w:t>
            </w:r>
            <w:r w:rsidRPr="00CF39F5">
              <w:rPr>
                <w:rFonts w:asciiTheme="minorHAnsi" w:hAnsiTheme="minorHAnsi" w:cstheme="minorHAnsi"/>
                <w:sz w:val="20"/>
                <w:szCs w:val="20"/>
              </w:rPr>
              <w:t xml:space="preserve"> below</w:t>
            </w:r>
          </w:p>
        </w:tc>
      </w:tr>
      <w:tr w:rsidR="00F45943" w:rsidRPr="006F134E" w:rsidTr="001C1EE3">
        <w:trPr>
          <w:trHeight w:val="58"/>
        </w:trPr>
        <w:tc>
          <w:tcPr>
            <w:tcW w:w="638" w:type="pct"/>
            <w:vMerge/>
            <w:tcBorders>
              <w:left w:val="single" w:sz="4" w:space="0" w:color="auto"/>
            </w:tcBorders>
          </w:tcPr>
          <w:p w:rsidR="00F45943" w:rsidRPr="006F134E" w:rsidRDefault="00F45943" w:rsidP="001C1EE3">
            <w:pPr>
              <w:spacing w:before="60" w:after="60"/>
              <w:jc w:val="center"/>
              <w:rPr>
                <w:rFonts w:asciiTheme="minorHAnsi" w:hAnsiTheme="minorHAnsi" w:cstheme="minorHAnsi"/>
                <w:sz w:val="20"/>
                <w:szCs w:val="20"/>
              </w:rPr>
            </w:pPr>
          </w:p>
        </w:tc>
        <w:tc>
          <w:tcPr>
            <w:tcW w:w="1913" w:type="pct"/>
            <w:tcBorders>
              <w:top w:val="dotted" w:sz="4" w:space="0" w:color="auto"/>
              <w:bottom w:val="dotted" w:sz="4" w:space="0" w:color="auto"/>
              <w:right w:val="nil"/>
            </w:tcBorders>
          </w:tcPr>
          <w:p w:rsidR="00F45943" w:rsidRPr="006F134E" w:rsidRDefault="00CF39F5" w:rsidP="00F41805">
            <w:pPr>
              <w:numPr>
                <w:ilvl w:val="0"/>
                <w:numId w:val="10"/>
              </w:numPr>
              <w:spacing w:before="60" w:after="60" w:line="240" w:lineRule="auto"/>
              <w:rPr>
                <w:rFonts w:asciiTheme="minorHAnsi" w:hAnsiTheme="minorHAnsi" w:cstheme="minorHAnsi"/>
                <w:sz w:val="20"/>
                <w:szCs w:val="20"/>
              </w:rPr>
            </w:pPr>
            <w:r w:rsidRPr="00CF39F5">
              <w:rPr>
                <w:rFonts w:asciiTheme="minorHAnsi" w:hAnsiTheme="minorHAnsi" w:cstheme="minorHAnsi"/>
                <w:sz w:val="20"/>
                <w:szCs w:val="20"/>
              </w:rPr>
              <w:t>Hazardous or toxic materials</w:t>
            </w:r>
            <w:r w:rsidRPr="00CF39F5">
              <w:rPr>
                <w:rStyle w:val="FootnoteReference"/>
                <w:rFonts w:asciiTheme="minorHAnsi" w:hAnsiTheme="minorHAnsi" w:cstheme="minorHAnsi"/>
              </w:rPr>
              <w:footnoteReference w:id="2"/>
            </w:r>
          </w:p>
        </w:tc>
        <w:tc>
          <w:tcPr>
            <w:tcW w:w="1030" w:type="pct"/>
            <w:tcBorders>
              <w:top w:val="dotted" w:sz="4" w:space="0" w:color="auto"/>
              <w:left w:val="nil"/>
              <w:bottom w:val="dotted" w:sz="4" w:space="0" w:color="auto"/>
              <w:right w:val="nil"/>
            </w:tcBorders>
          </w:tcPr>
          <w:p w:rsidR="00F45943" w:rsidRPr="006F134E" w:rsidRDefault="00CF39F5" w:rsidP="001C1EE3">
            <w:pPr>
              <w:spacing w:before="60" w:after="60"/>
              <w:rPr>
                <w:rFonts w:asciiTheme="minorHAnsi" w:hAnsiTheme="minorHAnsi" w:cstheme="minorHAnsi"/>
                <w:sz w:val="20"/>
                <w:szCs w:val="20"/>
              </w:rPr>
            </w:pPr>
            <w:r w:rsidRPr="00CF39F5">
              <w:rPr>
                <w:rFonts w:asciiTheme="minorHAnsi" w:hAnsiTheme="minorHAnsi" w:cstheme="minorHAnsi"/>
                <w:sz w:val="20"/>
                <w:szCs w:val="20"/>
              </w:rPr>
              <w:t xml:space="preserve">[ ] Yes  </w:t>
            </w:r>
            <w:r w:rsidRPr="00CF39F5">
              <w:rPr>
                <w:rFonts w:asciiTheme="minorHAnsi" w:hAnsiTheme="minorHAnsi" w:cstheme="minorHAnsi"/>
                <w:sz w:val="20"/>
                <w:szCs w:val="20"/>
                <w:highlight w:val="black"/>
              </w:rPr>
              <w:t>[ ]</w:t>
            </w:r>
            <w:r w:rsidRPr="00CF39F5">
              <w:rPr>
                <w:rFonts w:asciiTheme="minorHAnsi" w:hAnsiTheme="minorHAnsi" w:cstheme="minorHAnsi"/>
                <w:sz w:val="20"/>
                <w:szCs w:val="20"/>
              </w:rPr>
              <w:t xml:space="preserve"> No</w:t>
            </w:r>
          </w:p>
        </w:tc>
        <w:tc>
          <w:tcPr>
            <w:tcW w:w="1419" w:type="pct"/>
            <w:tcBorders>
              <w:top w:val="dotted" w:sz="4" w:space="0" w:color="auto"/>
              <w:left w:val="nil"/>
              <w:bottom w:val="dotted" w:sz="4" w:space="0" w:color="auto"/>
            </w:tcBorders>
          </w:tcPr>
          <w:p w:rsidR="00F45943" w:rsidRPr="006F134E" w:rsidRDefault="00CF39F5" w:rsidP="001C1EE3">
            <w:pPr>
              <w:spacing w:before="60" w:after="60"/>
              <w:rPr>
                <w:rFonts w:asciiTheme="minorHAnsi" w:hAnsiTheme="minorHAnsi" w:cstheme="minorHAnsi"/>
                <w:sz w:val="20"/>
                <w:szCs w:val="20"/>
              </w:rPr>
            </w:pPr>
            <w:r w:rsidRPr="00CF39F5">
              <w:rPr>
                <w:rFonts w:asciiTheme="minorHAnsi" w:hAnsiTheme="minorHAnsi" w:cstheme="minorHAnsi"/>
                <w:sz w:val="20"/>
                <w:szCs w:val="20"/>
              </w:rPr>
              <w:t xml:space="preserve">See Section  </w:t>
            </w:r>
            <w:r w:rsidRPr="00CF39F5">
              <w:rPr>
                <w:rFonts w:asciiTheme="minorHAnsi" w:hAnsiTheme="minorHAnsi" w:cstheme="minorHAnsi"/>
                <w:b/>
                <w:sz w:val="20"/>
                <w:szCs w:val="20"/>
              </w:rPr>
              <w:t>E</w:t>
            </w:r>
            <w:r w:rsidRPr="00CF39F5">
              <w:rPr>
                <w:rFonts w:asciiTheme="minorHAnsi" w:hAnsiTheme="minorHAnsi" w:cstheme="minorHAnsi"/>
                <w:sz w:val="20"/>
                <w:szCs w:val="20"/>
              </w:rPr>
              <w:t xml:space="preserve"> below</w:t>
            </w:r>
          </w:p>
        </w:tc>
      </w:tr>
      <w:tr w:rsidR="00F45943" w:rsidRPr="006F134E" w:rsidTr="001C1EE3">
        <w:trPr>
          <w:trHeight w:val="58"/>
        </w:trPr>
        <w:tc>
          <w:tcPr>
            <w:tcW w:w="638" w:type="pct"/>
            <w:vMerge/>
            <w:tcBorders>
              <w:left w:val="single" w:sz="4" w:space="0" w:color="auto"/>
            </w:tcBorders>
          </w:tcPr>
          <w:p w:rsidR="00F45943" w:rsidRPr="006F134E" w:rsidRDefault="00F45943" w:rsidP="001C1EE3">
            <w:pPr>
              <w:spacing w:before="60" w:after="60"/>
              <w:jc w:val="center"/>
              <w:rPr>
                <w:rFonts w:asciiTheme="minorHAnsi" w:hAnsiTheme="minorHAnsi" w:cstheme="minorHAnsi"/>
                <w:sz w:val="20"/>
                <w:szCs w:val="20"/>
              </w:rPr>
            </w:pPr>
          </w:p>
        </w:tc>
        <w:tc>
          <w:tcPr>
            <w:tcW w:w="1913" w:type="pct"/>
            <w:tcBorders>
              <w:top w:val="dotted" w:sz="4" w:space="0" w:color="auto"/>
              <w:bottom w:val="dotted" w:sz="4" w:space="0" w:color="auto"/>
              <w:right w:val="nil"/>
            </w:tcBorders>
          </w:tcPr>
          <w:p w:rsidR="00F45943" w:rsidRPr="006F134E" w:rsidRDefault="00CF39F5" w:rsidP="00F41805">
            <w:pPr>
              <w:numPr>
                <w:ilvl w:val="0"/>
                <w:numId w:val="10"/>
              </w:numPr>
              <w:spacing w:before="60" w:after="60" w:line="240" w:lineRule="auto"/>
              <w:rPr>
                <w:rFonts w:asciiTheme="minorHAnsi" w:hAnsiTheme="minorHAnsi" w:cstheme="minorHAnsi"/>
                <w:sz w:val="20"/>
                <w:szCs w:val="20"/>
              </w:rPr>
            </w:pPr>
            <w:r w:rsidRPr="00CF39F5">
              <w:rPr>
                <w:rFonts w:asciiTheme="minorHAnsi" w:hAnsiTheme="minorHAnsi" w:cstheme="minorHAnsi"/>
                <w:sz w:val="20"/>
                <w:szCs w:val="20"/>
              </w:rPr>
              <w:t>Impacts on forests and/or protected areas</w:t>
            </w:r>
          </w:p>
        </w:tc>
        <w:tc>
          <w:tcPr>
            <w:tcW w:w="1030" w:type="pct"/>
            <w:tcBorders>
              <w:top w:val="dotted" w:sz="4" w:space="0" w:color="auto"/>
              <w:left w:val="nil"/>
              <w:bottom w:val="dotted" w:sz="4" w:space="0" w:color="auto"/>
              <w:right w:val="nil"/>
            </w:tcBorders>
          </w:tcPr>
          <w:p w:rsidR="00F45943" w:rsidRPr="006F134E" w:rsidRDefault="00CF39F5" w:rsidP="001C1EE3">
            <w:pPr>
              <w:spacing w:before="60" w:after="60"/>
              <w:rPr>
                <w:rFonts w:asciiTheme="minorHAnsi" w:hAnsiTheme="minorHAnsi" w:cstheme="minorHAnsi"/>
                <w:sz w:val="20"/>
                <w:szCs w:val="20"/>
              </w:rPr>
            </w:pPr>
            <w:r w:rsidRPr="00CF39F5">
              <w:rPr>
                <w:rFonts w:asciiTheme="minorHAnsi" w:hAnsiTheme="minorHAnsi" w:cstheme="minorHAnsi"/>
                <w:sz w:val="20"/>
                <w:szCs w:val="20"/>
              </w:rPr>
              <w:t xml:space="preserve">[ ] Yes  </w:t>
            </w:r>
            <w:r w:rsidRPr="00CF39F5">
              <w:rPr>
                <w:rFonts w:asciiTheme="minorHAnsi" w:hAnsiTheme="minorHAnsi" w:cstheme="minorHAnsi"/>
                <w:sz w:val="20"/>
                <w:szCs w:val="20"/>
                <w:highlight w:val="black"/>
              </w:rPr>
              <w:t>[ ]</w:t>
            </w:r>
            <w:r w:rsidRPr="00CF39F5">
              <w:rPr>
                <w:rFonts w:asciiTheme="minorHAnsi" w:hAnsiTheme="minorHAnsi" w:cstheme="minorHAnsi"/>
                <w:sz w:val="20"/>
                <w:szCs w:val="20"/>
              </w:rPr>
              <w:t xml:space="preserve"> No</w:t>
            </w:r>
          </w:p>
        </w:tc>
        <w:tc>
          <w:tcPr>
            <w:tcW w:w="1419" w:type="pct"/>
            <w:tcBorders>
              <w:top w:val="dotted" w:sz="4" w:space="0" w:color="auto"/>
              <w:left w:val="nil"/>
              <w:bottom w:val="dotted" w:sz="4" w:space="0" w:color="auto"/>
            </w:tcBorders>
          </w:tcPr>
          <w:p w:rsidR="00F45943" w:rsidRPr="006F134E" w:rsidRDefault="00CF39F5" w:rsidP="001C1EE3">
            <w:pPr>
              <w:spacing w:before="60" w:after="60"/>
              <w:rPr>
                <w:rFonts w:asciiTheme="minorHAnsi" w:hAnsiTheme="minorHAnsi" w:cstheme="minorHAnsi"/>
                <w:sz w:val="20"/>
                <w:szCs w:val="20"/>
              </w:rPr>
            </w:pPr>
            <w:r w:rsidRPr="00CF39F5">
              <w:rPr>
                <w:rFonts w:asciiTheme="minorHAnsi" w:hAnsiTheme="minorHAnsi" w:cstheme="minorHAnsi"/>
                <w:sz w:val="20"/>
                <w:szCs w:val="20"/>
              </w:rPr>
              <w:t xml:space="preserve">See Section  </w:t>
            </w:r>
            <w:r w:rsidRPr="00CF39F5">
              <w:rPr>
                <w:rFonts w:asciiTheme="minorHAnsi" w:hAnsiTheme="minorHAnsi" w:cstheme="minorHAnsi"/>
                <w:b/>
                <w:sz w:val="20"/>
                <w:szCs w:val="20"/>
              </w:rPr>
              <w:t xml:space="preserve">F </w:t>
            </w:r>
            <w:r w:rsidRPr="00CF39F5">
              <w:rPr>
                <w:rFonts w:asciiTheme="minorHAnsi" w:hAnsiTheme="minorHAnsi" w:cstheme="minorHAnsi"/>
                <w:sz w:val="20"/>
                <w:szCs w:val="20"/>
              </w:rPr>
              <w:t>below</w:t>
            </w:r>
          </w:p>
        </w:tc>
      </w:tr>
      <w:tr w:rsidR="00F45943" w:rsidRPr="006F134E" w:rsidTr="001C1EE3">
        <w:trPr>
          <w:trHeight w:val="58"/>
        </w:trPr>
        <w:tc>
          <w:tcPr>
            <w:tcW w:w="638" w:type="pct"/>
            <w:vMerge/>
            <w:tcBorders>
              <w:left w:val="single" w:sz="4" w:space="0" w:color="auto"/>
            </w:tcBorders>
          </w:tcPr>
          <w:p w:rsidR="00F45943" w:rsidRPr="006F134E" w:rsidRDefault="00F45943" w:rsidP="001C1EE3">
            <w:pPr>
              <w:spacing w:before="60" w:after="60"/>
              <w:jc w:val="center"/>
              <w:rPr>
                <w:rFonts w:asciiTheme="minorHAnsi" w:hAnsiTheme="minorHAnsi" w:cstheme="minorHAnsi"/>
                <w:sz w:val="20"/>
                <w:szCs w:val="20"/>
              </w:rPr>
            </w:pPr>
          </w:p>
        </w:tc>
        <w:tc>
          <w:tcPr>
            <w:tcW w:w="1913" w:type="pct"/>
            <w:tcBorders>
              <w:top w:val="dotted" w:sz="4" w:space="0" w:color="auto"/>
              <w:bottom w:val="dotted" w:sz="4" w:space="0" w:color="auto"/>
              <w:right w:val="nil"/>
            </w:tcBorders>
          </w:tcPr>
          <w:p w:rsidR="00F45943" w:rsidRPr="006F134E" w:rsidRDefault="00CF39F5" w:rsidP="00F41805">
            <w:pPr>
              <w:numPr>
                <w:ilvl w:val="0"/>
                <w:numId w:val="10"/>
              </w:numPr>
              <w:spacing w:before="60" w:after="60" w:line="240" w:lineRule="auto"/>
              <w:rPr>
                <w:rFonts w:asciiTheme="minorHAnsi" w:hAnsiTheme="minorHAnsi" w:cstheme="minorHAnsi"/>
                <w:sz w:val="20"/>
                <w:szCs w:val="20"/>
              </w:rPr>
            </w:pPr>
            <w:r w:rsidRPr="00CF39F5">
              <w:rPr>
                <w:rFonts w:asciiTheme="minorHAnsi" w:hAnsiTheme="minorHAnsi" w:cstheme="minorHAnsi"/>
                <w:sz w:val="20"/>
                <w:szCs w:val="20"/>
              </w:rPr>
              <w:t>Handling / management of medical waste</w:t>
            </w:r>
          </w:p>
        </w:tc>
        <w:tc>
          <w:tcPr>
            <w:tcW w:w="1030" w:type="pct"/>
            <w:tcBorders>
              <w:top w:val="dotted" w:sz="4" w:space="0" w:color="auto"/>
              <w:left w:val="nil"/>
              <w:bottom w:val="dotted" w:sz="4" w:space="0" w:color="auto"/>
              <w:right w:val="nil"/>
            </w:tcBorders>
          </w:tcPr>
          <w:p w:rsidR="00F45943" w:rsidRPr="006F134E" w:rsidRDefault="00CF39F5" w:rsidP="001C1EE3">
            <w:pPr>
              <w:spacing w:before="60" w:after="60"/>
              <w:rPr>
                <w:rFonts w:asciiTheme="minorHAnsi" w:hAnsiTheme="minorHAnsi" w:cstheme="minorHAnsi"/>
                <w:sz w:val="20"/>
                <w:szCs w:val="20"/>
              </w:rPr>
            </w:pPr>
            <w:r w:rsidRPr="00CF39F5">
              <w:rPr>
                <w:rFonts w:asciiTheme="minorHAnsi" w:hAnsiTheme="minorHAnsi" w:cstheme="minorHAnsi"/>
                <w:sz w:val="20"/>
                <w:szCs w:val="20"/>
              </w:rPr>
              <w:t xml:space="preserve">[ ] Yes  </w:t>
            </w:r>
            <w:r w:rsidRPr="00CF39F5">
              <w:rPr>
                <w:rFonts w:asciiTheme="minorHAnsi" w:hAnsiTheme="minorHAnsi" w:cstheme="minorHAnsi"/>
                <w:sz w:val="20"/>
                <w:szCs w:val="20"/>
                <w:highlight w:val="black"/>
              </w:rPr>
              <w:t>[ ]</w:t>
            </w:r>
            <w:r w:rsidRPr="00CF39F5">
              <w:rPr>
                <w:rFonts w:asciiTheme="minorHAnsi" w:hAnsiTheme="minorHAnsi" w:cstheme="minorHAnsi"/>
                <w:sz w:val="20"/>
                <w:szCs w:val="20"/>
              </w:rPr>
              <w:t xml:space="preserve"> No</w:t>
            </w:r>
          </w:p>
        </w:tc>
        <w:tc>
          <w:tcPr>
            <w:tcW w:w="1419" w:type="pct"/>
            <w:tcBorders>
              <w:top w:val="dotted" w:sz="4" w:space="0" w:color="auto"/>
              <w:left w:val="nil"/>
              <w:bottom w:val="dotted" w:sz="4" w:space="0" w:color="auto"/>
            </w:tcBorders>
          </w:tcPr>
          <w:p w:rsidR="00F45943" w:rsidRPr="006F134E" w:rsidRDefault="00CF39F5" w:rsidP="001C1EE3">
            <w:pPr>
              <w:spacing w:before="60" w:after="60"/>
              <w:rPr>
                <w:rFonts w:asciiTheme="minorHAnsi" w:hAnsiTheme="minorHAnsi" w:cstheme="minorHAnsi"/>
                <w:sz w:val="20"/>
                <w:szCs w:val="20"/>
              </w:rPr>
            </w:pPr>
            <w:r w:rsidRPr="00CF39F5">
              <w:rPr>
                <w:rFonts w:asciiTheme="minorHAnsi" w:hAnsiTheme="minorHAnsi" w:cstheme="minorHAnsi"/>
                <w:sz w:val="20"/>
                <w:szCs w:val="20"/>
              </w:rPr>
              <w:t xml:space="preserve">See Section  </w:t>
            </w:r>
            <w:r w:rsidRPr="00CF39F5">
              <w:rPr>
                <w:rFonts w:asciiTheme="minorHAnsi" w:hAnsiTheme="minorHAnsi" w:cstheme="minorHAnsi"/>
                <w:b/>
                <w:sz w:val="20"/>
                <w:szCs w:val="20"/>
              </w:rPr>
              <w:t>G</w:t>
            </w:r>
            <w:r w:rsidRPr="00CF39F5">
              <w:rPr>
                <w:rFonts w:asciiTheme="minorHAnsi" w:hAnsiTheme="minorHAnsi" w:cstheme="minorHAnsi"/>
                <w:sz w:val="20"/>
                <w:szCs w:val="20"/>
              </w:rPr>
              <w:t xml:space="preserve"> below</w:t>
            </w:r>
          </w:p>
        </w:tc>
      </w:tr>
      <w:tr w:rsidR="00F45943" w:rsidRPr="006F134E" w:rsidTr="001C1EE3">
        <w:trPr>
          <w:trHeight w:val="58"/>
        </w:trPr>
        <w:tc>
          <w:tcPr>
            <w:tcW w:w="638" w:type="pct"/>
            <w:vMerge/>
            <w:tcBorders>
              <w:left w:val="single" w:sz="4" w:space="0" w:color="auto"/>
              <w:bottom w:val="single" w:sz="4" w:space="0" w:color="auto"/>
            </w:tcBorders>
          </w:tcPr>
          <w:p w:rsidR="00F45943" w:rsidRPr="006F134E" w:rsidRDefault="00F45943" w:rsidP="001C1EE3">
            <w:pPr>
              <w:jc w:val="center"/>
              <w:rPr>
                <w:rFonts w:asciiTheme="minorHAnsi" w:hAnsiTheme="minorHAnsi" w:cstheme="minorHAnsi"/>
                <w:sz w:val="20"/>
                <w:szCs w:val="20"/>
              </w:rPr>
            </w:pPr>
          </w:p>
        </w:tc>
        <w:tc>
          <w:tcPr>
            <w:tcW w:w="1913" w:type="pct"/>
            <w:tcBorders>
              <w:top w:val="dotted" w:sz="4" w:space="0" w:color="auto"/>
              <w:bottom w:val="single" w:sz="4" w:space="0" w:color="auto"/>
              <w:right w:val="nil"/>
            </w:tcBorders>
          </w:tcPr>
          <w:p w:rsidR="00F45943" w:rsidRPr="006F134E" w:rsidRDefault="00CF39F5" w:rsidP="00F41805">
            <w:pPr>
              <w:numPr>
                <w:ilvl w:val="0"/>
                <w:numId w:val="10"/>
              </w:numPr>
              <w:spacing w:before="60" w:after="60" w:line="240" w:lineRule="auto"/>
              <w:rPr>
                <w:rFonts w:asciiTheme="minorHAnsi" w:hAnsiTheme="minorHAnsi" w:cstheme="minorHAnsi"/>
                <w:sz w:val="20"/>
                <w:szCs w:val="20"/>
              </w:rPr>
            </w:pPr>
            <w:r w:rsidRPr="00CF39F5">
              <w:rPr>
                <w:rFonts w:asciiTheme="minorHAnsi" w:hAnsiTheme="minorHAnsi" w:cstheme="minorHAnsi"/>
                <w:sz w:val="20"/>
                <w:szCs w:val="20"/>
              </w:rPr>
              <w:t>Traffic and Pedestrian Safety</w:t>
            </w:r>
          </w:p>
        </w:tc>
        <w:tc>
          <w:tcPr>
            <w:tcW w:w="1030" w:type="pct"/>
            <w:tcBorders>
              <w:top w:val="dotted" w:sz="4" w:space="0" w:color="auto"/>
              <w:left w:val="nil"/>
              <w:bottom w:val="single" w:sz="4" w:space="0" w:color="auto"/>
              <w:right w:val="nil"/>
            </w:tcBorders>
          </w:tcPr>
          <w:p w:rsidR="00F45943" w:rsidRPr="006F134E" w:rsidRDefault="00CF39F5" w:rsidP="001C1EE3">
            <w:pPr>
              <w:rPr>
                <w:rFonts w:asciiTheme="minorHAnsi" w:hAnsiTheme="minorHAnsi" w:cstheme="minorHAnsi"/>
                <w:sz w:val="20"/>
                <w:szCs w:val="20"/>
              </w:rPr>
            </w:pPr>
            <w:r w:rsidRPr="00CF39F5">
              <w:rPr>
                <w:rFonts w:asciiTheme="minorHAnsi" w:hAnsiTheme="minorHAnsi" w:cstheme="minorHAnsi"/>
                <w:sz w:val="20"/>
                <w:szCs w:val="20"/>
                <w:highlight w:val="black"/>
              </w:rPr>
              <w:t>[ ]</w:t>
            </w:r>
            <w:r w:rsidRPr="00CF39F5">
              <w:rPr>
                <w:rFonts w:asciiTheme="minorHAnsi" w:hAnsiTheme="minorHAnsi" w:cstheme="minorHAnsi"/>
                <w:sz w:val="20"/>
                <w:szCs w:val="20"/>
              </w:rPr>
              <w:t xml:space="preserve"> Yes  [ ] No</w:t>
            </w:r>
          </w:p>
        </w:tc>
        <w:tc>
          <w:tcPr>
            <w:tcW w:w="1419" w:type="pct"/>
            <w:tcBorders>
              <w:top w:val="dotted" w:sz="4" w:space="0" w:color="auto"/>
              <w:left w:val="nil"/>
              <w:bottom w:val="single" w:sz="4" w:space="0" w:color="auto"/>
            </w:tcBorders>
          </w:tcPr>
          <w:p w:rsidR="00F45943" w:rsidRPr="006F134E" w:rsidRDefault="00CF39F5" w:rsidP="001C1EE3">
            <w:pPr>
              <w:rPr>
                <w:rFonts w:asciiTheme="minorHAnsi" w:hAnsiTheme="minorHAnsi" w:cstheme="minorHAnsi"/>
                <w:sz w:val="20"/>
                <w:szCs w:val="20"/>
              </w:rPr>
            </w:pPr>
            <w:r w:rsidRPr="00CF39F5">
              <w:rPr>
                <w:rFonts w:asciiTheme="minorHAnsi" w:hAnsiTheme="minorHAnsi" w:cstheme="minorHAnsi"/>
                <w:sz w:val="20"/>
                <w:szCs w:val="20"/>
              </w:rPr>
              <w:t xml:space="preserve">See Section  </w:t>
            </w:r>
            <w:r w:rsidRPr="00CF39F5">
              <w:rPr>
                <w:rFonts w:asciiTheme="minorHAnsi" w:hAnsiTheme="minorHAnsi" w:cstheme="minorHAnsi"/>
                <w:b/>
                <w:sz w:val="20"/>
                <w:szCs w:val="20"/>
              </w:rPr>
              <w:t>H</w:t>
            </w:r>
            <w:r w:rsidRPr="00CF39F5">
              <w:rPr>
                <w:rFonts w:asciiTheme="minorHAnsi" w:hAnsiTheme="minorHAnsi" w:cstheme="minorHAnsi"/>
                <w:sz w:val="20"/>
                <w:szCs w:val="20"/>
              </w:rPr>
              <w:t xml:space="preserve"> below</w:t>
            </w:r>
          </w:p>
        </w:tc>
      </w:tr>
    </w:tbl>
    <w:p w:rsidR="00F45943" w:rsidRPr="006F134E" w:rsidRDefault="00CF39F5" w:rsidP="00F45943">
      <w:pPr>
        <w:pBdr>
          <w:bottom w:val="single" w:sz="24" w:space="1" w:color="0000FF"/>
        </w:pBdr>
        <w:spacing w:before="240" w:after="240"/>
        <w:jc w:val="both"/>
        <w:rPr>
          <w:rFonts w:asciiTheme="minorHAnsi" w:hAnsiTheme="minorHAnsi" w:cstheme="minorHAnsi"/>
          <w:b/>
          <w:caps/>
        </w:rPr>
      </w:pPr>
      <w:r w:rsidRPr="00CF39F5">
        <w:rPr>
          <w:rFonts w:asciiTheme="minorHAnsi" w:hAnsiTheme="minorHAnsi" w:cstheme="minorHAnsi"/>
          <w:b/>
          <w:color w:val="3366FF"/>
        </w:rPr>
        <w:br w:type="page"/>
      </w:r>
      <w:r w:rsidRPr="00CF39F5">
        <w:rPr>
          <w:rFonts w:asciiTheme="minorHAnsi" w:hAnsiTheme="minorHAnsi" w:cstheme="minorHAnsi"/>
          <w:b/>
        </w:rPr>
        <w:lastRenderedPageBreak/>
        <w:t xml:space="preserve">PART C: </w:t>
      </w:r>
      <w:r w:rsidRPr="00CF39F5">
        <w:rPr>
          <w:rFonts w:asciiTheme="minorHAnsi" w:hAnsiTheme="minorHAnsi" w:cstheme="minorHAnsi"/>
          <w:b/>
          <w:caps/>
        </w:rPr>
        <w:t>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9"/>
        <w:gridCol w:w="2481"/>
        <w:gridCol w:w="9420"/>
      </w:tblGrid>
      <w:tr w:rsidR="00F45943" w:rsidRPr="006F134E" w:rsidTr="001C1EE3">
        <w:tc>
          <w:tcPr>
            <w:tcW w:w="865" w:type="pct"/>
            <w:tcBorders>
              <w:top w:val="single" w:sz="4" w:space="0" w:color="auto"/>
              <w:left w:val="single" w:sz="4" w:space="0" w:color="auto"/>
              <w:bottom w:val="single" w:sz="4" w:space="0" w:color="auto"/>
              <w:right w:val="single" w:sz="4" w:space="0" w:color="auto"/>
            </w:tcBorders>
            <w:shd w:val="clear" w:color="auto" w:fill="E6E6E6"/>
          </w:tcPr>
          <w:p w:rsidR="00F45943" w:rsidRPr="006F134E" w:rsidRDefault="00CF39F5" w:rsidP="001C1EE3">
            <w:pPr>
              <w:spacing w:before="120" w:after="120"/>
              <w:rPr>
                <w:rFonts w:asciiTheme="minorHAnsi" w:hAnsiTheme="minorHAnsi" w:cstheme="minorHAnsi"/>
                <w:b/>
                <w:sz w:val="18"/>
                <w:szCs w:val="18"/>
              </w:rPr>
            </w:pPr>
            <w:r w:rsidRPr="00CF39F5">
              <w:rPr>
                <w:rFonts w:asciiTheme="minorHAnsi" w:hAnsiTheme="minorHAnsi" w:cstheme="minorHAnsi"/>
                <w:b/>
                <w:sz w:val="18"/>
                <w:szCs w:val="18"/>
              </w:rPr>
              <w:t>ACTIVITY</w:t>
            </w:r>
          </w:p>
        </w:tc>
        <w:tc>
          <w:tcPr>
            <w:tcW w:w="862" w:type="pct"/>
            <w:tcBorders>
              <w:top w:val="single" w:sz="4" w:space="0" w:color="auto"/>
              <w:left w:val="single" w:sz="4" w:space="0" w:color="auto"/>
              <w:bottom w:val="single" w:sz="4" w:space="0" w:color="auto"/>
            </w:tcBorders>
            <w:shd w:val="clear" w:color="auto" w:fill="E6E6E6"/>
          </w:tcPr>
          <w:p w:rsidR="00F45943" w:rsidRPr="006F134E" w:rsidRDefault="00CF39F5" w:rsidP="001C1EE3">
            <w:pPr>
              <w:spacing w:before="120" w:after="120"/>
              <w:rPr>
                <w:rFonts w:asciiTheme="minorHAnsi" w:hAnsiTheme="minorHAnsi" w:cstheme="minorHAnsi"/>
                <w:b/>
                <w:sz w:val="18"/>
                <w:szCs w:val="18"/>
              </w:rPr>
            </w:pPr>
            <w:r w:rsidRPr="00CF39F5">
              <w:rPr>
                <w:rFonts w:asciiTheme="minorHAnsi" w:hAnsiTheme="minorHAnsi" w:cstheme="minorHAnsi"/>
                <w:b/>
                <w:sz w:val="18"/>
                <w:szCs w:val="18"/>
              </w:rPr>
              <w:t>PARAMETER</w:t>
            </w:r>
          </w:p>
        </w:tc>
        <w:tc>
          <w:tcPr>
            <w:tcW w:w="3273" w:type="pct"/>
            <w:tcBorders>
              <w:top w:val="single" w:sz="4" w:space="0" w:color="auto"/>
              <w:left w:val="nil"/>
              <w:bottom w:val="single" w:sz="4" w:space="0" w:color="auto"/>
            </w:tcBorders>
            <w:shd w:val="clear" w:color="auto" w:fill="E6E6E6"/>
          </w:tcPr>
          <w:p w:rsidR="00F45943" w:rsidRPr="006F134E" w:rsidRDefault="00CF39F5" w:rsidP="001C1EE3">
            <w:pPr>
              <w:spacing w:before="120" w:after="120"/>
              <w:rPr>
                <w:rFonts w:asciiTheme="minorHAnsi" w:hAnsiTheme="minorHAnsi" w:cstheme="minorHAnsi"/>
                <w:b/>
                <w:sz w:val="18"/>
                <w:szCs w:val="18"/>
              </w:rPr>
            </w:pPr>
            <w:r w:rsidRPr="00CF39F5">
              <w:rPr>
                <w:rFonts w:asciiTheme="minorHAnsi" w:hAnsiTheme="minorHAnsi" w:cstheme="minorHAnsi"/>
                <w:b/>
                <w:sz w:val="18"/>
                <w:szCs w:val="18"/>
              </w:rPr>
              <w:t>MITIGATION MEASURES CHECKLIST</w:t>
            </w:r>
          </w:p>
        </w:tc>
      </w:tr>
      <w:tr w:rsidR="00F45943" w:rsidRPr="006F134E" w:rsidTr="001C1EE3">
        <w:tc>
          <w:tcPr>
            <w:tcW w:w="865" w:type="pct"/>
            <w:tcBorders>
              <w:top w:val="single" w:sz="4" w:space="0" w:color="auto"/>
              <w:left w:val="single" w:sz="4" w:space="0" w:color="auto"/>
              <w:bottom w:val="dotted" w:sz="4" w:space="0" w:color="auto"/>
            </w:tcBorders>
          </w:tcPr>
          <w:p w:rsidR="00F45943" w:rsidRPr="006F134E" w:rsidRDefault="00CF39F5" w:rsidP="001C1EE3">
            <w:pPr>
              <w:rPr>
                <w:rFonts w:asciiTheme="minorHAnsi" w:hAnsiTheme="minorHAnsi" w:cstheme="minorHAnsi"/>
                <w:b/>
                <w:sz w:val="20"/>
                <w:szCs w:val="20"/>
              </w:rPr>
            </w:pPr>
            <w:r w:rsidRPr="00CF39F5">
              <w:rPr>
                <w:rFonts w:asciiTheme="minorHAnsi" w:hAnsiTheme="minorHAnsi" w:cstheme="minorHAnsi"/>
                <w:sz w:val="20"/>
                <w:szCs w:val="20"/>
              </w:rPr>
              <w:t xml:space="preserve"> General Conditions</w:t>
            </w:r>
          </w:p>
        </w:tc>
        <w:tc>
          <w:tcPr>
            <w:tcW w:w="862" w:type="pct"/>
            <w:tcBorders>
              <w:top w:val="single" w:sz="4" w:space="0" w:color="auto"/>
              <w:bottom w:val="dotted" w:sz="4" w:space="0" w:color="auto"/>
            </w:tcBorders>
            <w:shd w:val="clear" w:color="auto" w:fill="auto"/>
          </w:tcPr>
          <w:p w:rsidR="00F45943" w:rsidRPr="006F134E" w:rsidRDefault="00CF39F5" w:rsidP="001C1EE3">
            <w:pPr>
              <w:jc w:val="center"/>
              <w:rPr>
                <w:rFonts w:asciiTheme="minorHAnsi" w:hAnsiTheme="minorHAnsi" w:cstheme="minorHAnsi"/>
                <w:sz w:val="20"/>
                <w:szCs w:val="20"/>
              </w:rPr>
            </w:pPr>
            <w:r w:rsidRPr="00CF39F5">
              <w:rPr>
                <w:rFonts w:asciiTheme="minorHAnsi" w:hAnsiTheme="minorHAnsi" w:cstheme="minorHAnsi"/>
                <w:sz w:val="20"/>
                <w:szCs w:val="20"/>
              </w:rPr>
              <w:t>Notification and Worker Safety</w:t>
            </w:r>
          </w:p>
        </w:tc>
        <w:tc>
          <w:tcPr>
            <w:tcW w:w="3273" w:type="pct"/>
            <w:tcBorders>
              <w:top w:val="single" w:sz="4" w:space="0" w:color="auto"/>
              <w:bottom w:val="single" w:sz="4" w:space="0" w:color="auto"/>
            </w:tcBorders>
            <w:shd w:val="clear" w:color="auto" w:fill="auto"/>
          </w:tcPr>
          <w:p w:rsidR="00F45943" w:rsidRPr="006F134E" w:rsidRDefault="00CF39F5" w:rsidP="00F41805">
            <w:pPr>
              <w:numPr>
                <w:ilvl w:val="0"/>
                <w:numId w:val="5"/>
              </w:numPr>
              <w:tabs>
                <w:tab w:val="clear" w:pos="360"/>
                <w:tab w:val="num" w:pos="252"/>
              </w:tabs>
              <w:spacing w:after="0" w:line="240" w:lineRule="auto"/>
              <w:rPr>
                <w:rFonts w:asciiTheme="minorHAnsi" w:hAnsiTheme="minorHAnsi" w:cstheme="minorHAnsi"/>
                <w:sz w:val="18"/>
                <w:szCs w:val="18"/>
              </w:rPr>
            </w:pPr>
            <w:r w:rsidRPr="00CF39F5">
              <w:rPr>
                <w:rFonts w:asciiTheme="minorHAnsi" w:hAnsiTheme="minorHAnsi" w:cstheme="minorHAnsi"/>
                <w:sz w:val="18"/>
                <w:szCs w:val="18"/>
              </w:rPr>
              <w:t xml:space="preserve"> The local construction and environment inspectorates and communities have been notified of upcoming activities</w:t>
            </w:r>
          </w:p>
          <w:p w:rsidR="00F45943" w:rsidRPr="006F134E" w:rsidRDefault="00CF39F5" w:rsidP="00F41805">
            <w:pPr>
              <w:numPr>
                <w:ilvl w:val="0"/>
                <w:numId w:val="5"/>
              </w:numPr>
              <w:tabs>
                <w:tab w:val="clear" w:pos="360"/>
                <w:tab w:val="num" w:pos="252"/>
              </w:tabs>
              <w:spacing w:after="0" w:line="240" w:lineRule="auto"/>
              <w:rPr>
                <w:rFonts w:asciiTheme="minorHAnsi" w:hAnsiTheme="minorHAnsi" w:cstheme="minorHAnsi"/>
                <w:sz w:val="18"/>
                <w:szCs w:val="18"/>
              </w:rPr>
            </w:pPr>
            <w:r w:rsidRPr="00CF39F5">
              <w:rPr>
                <w:rFonts w:asciiTheme="minorHAnsi" w:hAnsiTheme="minorHAnsi" w:cstheme="minorHAnsi"/>
                <w:sz w:val="18"/>
                <w:szCs w:val="18"/>
              </w:rPr>
              <w:t xml:space="preserve">  The public has been notified of the works through appropriate notification in the media and/or at publicly accessible sites (including the site of the works)</w:t>
            </w:r>
          </w:p>
          <w:p w:rsidR="00F45943" w:rsidRPr="006F134E" w:rsidRDefault="00CF39F5" w:rsidP="00F41805">
            <w:pPr>
              <w:numPr>
                <w:ilvl w:val="0"/>
                <w:numId w:val="5"/>
              </w:numPr>
              <w:tabs>
                <w:tab w:val="num" w:pos="252"/>
              </w:tabs>
              <w:spacing w:after="0" w:line="240" w:lineRule="auto"/>
              <w:rPr>
                <w:rFonts w:asciiTheme="minorHAnsi" w:hAnsiTheme="minorHAnsi" w:cstheme="minorHAnsi"/>
                <w:sz w:val="18"/>
                <w:szCs w:val="18"/>
              </w:rPr>
            </w:pPr>
            <w:r w:rsidRPr="00CF39F5">
              <w:rPr>
                <w:rFonts w:asciiTheme="minorHAnsi" w:hAnsiTheme="minorHAnsi" w:cstheme="minorHAnsi"/>
                <w:sz w:val="18"/>
                <w:szCs w:val="18"/>
              </w:rPr>
              <w:t xml:space="preserve"> All legally required permits have been acquired for construction and/or rehabilitation</w:t>
            </w:r>
          </w:p>
          <w:p w:rsidR="00F45943" w:rsidRPr="006F134E" w:rsidRDefault="00CF39F5" w:rsidP="00F41805">
            <w:pPr>
              <w:numPr>
                <w:ilvl w:val="0"/>
                <w:numId w:val="5"/>
              </w:numPr>
              <w:tabs>
                <w:tab w:val="num" w:pos="252"/>
              </w:tabs>
              <w:spacing w:after="0" w:line="240" w:lineRule="auto"/>
              <w:rPr>
                <w:rFonts w:asciiTheme="minorHAnsi" w:hAnsiTheme="minorHAnsi" w:cstheme="minorHAnsi"/>
                <w:sz w:val="18"/>
                <w:szCs w:val="18"/>
              </w:rPr>
            </w:pPr>
            <w:r w:rsidRPr="00CF39F5">
              <w:rPr>
                <w:rFonts w:asciiTheme="minorHAnsi" w:hAnsiTheme="minorHAnsi" w:cstheme="minorHAnsi"/>
                <w:sz w:val="18"/>
                <w:szCs w:val="18"/>
              </w:rPr>
              <w:t xml:space="preserve"> The Contractor formally agrees that all work will be carried out in a safe and disciplined manner designed to minimize impacts on neighboring residents and environment.</w:t>
            </w:r>
          </w:p>
          <w:p w:rsidR="00F45943" w:rsidRPr="006F134E" w:rsidRDefault="00CF39F5" w:rsidP="00F41805">
            <w:pPr>
              <w:numPr>
                <w:ilvl w:val="0"/>
                <w:numId w:val="5"/>
              </w:numPr>
              <w:tabs>
                <w:tab w:val="num" w:pos="252"/>
              </w:tabs>
              <w:spacing w:after="0" w:line="240" w:lineRule="auto"/>
              <w:rPr>
                <w:rFonts w:asciiTheme="minorHAnsi" w:hAnsiTheme="minorHAnsi" w:cstheme="minorHAnsi"/>
                <w:sz w:val="18"/>
                <w:szCs w:val="18"/>
              </w:rPr>
            </w:pPr>
            <w:r w:rsidRPr="00CF39F5">
              <w:rPr>
                <w:rFonts w:asciiTheme="minorHAnsi" w:hAnsiTheme="minorHAnsi" w:cstheme="minorHAnsi"/>
                <w:sz w:val="18"/>
                <w:szCs w:val="18"/>
              </w:rPr>
              <w:t xml:space="preserve"> Workers’ PPE will comply with international good practice (always hardhats, as needed masks and safety glasses, harnesses and safety boots)</w:t>
            </w:r>
          </w:p>
          <w:p w:rsidR="00F45943" w:rsidRPr="006F134E" w:rsidRDefault="00CF39F5" w:rsidP="00F41805">
            <w:pPr>
              <w:numPr>
                <w:ilvl w:val="0"/>
                <w:numId w:val="5"/>
              </w:numPr>
              <w:tabs>
                <w:tab w:val="num" w:pos="252"/>
              </w:tabs>
              <w:spacing w:after="0" w:line="240" w:lineRule="auto"/>
              <w:rPr>
                <w:rFonts w:asciiTheme="minorHAnsi" w:hAnsiTheme="minorHAnsi" w:cstheme="minorHAnsi"/>
                <w:sz w:val="18"/>
                <w:szCs w:val="18"/>
              </w:rPr>
            </w:pPr>
            <w:r w:rsidRPr="00CF39F5">
              <w:rPr>
                <w:rFonts w:asciiTheme="minorHAnsi" w:hAnsiTheme="minorHAnsi" w:cstheme="minorHAnsi"/>
                <w:sz w:val="18"/>
                <w:szCs w:val="18"/>
              </w:rPr>
              <w:t xml:space="preserve"> Appropriate signposting of the sites will inform workers of key rules and regulations to follow.</w:t>
            </w:r>
          </w:p>
        </w:tc>
      </w:tr>
      <w:tr w:rsidR="00F45943" w:rsidRPr="006F134E" w:rsidTr="001C1EE3">
        <w:tc>
          <w:tcPr>
            <w:tcW w:w="865" w:type="pct"/>
            <w:vMerge w:val="restart"/>
            <w:tcBorders>
              <w:top w:val="single" w:sz="4" w:space="0" w:color="auto"/>
              <w:left w:val="single" w:sz="4" w:space="0" w:color="auto"/>
            </w:tcBorders>
          </w:tcPr>
          <w:p w:rsidR="00F45943" w:rsidRPr="006F134E" w:rsidRDefault="00CF39F5" w:rsidP="001C1EE3">
            <w:pPr>
              <w:rPr>
                <w:rFonts w:asciiTheme="minorHAnsi" w:hAnsiTheme="minorHAnsi" w:cstheme="minorHAnsi"/>
                <w:sz w:val="20"/>
                <w:szCs w:val="20"/>
              </w:rPr>
            </w:pPr>
            <w:r w:rsidRPr="00CF39F5">
              <w:rPr>
                <w:rFonts w:asciiTheme="minorHAnsi" w:hAnsiTheme="minorHAnsi" w:cstheme="minorHAnsi"/>
                <w:sz w:val="20"/>
                <w:szCs w:val="20"/>
              </w:rPr>
              <w:t>General Rehabilitation  and /or Construction Activities</w:t>
            </w:r>
          </w:p>
        </w:tc>
        <w:tc>
          <w:tcPr>
            <w:tcW w:w="862" w:type="pct"/>
            <w:tcBorders>
              <w:top w:val="single" w:sz="4" w:space="0" w:color="auto"/>
              <w:bottom w:val="dotted" w:sz="4" w:space="0" w:color="auto"/>
            </w:tcBorders>
            <w:shd w:val="clear" w:color="auto" w:fill="auto"/>
          </w:tcPr>
          <w:p w:rsidR="00F45943" w:rsidRPr="006F134E" w:rsidRDefault="00CF39F5" w:rsidP="001C1EE3">
            <w:pPr>
              <w:jc w:val="center"/>
              <w:rPr>
                <w:rFonts w:asciiTheme="minorHAnsi" w:hAnsiTheme="minorHAnsi" w:cstheme="minorHAnsi"/>
                <w:sz w:val="20"/>
                <w:szCs w:val="20"/>
              </w:rPr>
            </w:pPr>
            <w:r w:rsidRPr="00CF39F5">
              <w:rPr>
                <w:rFonts w:asciiTheme="minorHAnsi" w:hAnsiTheme="minorHAnsi" w:cstheme="minorHAnsi"/>
                <w:sz w:val="20"/>
                <w:szCs w:val="20"/>
              </w:rPr>
              <w:t xml:space="preserve">Air Quality </w:t>
            </w:r>
          </w:p>
        </w:tc>
        <w:tc>
          <w:tcPr>
            <w:tcW w:w="3273" w:type="pct"/>
            <w:tcBorders>
              <w:top w:val="single" w:sz="4" w:space="0" w:color="auto"/>
              <w:bottom w:val="dotted" w:sz="4" w:space="0" w:color="auto"/>
            </w:tcBorders>
            <w:shd w:val="clear" w:color="auto" w:fill="auto"/>
          </w:tcPr>
          <w:p w:rsidR="004652D1" w:rsidRPr="004652D1" w:rsidRDefault="004652D1" w:rsidP="004652D1">
            <w:pPr>
              <w:numPr>
                <w:ilvl w:val="0"/>
                <w:numId w:val="4"/>
              </w:numPr>
              <w:spacing w:after="0" w:line="240" w:lineRule="auto"/>
              <w:rPr>
                <w:rFonts w:asciiTheme="minorHAnsi" w:hAnsiTheme="minorHAnsi" w:cstheme="minorHAnsi"/>
                <w:sz w:val="18"/>
                <w:szCs w:val="18"/>
              </w:rPr>
            </w:pPr>
            <w:r w:rsidRPr="004652D1">
              <w:rPr>
                <w:rFonts w:asciiTheme="minorHAnsi" w:hAnsiTheme="minorHAnsi" w:cstheme="minorHAnsi"/>
                <w:sz w:val="18"/>
                <w:szCs w:val="18"/>
              </w:rPr>
              <w:t>During demolish works destruction dust sha</w:t>
            </w:r>
            <w:r>
              <w:rPr>
                <w:rFonts w:asciiTheme="minorHAnsi" w:hAnsiTheme="minorHAnsi" w:cstheme="minorHAnsi"/>
                <w:sz w:val="18"/>
                <w:szCs w:val="18"/>
              </w:rPr>
              <w:t>l</w:t>
            </w:r>
            <w:r w:rsidRPr="004652D1">
              <w:rPr>
                <w:rFonts w:asciiTheme="minorHAnsi" w:hAnsiTheme="minorHAnsi" w:cstheme="minorHAnsi"/>
                <w:sz w:val="18"/>
                <w:szCs w:val="18"/>
              </w:rPr>
              <w:t xml:space="preserve">l be suppressed by ongoing water spraying. </w:t>
            </w:r>
          </w:p>
          <w:p w:rsidR="00F45943" w:rsidRPr="006F134E" w:rsidRDefault="00CF39F5" w:rsidP="00F41805">
            <w:pPr>
              <w:numPr>
                <w:ilvl w:val="0"/>
                <w:numId w:val="4"/>
              </w:numPr>
              <w:spacing w:after="0" w:line="240" w:lineRule="auto"/>
              <w:rPr>
                <w:rFonts w:asciiTheme="minorHAnsi" w:hAnsiTheme="minorHAnsi" w:cstheme="minorHAnsi"/>
                <w:sz w:val="18"/>
                <w:szCs w:val="18"/>
              </w:rPr>
            </w:pPr>
            <w:r w:rsidRPr="00CF39F5">
              <w:rPr>
                <w:rFonts w:asciiTheme="minorHAnsi" w:hAnsiTheme="minorHAnsi" w:cstheme="minorHAnsi"/>
                <w:sz w:val="18"/>
                <w:szCs w:val="18"/>
              </w:rPr>
              <w:t>Demolition debris shall be kept in controlled area and sprayed with water mist to reduce debris dust</w:t>
            </w:r>
          </w:p>
          <w:p w:rsidR="00F45943" w:rsidRPr="006F134E" w:rsidRDefault="00CF39F5" w:rsidP="00F41805">
            <w:pPr>
              <w:numPr>
                <w:ilvl w:val="0"/>
                <w:numId w:val="4"/>
              </w:numPr>
              <w:spacing w:after="0" w:line="240" w:lineRule="auto"/>
              <w:rPr>
                <w:rFonts w:asciiTheme="minorHAnsi" w:hAnsiTheme="minorHAnsi" w:cstheme="minorHAnsi"/>
                <w:sz w:val="18"/>
                <w:szCs w:val="18"/>
              </w:rPr>
            </w:pPr>
            <w:r w:rsidRPr="00CF39F5">
              <w:rPr>
                <w:rFonts w:asciiTheme="minorHAnsi" w:hAnsiTheme="minorHAnsi" w:cstheme="minorHAnsi"/>
                <w:sz w:val="18"/>
                <w:szCs w:val="18"/>
              </w:rPr>
              <w:t>During pneumatic drilling/wall destruction dust shall be suppressed by ongoing water spraying and/or installing dust screen enclosures at site</w:t>
            </w:r>
          </w:p>
          <w:p w:rsidR="00F45943" w:rsidRPr="006F134E" w:rsidRDefault="00CF39F5" w:rsidP="00F41805">
            <w:pPr>
              <w:numPr>
                <w:ilvl w:val="0"/>
                <w:numId w:val="4"/>
              </w:numPr>
              <w:spacing w:after="0" w:line="240" w:lineRule="auto"/>
              <w:rPr>
                <w:rFonts w:asciiTheme="minorHAnsi" w:hAnsiTheme="minorHAnsi" w:cstheme="minorHAnsi"/>
                <w:sz w:val="18"/>
                <w:szCs w:val="18"/>
              </w:rPr>
            </w:pPr>
            <w:r w:rsidRPr="00CF39F5">
              <w:rPr>
                <w:rFonts w:asciiTheme="minorHAnsi" w:hAnsiTheme="minorHAnsi" w:cstheme="minorHAnsi"/>
                <w:sz w:val="18"/>
                <w:szCs w:val="18"/>
              </w:rPr>
              <w:t>The surrounding environment (sidewalks, roads) shall be kept free of debris to minimize dust</w:t>
            </w:r>
          </w:p>
          <w:p w:rsidR="00F45943" w:rsidRPr="006F134E" w:rsidRDefault="00CF39F5" w:rsidP="00F41805">
            <w:pPr>
              <w:numPr>
                <w:ilvl w:val="0"/>
                <w:numId w:val="4"/>
              </w:numPr>
              <w:spacing w:after="0" w:line="240" w:lineRule="auto"/>
              <w:rPr>
                <w:rFonts w:asciiTheme="minorHAnsi" w:hAnsiTheme="minorHAnsi" w:cstheme="minorHAnsi"/>
                <w:sz w:val="18"/>
                <w:szCs w:val="18"/>
              </w:rPr>
            </w:pPr>
            <w:r w:rsidRPr="00CF39F5">
              <w:rPr>
                <w:rFonts w:asciiTheme="minorHAnsi" w:hAnsiTheme="minorHAnsi" w:cstheme="minorHAnsi"/>
                <w:sz w:val="18"/>
                <w:szCs w:val="18"/>
              </w:rPr>
              <w:t>There will be no open burning of construction / waste material at the site</w:t>
            </w:r>
          </w:p>
          <w:p w:rsidR="00F45943" w:rsidRPr="006F134E" w:rsidRDefault="00CF39F5" w:rsidP="00F41805">
            <w:pPr>
              <w:numPr>
                <w:ilvl w:val="0"/>
                <w:numId w:val="4"/>
              </w:numPr>
              <w:spacing w:after="0" w:line="240" w:lineRule="auto"/>
              <w:rPr>
                <w:rFonts w:asciiTheme="minorHAnsi" w:hAnsiTheme="minorHAnsi" w:cstheme="minorHAnsi"/>
                <w:sz w:val="18"/>
                <w:szCs w:val="18"/>
              </w:rPr>
            </w:pPr>
            <w:r w:rsidRPr="00CF39F5">
              <w:rPr>
                <w:rFonts w:asciiTheme="minorHAnsi" w:hAnsiTheme="minorHAnsi" w:cstheme="minorHAnsi"/>
                <w:sz w:val="18"/>
                <w:szCs w:val="18"/>
              </w:rPr>
              <w:t xml:space="preserve">There will be no excessive idling of construction vehicles at sites </w:t>
            </w:r>
          </w:p>
        </w:tc>
      </w:tr>
      <w:tr w:rsidR="00F45943" w:rsidRPr="006F134E" w:rsidTr="001C1EE3">
        <w:trPr>
          <w:trHeight w:val="520"/>
        </w:trPr>
        <w:tc>
          <w:tcPr>
            <w:tcW w:w="865" w:type="pct"/>
            <w:vMerge/>
            <w:tcBorders>
              <w:left w:val="single" w:sz="4" w:space="0" w:color="auto"/>
            </w:tcBorders>
          </w:tcPr>
          <w:p w:rsidR="00F45943" w:rsidRPr="006F134E" w:rsidRDefault="00F45943" w:rsidP="001C1EE3">
            <w:pPr>
              <w:jc w:val="center"/>
              <w:rPr>
                <w:rFonts w:asciiTheme="minorHAnsi" w:hAnsiTheme="minorHAnsi" w:cstheme="minorHAnsi"/>
                <w:sz w:val="20"/>
                <w:szCs w:val="20"/>
              </w:rPr>
            </w:pPr>
          </w:p>
        </w:tc>
        <w:tc>
          <w:tcPr>
            <w:tcW w:w="862" w:type="pct"/>
            <w:tcBorders>
              <w:top w:val="dotted" w:sz="4" w:space="0" w:color="auto"/>
              <w:bottom w:val="dotted" w:sz="4" w:space="0" w:color="auto"/>
            </w:tcBorders>
            <w:shd w:val="clear" w:color="auto" w:fill="auto"/>
          </w:tcPr>
          <w:p w:rsidR="00F45943" w:rsidRPr="006F134E" w:rsidRDefault="00CF39F5" w:rsidP="001C1EE3">
            <w:pPr>
              <w:jc w:val="center"/>
              <w:rPr>
                <w:rFonts w:asciiTheme="minorHAnsi" w:hAnsiTheme="minorHAnsi" w:cstheme="minorHAnsi"/>
                <w:sz w:val="20"/>
                <w:szCs w:val="20"/>
              </w:rPr>
            </w:pPr>
            <w:r w:rsidRPr="00CF39F5">
              <w:rPr>
                <w:rFonts w:asciiTheme="minorHAnsi" w:hAnsiTheme="minorHAnsi" w:cstheme="minorHAnsi"/>
                <w:sz w:val="20"/>
                <w:szCs w:val="20"/>
              </w:rPr>
              <w:t>Noise</w:t>
            </w:r>
          </w:p>
        </w:tc>
        <w:tc>
          <w:tcPr>
            <w:tcW w:w="3273" w:type="pct"/>
            <w:tcBorders>
              <w:top w:val="dotted" w:sz="4" w:space="0" w:color="auto"/>
              <w:bottom w:val="dotted" w:sz="4" w:space="0" w:color="auto"/>
            </w:tcBorders>
            <w:shd w:val="clear" w:color="auto" w:fill="auto"/>
          </w:tcPr>
          <w:p w:rsidR="00F45943" w:rsidRPr="006F134E" w:rsidRDefault="00CF39F5" w:rsidP="00F41805">
            <w:pPr>
              <w:numPr>
                <w:ilvl w:val="0"/>
                <w:numId w:val="6"/>
              </w:numPr>
              <w:spacing w:after="0" w:line="240" w:lineRule="auto"/>
              <w:rPr>
                <w:rFonts w:asciiTheme="minorHAnsi" w:hAnsiTheme="minorHAnsi" w:cstheme="minorHAnsi"/>
                <w:sz w:val="18"/>
                <w:szCs w:val="18"/>
              </w:rPr>
            </w:pPr>
            <w:r w:rsidRPr="00CF39F5">
              <w:rPr>
                <w:rFonts w:asciiTheme="minorHAnsi" w:hAnsiTheme="minorHAnsi" w:cstheme="minorHAnsi"/>
                <w:sz w:val="18"/>
                <w:szCs w:val="18"/>
              </w:rPr>
              <w:t>Construction noise will be limited to restricted times agreed to in the permit</w:t>
            </w:r>
          </w:p>
          <w:p w:rsidR="00F45943" w:rsidRDefault="00CF39F5" w:rsidP="00F41805">
            <w:pPr>
              <w:numPr>
                <w:ilvl w:val="0"/>
                <w:numId w:val="6"/>
              </w:numPr>
              <w:spacing w:after="0" w:line="240" w:lineRule="auto"/>
              <w:rPr>
                <w:rFonts w:asciiTheme="minorHAnsi" w:hAnsiTheme="minorHAnsi" w:cstheme="minorHAnsi"/>
                <w:sz w:val="18"/>
                <w:szCs w:val="18"/>
              </w:rPr>
            </w:pPr>
            <w:r w:rsidRPr="00CF39F5">
              <w:rPr>
                <w:rFonts w:asciiTheme="minorHAnsi" w:hAnsiTheme="minorHAnsi" w:cstheme="minorHAnsi"/>
                <w:sz w:val="18"/>
                <w:szCs w:val="18"/>
              </w:rPr>
              <w:t>During operations the engine covers of generators, air compressors and other powered mechanical equipment shall be closed, and equipment placed as far away from residential areas as possible</w:t>
            </w:r>
          </w:p>
          <w:p w:rsidR="004652D1" w:rsidRPr="004652D1" w:rsidRDefault="004652D1" w:rsidP="004652D1">
            <w:pPr>
              <w:numPr>
                <w:ilvl w:val="0"/>
                <w:numId w:val="6"/>
              </w:numPr>
              <w:spacing w:after="0" w:line="240" w:lineRule="auto"/>
              <w:rPr>
                <w:rFonts w:asciiTheme="minorHAnsi" w:hAnsiTheme="minorHAnsi" w:cstheme="minorHAnsi"/>
                <w:sz w:val="18"/>
                <w:szCs w:val="18"/>
              </w:rPr>
            </w:pPr>
            <w:r w:rsidRPr="004652D1">
              <w:rPr>
                <w:rFonts w:asciiTheme="minorHAnsi" w:hAnsiTheme="minorHAnsi" w:cstheme="minorHAnsi"/>
                <w:sz w:val="18"/>
                <w:szCs w:val="18"/>
              </w:rPr>
              <w:t xml:space="preserve">The machinery should move only along the preliminarily agreed route; </w:t>
            </w:r>
          </w:p>
          <w:p w:rsidR="004652D1" w:rsidRPr="004652D1" w:rsidRDefault="004652D1" w:rsidP="004652D1">
            <w:pPr>
              <w:numPr>
                <w:ilvl w:val="0"/>
                <w:numId w:val="6"/>
              </w:numPr>
              <w:spacing w:after="0" w:line="240" w:lineRule="auto"/>
              <w:rPr>
                <w:rFonts w:asciiTheme="minorHAnsi" w:hAnsiTheme="minorHAnsi" w:cstheme="minorHAnsi"/>
                <w:sz w:val="18"/>
                <w:szCs w:val="18"/>
              </w:rPr>
            </w:pPr>
            <w:r w:rsidRPr="004652D1">
              <w:rPr>
                <w:rFonts w:asciiTheme="minorHAnsi" w:hAnsiTheme="minorHAnsi" w:cstheme="minorHAnsi"/>
                <w:sz w:val="18"/>
                <w:szCs w:val="18"/>
              </w:rPr>
              <w:t>The maximum allowed speed should be restricted;</w:t>
            </w:r>
          </w:p>
          <w:p w:rsidR="004652D1" w:rsidRPr="004652D1" w:rsidRDefault="004652D1" w:rsidP="004652D1">
            <w:pPr>
              <w:numPr>
                <w:ilvl w:val="0"/>
                <w:numId w:val="6"/>
              </w:numPr>
              <w:spacing w:after="0" w:line="240" w:lineRule="auto"/>
              <w:rPr>
                <w:rFonts w:asciiTheme="minorHAnsi" w:hAnsiTheme="minorHAnsi" w:cstheme="minorHAnsi"/>
                <w:sz w:val="18"/>
                <w:szCs w:val="18"/>
              </w:rPr>
            </w:pPr>
            <w:r w:rsidRPr="004652D1">
              <w:rPr>
                <w:rFonts w:asciiTheme="minorHAnsi" w:hAnsiTheme="minorHAnsi" w:cstheme="minorHAnsi"/>
                <w:sz w:val="18"/>
                <w:szCs w:val="18"/>
              </w:rPr>
              <w:t>Proper technical control and maintenance practices of the machinery should be applied;</w:t>
            </w:r>
          </w:p>
          <w:p w:rsidR="004652D1" w:rsidRPr="006F134E" w:rsidRDefault="004652D1" w:rsidP="004652D1">
            <w:pPr>
              <w:numPr>
                <w:ilvl w:val="0"/>
                <w:numId w:val="6"/>
              </w:numPr>
              <w:spacing w:after="0" w:line="240" w:lineRule="auto"/>
              <w:rPr>
                <w:rFonts w:asciiTheme="minorHAnsi" w:hAnsiTheme="minorHAnsi" w:cstheme="minorHAnsi"/>
                <w:sz w:val="18"/>
                <w:szCs w:val="18"/>
              </w:rPr>
            </w:pPr>
            <w:r w:rsidRPr="004652D1">
              <w:rPr>
                <w:rFonts w:asciiTheme="minorHAnsi" w:hAnsiTheme="minorHAnsi" w:cstheme="minorHAnsi"/>
                <w:sz w:val="18"/>
                <w:szCs w:val="18"/>
              </w:rPr>
              <w:t>No-load operations of the vehicles and heavy machinery is not allowed. Proper mufflers will be used on machinery.</w:t>
            </w:r>
          </w:p>
        </w:tc>
      </w:tr>
      <w:tr w:rsidR="00F45943" w:rsidRPr="006F134E" w:rsidTr="001C1EE3">
        <w:tc>
          <w:tcPr>
            <w:tcW w:w="865" w:type="pct"/>
            <w:vMerge/>
            <w:tcBorders>
              <w:left w:val="single" w:sz="4" w:space="0" w:color="auto"/>
            </w:tcBorders>
          </w:tcPr>
          <w:p w:rsidR="00F45943" w:rsidRPr="006F134E" w:rsidRDefault="00F45943" w:rsidP="001C1EE3">
            <w:pPr>
              <w:jc w:val="center"/>
              <w:rPr>
                <w:rFonts w:asciiTheme="minorHAnsi" w:hAnsiTheme="minorHAnsi" w:cstheme="minorHAnsi"/>
                <w:sz w:val="20"/>
                <w:szCs w:val="20"/>
              </w:rPr>
            </w:pPr>
          </w:p>
        </w:tc>
        <w:tc>
          <w:tcPr>
            <w:tcW w:w="862" w:type="pct"/>
            <w:tcBorders>
              <w:top w:val="dotted" w:sz="4" w:space="0" w:color="auto"/>
              <w:bottom w:val="dotted" w:sz="4" w:space="0" w:color="auto"/>
            </w:tcBorders>
            <w:shd w:val="clear" w:color="auto" w:fill="auto"/>
          </w:tcPr>
          <w:p w:rsidR="00F45943" w:rsidRPr="006F134E" w:rsidRDefault="00CF39F5" w:rsidP="001C1EE3">
            <w:pPr>
              <w:jc w:val="center"/>
              <w:rPr>
                <w:rFonts w:asciiTheme="minorHAnsi" w:hAnsiTheme="minorHAnsi" w:cstheme="minorHAnsi"/>
                <w:sz w:val="20"/>
                <w:szCs w:val="20"/>
              </w:rPr>
            </w:pPr>
            <w:r w:rsidRPr="00CF39F5">
              <w:rPr>
                <w:rFonts w:asciiTheme="minorHAnsi" w:hAnsiTheme="minorHAnsi" w:cstheme="minorHAnsi"/>
                <w:sz w:val="20"/>
                <w:szCs w:val="20"/>
              </w:rPr>
              <w:t>Water Quality</w:t>
            </w:r>
          </w:p>
        </w:tc>
        <w:tc>
          <w:tcPr>
            <w:tcW w:w="3273" w:type="pct"/>
            <w:tcBorders>
              <w:top w:val="dotted" w:sz="4" w:space="0" w:color="auto"/>
              <w:bottom w:val="dotted" w:sz="4" w:space="0" w:color="auto"/>
            </w:tcBorders>
            <w:shd w:val="clear" w:color="auto" w:fill="auto"/>
          </w:tcPr>
          <w:p w:rsidR="004652D1" w:rsidRPr="004652D1" w:rsidRDefault="004652D1" w:rsidP="004652D1">
            <w:pPr>
              <w:numPr>
                <w:ilvl w:val="0"/>
                <w:numId w:val="7"/>
              </w:numPr>
              <w:spacing w:after="0" w:line="240" w:lineRule="auto"/>
              <w:rPr>
                <w:rFonts w:asciiTheme="minorHAnsi" w:hAnsiTheme="minorHAnsi" w:cstheme="minorHAnsi"/>
                <w:sz w:val="18"/>
                <w:szCs w:val="18"/>
              </w:rPr>
            </w:pPr>
            <w:r w:rsidRPr="004652D1">
              <w:rPr>
                <w:rFonts w:asciiTheme="minorHAnsi" w:hAnsiTheme="minorHAnsi" w:cstheme="minorHAnsi"/>
                <w:sz w:val="18"/>
                <w:szCs w:val="18"/>
              </w:rPr>
              <w:t>Contractor should be required to organize and cover material storage areas.  The material storage sites should be protected from washing out during heavy rain falls and flooding through covering by impermeable materials</w:t>
            </w:r>
            <w:r>
              <w:rPr>
                <w:rFonts w:asciiTheme="minorHAnsi" w:hAnsiTheme="minorHAnsi" w:cstheme="minorHAnsi"/>
                <w:sz w:val="18"/>
                <w:szCs w:val="18"/>
              </w:rPr>
              <w:t xml:space="preserve"> A</w:t>
            </w:r>
            <w:r w:rsidRPr="004652D1">
              <w:rPr>
                <w:rFonts w:asciiTheme="minorHAnsi" w:hAnsiTheme="minorHAnsi" w:cstheme="minorHAnsi"/>
                <w:sz w:val="18"/>
                <w:szCs w:val="18"/>
              </w:rPr>
              <w:t>ppropriate erosion and sediment control measures</w:t>
            </w:r>
            <w:r>
              <w:rPr>
                <w:rFonts w:asciiTheme="minorHAnsi" w:hAnsiTheme="minorHAnsi" w:cstheme="minorHAnsi"/>
                <w:sz w:val="18"/>
                <w:szCs w:val="18"/>
              </w:rPr>
              <w:t xml:space="preserve"> will be established</w:t>
            </w:r>
            <w:r w:rsidRPr="004652D1">
              <w:rPr>
                <w:rFonts w:asciiTheme="minorHAnsi" w:hAnsiTheme="minorHAnsi" w:cstheme="minorHAnsi"/>
                <w:sz w:val="18"/>
                <w:szCs w:val="18"/>
              </w:rPr>
              <w:t xml:space="preserve"> such as e.g. hay bales and / or silt fences to prevent sediment from moving off site and causing excessive turbidity in nearby streams and rivers</w:t>
            </w:r>
            <w:r>
              <w:rPr>
                <w:rFonts w:asciiTheme="minorHAnsi" w:hAnsiTheme="minorHAnsi" w:cstheme="minorHAnsi"/>
                <w:sz w:val="18"/>
                <w:szCs w:val="18"/>
              </w:rPr>
              <w:t>;</w:t>
            </w:r>
          </w:p>
          <w:p w:rsidR="004652D1" w:rsidRPr="004652D1" w:rsidRDefault="004652D1" w:rsidP="004652D1">
            <w:pPr>
              <w:numPr>
                <w:ilvl w:val="0"/>
                <w:numId w:val="7"/>
              </w:numPr>
              <w:spacing w:after="0" w:line="240" w:lineRule="auto"/>
              <w:rPr>
                <w:rFonts w:asciiTheme="minorHAnsi" w:hAnsiTheme="minorHAnsi" w:cstheme="minorHAnsi"/>
                <w:sz w:val="18"/>
                <w:szCs w:val="18"/>
              </w:rPr>
            </w:pPr>
            <w:r w:rsidRPr="004652D1">
              <w:rPr>
                <w:rFonts w:asciiTheme="minorHAnsi" w:hAnsiTheme="minorHAnsi" w:cstheme="minorHAnsi"/>
                <w:sz w:val="18"/>
                <w:szCs w:val="18"/>
              </w:rPr>
              <w:t xml:space="preserve">Contractor will plan all excavations, topsoil and subsoil storage so as to reduce to a </w:t>
            </w:r>
            <w:r>
              <w:rPr>
                <w:rFonts w:asciiTheme="minorHAnsi" w:hAnsiTheme="minorHAnsi" w:cstheme="minorHAnsi"/>
                <w:sz w:val="18"/>
                <w:szCs w:val="18"/>
              </w:rPr>
              <w:t>minimum any runoff;</w:t>
            </w:r>
          </w:p>
          <w:p w:rsidR="004652D1" w:rsidRPr="004652D1" w:rsidRDefault="004652D1" w:rsidP="004652D1">
            <w:pPr>
              <w:numPr>
                <w:ilvl w:val="0"/>
                <w:numId w:val="7"/>
              </w:numPr>
              <w:spacing w:after="0" w:line="240" w:lineRule="auto"/>
              <w:rPr>
                <w:rFonts w:asciiTheme="minorHAnsi" w:hAnsiTheme="minorHAnsi" w:cstheme="minorHAnsi"/>
                <w:sz w:val="18"/>
                <w:szCs w:val="18"/>
              </w:rPr>
            </w:pPr>
            <w:r w:rsidRPr="004652D1">
              <w:rPr>
                <w:rFonts w:asciiTheme="minorHAnsi" w:hAnsiTheme="minorHAnsi" w:cstheme="minorHAnsi"/>
                <w:sz w:val="18"/>
                <w:szCs w:val="18"/>
              </w:rPr>
              <w:t xml:space="preserve">Revision of vehicles will be required to ensure that there is no leakage of fuel and lubricating materials. All machinery </w:t>
            </w:r>
            <w:r w:rsidRPr="004652D1">
              <w:rPr>
                <w:rFonts w:asciiTheme="minorHAnsi" w:hAnsiTheme="minorHAnsi" w:cstheme="minorHAnsi"/>
                <w:sz w:val="18"/>
                <w:szCs w:val="18"/>
                <w:lang w:val="en-GB"/>
              </w:rPr>
              <w:t>will be maintained and operated such that all leaks and spills of materials will be minimised. Daily plant checks (Vehicle Maintenance Procedure) will be undertaken to ensure no leaks or other problems are apparent. Vehicle maintenance, cleaning, degreasing etc</w:t>
            </w:r>
            <w:r w:rsidR="0076559D">
              <w:rPr>
                <w:rFonts w:asciiTheme="minorHAnsi" w:hAnsiTheme="minorHAnsi" w:cstheme="minorHAnsi"/>
                <w:sz w:val="18"/>
                <w:szCs w:val="18"/>
                <w:lang w:val="en-GB"/>
              </w:rPr>
              <w:t>.</w:t>
            </w:r>
            <w:r w:rsidRPr="004652D1">
              <w:rPr>
                <w:rFonts w:asciiTheme="minorHAnsi" w:hAnsiTheme="minorHAnsi" w:cstheme="minorHAnsi"/>
                <w:sz w:val="18"/>
                <w:szCs w:val="18"/>
                <w:lang w:val="en-GB"/>
              </w:rPr>
              <w:t xml:space="preserve"> will be undertaken in designated areas, of hard-standing, not over made ground.  Maintenance points will not be located within 50m of any watercourse.</w:t>
            </w:r>
          </w:p>
          <w:p w:rsidR="004652D1" w:rsidRPr="004652D1" w:rsidRDefault="004652D1" w:rsidP="004652D1">
            <w:pPr>
              <w:numPr>
                <w:ilvl w:val="0"/>
                <w:numId w:val="7"/>
              </w:numPr>
              <w:spacing w:after="0" w:line="240" w:lineRule="auto"/>
              <w:rPr>
                <w:rFonts w:asciiTheme="minorHAnsi" w:hAnsiTheme="minorHAnsi" w:cstheme="minorHAnsi"/>
                <w:sz w:val="18"/>
                <w:szCs w:val="18"/>
                <w:lang w:val="en-GB"/>
              </w:rPr>
            </w:pPr>
            <w:r w:rsidRPr="004652D1">
              <w:rPr>
                <w:rFonts w:asciiTheme="minorHAnsi" w:hAnsiTheme="minorHAnsi" w:cstheme="minorHAnsi"/>
                <w:sz w:val="18"/>
                <w:szCs w:val="18"/>
                <w:lang w:val="en-GB"/>
              </w:rPr>
              <w:t>Lubricants, fuel and solvents should be stored and used for servicing machinery exclus</w:t>
            </w:r>
            <w:r w:rsidR="00901922">
              <w:rPr>
                <w:rFonts w:asciiTheme="minorHAnsi" w:hAnsiTheme="minorHAnsi" w:cstheme="minorHAnsi"/>
                <w:sz w:val="18"/>
                <w:szCs w:val="18"/>
                <w:lang w:val="en-GB"/>
              </w:rPr>
              <w:t xml:space="preserve">ively in the designated sites, </w:t>
            </w:r>
            <w:r w:rsidRPr="004652D1">
              <w:rPr>
                <w:rFonts w:asciiTheme="minorHAnsi" w:hAnsiTheme="minorHAnsi" w:cstheme="minorHAnsi"/>
                <w:sz w:val="18"/>
                <w:szCs w:val="18"/>
                <w:lang w:val="en-GB"/>
              </w:rPr>
              <w:t xml:space="preserve">with adequate lining of the ground and confinement of possible operation and emergency spills. Spill containment materials (sorbents, sand, sawing, chips etc.) should be available on construction site. </w:t>
            </w:r>
          </w:p>
          <w:p w:rsidR="000756D7" w:rsidRPr="006F134E" w:rsidRDefault="000756D7" w:rsidP="00901922">
            <w:pPr>
              <w:numPr>
                <w:ilvl w:val="0"/>
                <w:numId w:val="7"/>
              </w:numPr>
              <w:spacing w:after="0" w:line="240" w:lineRule="auto"/>
              <w:rPr>
                <w:rFonts w:asciiTheme="minorHAnsi" w:hAnsiTheme="minorHAnsi" w:cstheme="minorHAnsi"/>
                <w:sz w:val="18"/>
                <w:szCs w:val="18"/>
              </w:rPr>
            </w:pPr>
            <w:r w:rsidRPr="000756D7">
              <w:rPr>
                <w:rFonts w:asciiTheme="minorHAnsi" w:hAnsiTheme="minorHAnsi" w:cstheme="minorHAnsi"/>
                <w:sz w:val="18"/>
                <w:szCs w:val="18"/>
                <w:u w:val="single"/>
              </w:rPr>
              <w:t>Works near the watercourses.</w:t>
            </w:r>
            <w:r w:rsidRPr="000756D7">
              <w:rPr>
                <w:rFonts w:asciiTheme="minorHAnsi" w:hAnsiTheme="minorHAnsi" w:cstheme="minorHAnsi"/>
                <w:sz w:val="18"/>
                <w:szCs w:val="18"/>
              </w:rPr>
              <w:t xml:space="preserve"> Contractor shall ensure proper handling of paints materials, oil and lubricants to avoid any spillage of them into the dry water. It is not advised to paint the metal railings with the sprayer. Storage of potentially polluting materials within 50 m of the watercourses will be prohibited. Materials used for road/bridge rehabilitation and waste should not be allowed to dump into the channels.   </w:t>
            </w:r>
            <w:r w:rsidR="00901922" w:rsidRPr="00901922">
              <w:rPr>
                <w:rFonts w:asciiTheme="minorHAnsi" w:hAnsiTheme="minorHAnsi" w:cstheme="minorHAnsi"/>
                <w:sz w:val="18"/>
                <w:szCs w:val="18"/>
                <w:u w:val="single"/>
                <w:lang w:val="en-GB"/>
              </w:rPr>
              <w:t>Wet cement and/or concrete will not be allowed to enter any watercourse, pond or ditch.</w:t>
            </w:r>
          </w:p>
        </w:tc>
      </w:tr>
      <w:tr w:rsidR="00F45943" w:rsidRPr="006F134E" w:rsidTr="001C1EE3">
        <w:tc>
          <w:tcPr>
            <w:tcW w:w="865" w:type="pct"/>
            <w:vMerge/>
            <w:tcBorders>
              <w:left w:val="single" w:sz="4" w:space="0" w:color="auto"/>
              <w:bottom w:val="single" w:sz="4" w:space="0" w:color="auto"/>
            </w:tcBorders>
          </w:tcPr>
          <w:p w:rsidR="00F45943" w:rsidRPr="006F134E" w:rsidRDefault="00F45943" w:rsidP="001C1EE3">
            <w:pPr>
              <w:jc w:val="center"/>
              <w:rPr>
                <w:rFonts w:asciiTheme="minorHAnsi" w:hAnsiTheme="minorHAnsi" w:cstheme="minorHAnsi"/>
                <w:sz w:val="20"/>
                <w:szCs w:val="20"/>
              </w:rPr>
            </w:pPr>
          </w:p>
        </w:tc>
        <w:tc>
          <w:tcPr>
            <w:tcW w:w="862" w:type="pct"/>
            <w:tcBorders>
              <w:top w:val="dotted" w:sz="4" w:space="0" w:color="auto"/>
              <w:bottom w:val="single" w:sz="4" w:space="0" w:color="auto"/>
            </w:tcBorders>
            <w:shd w:val="clear" w:color="auto" w:fill="auto"/>
          </w:tcPr>
          <w:p w:rsidR="00F45943" w:rsidRPr="006F134E" w:rsidRDefault="00CF39F5" w:rsidP="001C1EE3">
            <w:pPr>
              <w:jc w:val="center"/>
              <w:rPr>
                <w:rFonts w:asciiTheme="minorHAnsi" w:hAnsiTheme="minorHAnsi" w:cstheme="minorHAnsi"/>
                <w:sz w:val="20"/>
                <w:szCs w:val="20"/>
              </w:rPr>
            </w:pPr>
            <w:r w:rsidRPr="00CF39F5">
              <w:rPr>
                <w:rFonts w:asciiTheme="minorHAnsi" w:hAnsiTheme="minorHAnsi" w:cstheme="minorHAnsi"/>
                <w:sz w:val="20"/>
                <w:szCs w:val="20"/>
              </w:rPr>
              <w:t>Waste management</w:t>
            </w:r>
          </w:p>
        </w:tc>
        <w:tc>
          <w:tcPr>
            <w:tcW w:w="3273" w:type="pct"/>
            <w:tcBorders>
              <w:top w:val="dotted" w:sz="4" w:space="0" w:color="auto"/>
              <w:bottom w:val="single" w:sz="4" w:space="0" w:color="auto"/>
            </w:tcBorders>
            <w:shd w:val="clear" w:color="auto" w:fill="auto"/>
          </w:tcPr>
          <w:p w:rsidR="00F45943" w:rsidRPr="006F134E" w:rsidRDefault="00CF39F5" w:rsidP="00F41805">
            <w:pPr>
              <w:numPr>
                <w:ilvl w:val="0"/>
                <w:numId w:val="8"/>
              </w:numPr>
              <w:spacing w:after="0" w:line="240" w:lineRule="auto"/>
              <w:rPr>
                <w:rFonts w:asciiTheme="minorHAnsi" w:hAnsiTheme="minorHAnsi" w:cstheme="minorHAnsi"/>
                <w:sz w:val="18"/>
                <w:szCs w:val="18"/>
              </w:rPr>
            </w:pPr>
            <w:r w:rsidRPr="00CF39F5">
              <w:rPr>
                <w:rFonts w:asciiTheme="minorHAnsi" w:hAnsiTheme="minorHAnsi" w:cstheme="minorHAnsi"/>
                <w:sz w:val="18"/>
                <w:szCs w:val="18"/>
              </w:rPr>
              <w:t>Waste collection and disposal pathways and sites will be identified for all major waste types expected from demolition and construction activities.</w:t>
            </w:r>
          </w:p>
          <w:p w:rsidR="00F45943" w:rsidRDefault="00CF39F5" w:rsidP="00F41805">
            <w:pPr>
              <w:numPr>
                <w:ilvl w:val="0"/>
                <w:numId w:val="8"/>
              </w:numPr>
              <w:spacing w:after="0" w:line="240" w:lineRule="auto"/>
              <w:rPr>
                <w:rFonts w:asciiTheme="minorHAnsi" w:hAnsiTheme="minorHAnsi" w:cstheme="minorHAnsi"/>
                <w:sz w:val="18"/>
                <w:szCs w:val="18"/>
              </w:rPr>
            </w:pPr>
            <w:r w:rsidRPr="00CF39F5">
              <w:rPr>
                <w:rFonts w:asciiTheme="minorHAnsi" w:hAnsiTheme="minorHAnsi" w:cstheme="minorHAnsi"/>
                <w:sz w:val="18"/>
                <w:szCs w:val="18"/>
              </w:rPr>
              <w:t>Mineral construction and demolition wastes will be separated from general refuse, organic, liquid and chemical wastes by on-site sorting and stored in appropriate containers.</w:t>
            </w:r>
          </w:p>
          <w:p w:rsidR="00901922" w:rsidRPr="00901922" w:rsidRDefault="00901922" w:rsidP="00901922">
            <w:pPr>
              <w:numPr>
                <w:ilvl w:val="0"/>
                <w:numId w:val="8"/>
              </w:numPr>
              <w:spacing w:after="0" w:line="240" w:lineRule="auto"/>
              <w:rPr>
                <w:rFonts w:asciiTheme="minorHAnsi" w:hAnsiTheme="minorHAnsi" w:cstheme="minorHAnsi"/>
                <w:sz w:val="18"/>
                <w:szCs w:val="18"/>
              </w:rPr>
            </w:pPr>
            <w:r w:rsidRPr="00901922">
              <w:rPr>
                <w:rFonts w:asciiTheme="minorHAnsi" w:hAnsiTheme="minorHAnsi" w:cstheme="minorHAnsi"/>
                <w:sz w:val="18"/>
                <w:szCs w:val="18"/>
              </w:rPr>
              <w:t>Burning of waste on the SP site is forbidden.</w:t>
            </w:r>
          </w:p>
          <w:p w:rsidR="00F45943" w:rsidRPr="006F134E" w:rsidRDefault="00CF39F5" w:rsidP="00F41805">
            <w:pPr>
              <w:numPr>
                <w:ilvl w:val="0"/>
                <w:numId w:val="8"/>
              </w:numPr>
              <w:spacing w:after="0" w:line="240" w:lineRule="auto"/>
              <w:rPr>
                <w:rFonts w:asciiTheme="minorHAnsi" w:hAnsiTheme="minorHAnsi" w:cstheme="minorHAnsi"/>
                <w:sz w:val="18"/>
                <w:szCs w:val="18"/>
              </w:rPr>
            </w:pPr>
            <w:r w:rsidRPr="00CF39F5">
              <w:rPr>
                <w:rFonts w:asciiTheme="minorHAnsi" w:hAnsiTheme="minorHAnsi" w:cstheme="minorHAnsi"/>
                <w:sz w:val="18"/>
                <w:szCs w:val="18"/>
              </w:rPr>
              <w:t>Construction waste will be collected and disposed properly by licensed collectors</w:t>
            </w:r>
          </w:p>
          <w:p w:rsidR="00F45943" w:rsidRPr="006F134E" w:rsidRDefault="00CF39F5" w:rsidP="00F41805">
            <w:pPr>
              <w:numPr>
                <w:ilvl w:val="0"/>
                <w:numId w:val="8"/>
              </w:numPr>
              <w:spacing w:after="0" w:line="240" w:lineRule="auto"/>
              <w:rPr>
                <w:rFonts w:asciiTheme="minorHAnsi" w:hAnsiTheme="minorHAnsi" w:cstheme="minorHAnsi"/>
                <w:sz w:val="18"/>
                <w:szCs w:val="18"/>
              </w:rPr>
            </w:pPr>
            <w:r w:rsidRPr="00CF39F5">
              <w:rPr>
                <w:rFonts w:asciiTheme="minorHAnsi" w:hAnsiTheme="minorHAnsi" w:cstheme="minorHAnsi"/>
                <w:sz w:val="18"/>
                <w:szCs w:val="18"/>
              </w:rPr>
              <w:t>The records of waste disposal will be maintained as proof for proper management as designed.</w:t>
            </w:r>
          </w:p>
          <w:p w:rsidR="00F45943" w:rsidRPr="006F134E" w:rsidRDefault="00CF39F5" w:rsidP="00F41805">
            <w:pPr>
              <w:numPr>
                <w:ilvl w:val="0"/>
                <w:numId w:val="8"/>
              </w:numPr>
              <w:spacing w:after="0" w:line="240" w:lineRule="auto"/>
              <w:rPr>
                <w:rFonts w:asciiTheme="minorHAnsi" w:hAnsiTheme="minorHAnsi" w:cstheme="minorHAnsi"/>
                <w:sz w:val="18"/>
                <w:szCs w:val="18"/>
              </w:rPr>
            </w:pPr>
            <w:r w:rsidRPr="00CF39F5">
              <w:rPr>
                <w:rFonts w:asciiTheme="minorHAnsi" w:hAnsiTheme="minorHAnsi" w:cstheme="minorHAnsi"/>
                <w:sz w:val="18"/>
                <w:szCs w:val="18"/>
              </w:rPr>
              <w:t>Whenever feasible the contractor will reuse and recycle appropriate and viable materials (except asbestos)</w:t>
            </w:r>
          </w:p>
        </w:tc>
      </w:tr>
      <w:tr w:rsidR="001746AB" w:rsidRPr="006F134E" w:rsidTr="001C1EE3">
        <w:tc>
          <w:tcPr>
            <w:tcW w:w="865" w:type="pct"/>
            <w:tcBorders>
              <w:left w:val="single" w:sz="4" w:space="0" w:color="auto"/>
              <w:bottom w:val="single" w:sz="4" w:space="0" w:color="auto"/>
            </w:tcBorders>
          </w:tcPr>
          <w:p w:rsidR="001746AB" w:rsidRPr="006F134E" w:rsidRDefault="001746AB" w:rsidP="001C1EE3">
            <w:pPr>
              <w:jc w:val="center"/>
              <w:rPr>
                <w:rFonts w:asciiTheme="minorHAnsi" w:hAnsiTheme="minorHAnsi" w:cstheme="minorHAnsi"/>
                <w:sz w:val="20"/>
                <w:szCs w:val="20"/>
              </w:rPr>
            </w:pPr>
          </w:p>
        </w:tc>
        <w:tc>
          <w:tcPr>
            <w:tcW w:w="862" w:type="pct"/>
            <w:tcBorders>
              <w:top w:val="dotted" w:sz="4" w:space="0" w:color="auto"/>
              <w:bottom w:val="single" w:sz="4" w:space="0" w:color="auto"/>
            </w:tcBorders>
            <w:shd w:val="clear" w:color="auto" w:fill="auto"/>
          </w:tcPr>
          <w:p w:rsidR="001746AB" w:rsidRPr="004652D1" w:rsidRDefault="001746AB" w:rsidP="008455E0">
            <w:pPr>
              <w:jc w:val="center"/>
              <w:rPr>
                <w:rFonts w:asciiTheme="minorHAnsi" w:hAnsiTheme="minorHAnsi" w:cstheme="minorHAnsi"/>
                <w:sz w:val="18"/>
                <w:szCs w:val="18"/>
              </w:rPr>
            </w:pPr>
            <w:r w:rsidRPr="004652D1">
              <w:rPr>
                <w:rFonts w:asciiTheme="minorHAnsi" w:hAnsiTheme="minorHAnsi" w:cstheme="minorHAnsi"/>
                <w:sz w:val="18"/>
                <w:szCs w:val="18"/>
              </w:rPr>
              <w:t>Material supply</w:t>
            </w:r>
          </w:p>
        </w:tc>
        <w:tc>
          <w:tcPr>
            <w:tcW w:w="3273" w:type="pct"/>
            <w:tcBorders>
              <w:top w:val="dotted" w:sz="4" w:space="0" w:color="auto"/>
              <w:bottom w:val="single" w:sz="4" w:space="0" w:color="auto"/>
            </w:tcBorders>
            <w:shd w:val="clear" w:color="auto" w:fill="auto"/>
          </w:tcPr>
          <w:p w:rsidR="001746AB" w:rsidRPr="004652D1" w:rsidRDefault="001746AB" w:rsidP="001746AB">
            <w:pPr>
              <w:numPr>
                <w:ilvl w:val="0"/>
                <w:numId w:val="15"/>
              </w:numPr>
              <w:spacing w:after="0" w:line="240" w:lineRule="auto"/>
              <w:rPr>
                <w:rFonts w:asciiTheme="minorHAnsi" w:hAnsiTheme="minorHAnsi" w:cstheme="minorHAnsi"/>
                <w:sz w:val="18"/>
                <w:szCs w:val="18"/>
              </w:rPr>
            </w:pPr>
            <w:r w:rsidRPr="004652D1">
              <w:rPr>
                <w:rFonts w:asciiTheme="minorHAnsi" w:hAnsiTheme="minorHAnsi" w:cstheme="minorHAnsi"/>
                <w:sz w:val="18"/>
                <w:szCs w:val="18"/>
              </w:rPr>
              <w:t xml:space="preserve">Use existing plants, quarries or borrow pits that have appropriate official approval or valid operating license. </w:t>
            </w:r>
          </w:p>
          <w:p w:rsidR="001746AB" w:rsidRDefault="001746AB" w:rsidP="001746AB">
            <w:pPr>
              <w:numPr>
                <w:ilvl w:val="0"/>
                <w:numId w:val="15"/>
              </w:numPr>
              <w:spacing w:after="0" w:line="240" w:lineRule="auto"/>
              <w:rPr>
                <w:rFonts w:asciiTheme="minorHAnsi" w:hAnsiTheme="minorHAnsi" w:cstheme="minorHAnsi"/>
                <w:sz w:val="18"/>
                <w:szCs w:val="18"/>
              </w:rPr>
            </w:pPr>
            <w:r w:rsidRPr="004652D1">
              <w:rPr>
                <w:rFonts w:asciiTheme="minorHAnsi" w:hAnsiTheme="minorHAnsi" w:cstheme="minorHAnsi"/>
                <w:sz w:val="18"/>
                <w:szCs w:val="18"/>
              </w:rPr>
              <w:t>Obtain licenses for any new quarries and/or borrowing areas if their operation is required;</w:t>
            </w:r>
          </w:p>
          <w:p w:rsidR="00901922" w:rsidRPr="00901922" w:rsidRDefault="00901922" w:rsidP="00901922">
            <w:pPr>
              <w:numPr>
                <w:ilvl w:val="0"/>
                <w:numId w:val="15"/>
              </w:numPr>
              <w:spacing w:after="0" w:line="240" w:lineRule="auto"/>
              <w:rPr>
                <w:rFonts w:asciiTheme="minorHAnsi" w:hAnsiTheme="minorHAnsi" w:cstheme="minorHAnsi"/>
                <w:sz w:val="18"/>
                <w:szCs w:val="18"/>
              </w:rPr>
            </w:pPr>
            <w:r w:rsidRPr="00901922">
              <w:rPr>
                <w:rFonts w:asciiTheme="minorHAnsi" w:hAnsiTheme="minorHAnsi" w:cstheme="minorHAnsi"/>
                <w:sz w:val="18"/>
                <w:szCs w:val="18"/>
              </w:rPr>
              <w:t xml:space="preserve">Contractor will be required to submit to the MDF copies of the licenses, permits, written agreements, certificates, etc. to prove that all materials are obtained from licensed providers. </w:t>
            </w:r>
          </w:p>
          <w:p w:rsidR="001746AB" w:rsidRPr="004652D1" w:rsidRDefault="001746AB" w:rsidP="001746AB">
            <w:pPr>
              <w:numPr>
                <w:ilvl w:val="0"/>
                <w:numId w:val="15"/>
              </w:numPr>
              <w:spacing w:after="0" w:line="240" w:lineRule="auto"/>
              <w:rPr>
                <w:rFonts w:asciiTheme="minorHAnsi" w:hAnsiTheme="minorHAnsi" w:cstheme="minorHAnsi"/>
                <w:sz w:val="18"/>
                <w:szCs w:val="18"/>
              </w:rPr>
            </w:pPr>
            <w:r w:rsidRPr="004652D1">
              <w:rPr>
                <w:rFonts w:asciiTheme="minorHAnsi" w:hAnsiTheme="minorHAnsi" w:cstheme="minorHAnsi"/>
                <w:sz w:val="18"/>
                <w:szCs w:val="18"/>
              </w:rPr>
              <w:t>Reinstate used sections of quarries and/or borrowing areas as extraction proceeds on or properly close quarries if extraction completed and license expired;</w:t>
            </w:r>
          </w:p>
          <w:p w:rsidR="001746AB" w:rsidRPr="004652D1" w:rsidRDefault="001746AB" w:rsidP="001746AB">
            <w:pPr>
              <w:numPr>
                <w:ilvl w:val="0"/>
                <w:numId w:val="15"/>
              </w:numPr>
              <w:spacing w:after="0" w:line="240" w:lineRule="auto"/>
              <w:rPr>
                <w:rFonts w:asciiTheme="minorHAnsi" w:hAnsiTheme="minorHAnsi" w:cstheme="minorHAnsi"/>
                <w:sz w:val="18"/>
                <w:szCs w:val="18"/>
              </w:rPr>
            </w:pPr>
            <w:r w:rsidRPr="004652D1">
              <w:rPr>
                <w:rFonts w:asciiTheme="minorHAnsi" w:hAnsiTheme="minorHAnsi" w:cstheme="minorHAnsi"/>
                <w:sz w:val="18"/>
                <w:szCs w:val="18"/>
              </w:rPr>
              <w:t>Haul materials in of peak traffic hours;</w:t>
            </w:r>
          </w:p>
          <w:p w:rsidR="001746AB" w:rsidRPr="004652D1" w:rsidRDefault="001746AB" w:rsidP="001746AB">
            <w:pPr>
              <w:numPr>
                <w:ilvl w:val="0"/>
                <w:numId w:val="15"/>
              </w:numPr>
              <w:spacing w:after="0" w:line="240" w:lineRule="auto"/>
              <w:rPr>
                <w:rFonts w:asciiTheme="minorHAnsi" w:hAnsiTheme="minorHAnsi" w:cstheme="minorHAnsi"/>
                <w:sz w:val="18"/>
                <w:szCs w:val="18"/>
              </w:rPr>
            </w:pPr>
            <w:r w:rsidRPr="004652D1">
              <w:rPr>
                <w:rFonts w:asciiTheme="minorHAnsi" w:hAnsiTheme="minorHAnsi" w:cstheme="minorHAnsi"/>
                <w:sz w:val="18"/>
                <w:szCs w:val="18"/>
              </w:rPr>
              <w:t xml:space="preserve">Place speed regulating, diverting, and warning signs for traffic as appropriate. </w:t>
            </w:r>
          </w:p>
        </w:tc>
      </w:tr>
      <w:tr w:rsidR="004652D1" w:rsidRPr="006F134E" w:rsidTr="001C1EE3">
        <w:tc>
          <w:tcPr>
            <w:tcW w:w="865" w:type="pct"/>
            <w:tcBorders>
              <w:left w:val="single" w:sz="4" w:space="0" w:color="auto"/>
              <w:bottom w:val="single" w:sz="4" w:space="0" w:color="auto"/>
            </w:tcBorders>
          </w:tcPr>
          <w:p w:rsidR="004652D1" w:rsidRPr="006F134E" w:rsidRDefault="004652D1" w:rsidP="001C1EE3">
            <w:pPr>
              <w:jc w:val="center"/>
              <w:rPr>
                <w:rFonts w:asciiTheme="minorHAnsi" w:hAnsiTheme="minorHAnsi" w:cstheme="minorHAnsi"/>
                <w:sz w:val="20"/>
                <w:szCs w:val="20"/>
              </w:rPr>
            </w:pPr>
          </w:p>
        </w:tc>
        <w:tc>
          <w:tcPr>
            <w:tcW w:w="862" w:type="pct"/>
            <w:tcBorders>
              <w:top w:val="dotted" w:sz="4" w:space="0" w:color="auto"/>
              <w:bottom w:val="single" w:sz="4" w:space="0" w:color="auto"/>
            </w:tcBorders>
            <w:shd w:val="clear" w:color="auto" w:fill="auto"/>
          </w:tcPr>
          <w:p w:rsidR="004652D1" w:rsidRPr="004652D1" w:rsidRDefault="004652D1" w:rsidP="008455E0">
            <w:pPr>
              <w:jc w:val="center"/>
              <w:rPr>
                <w:rFonts w:asciiTheme="minorHAnsi" w:hAnsiTheme="minorHAnsi" w:cstheme="minorHAnsi"/>
                <w:sz w:val="20"/>
                <w:szCs w:val="20"/>
              </w:rPr>
            </w:pPr>
            <w:r w:rsidRPr="004652D1">
              <w:rPr>
                <w:rFonts w:asciiTheme="minorHAnsi" w:hAnsiTheme="minorHAnsi" w:cstheme="minorHAnsi"/>
                <w:sz w:val="20"/>
                <w:szCs w:val="20"/>
              </w:rPr>
              <w:t>Earthworks</w:t>
            </w:r>
          </w:p>
        </w:tc>
        <w:tc>
          <w:tcPr>
            <w:tcW w:w="3273" w:type="pct"/>
            <w:tcBorders>
              <w:top w:val="dotted" w:sz="4" w:space="0" w:color="auto"/>
              <w:bottom w:val="single" w:sz="4" w:space="0" w:color="auto"/>
            </w:tcBorders>
            <w:shd w:val="clear" w:color="auto" w:fill="auto"/>
          </w:tcPr>
          <w:p w:rsidR="004652D1" w:rsidRPr="007F5471" w:rsidRDefault="004652D1" w:rsidP="008455E0">
            <w:pPr>
              <w:pStyle w:val="ListParagraph"/>
              <w:numPr>
                <w:ilvl w:val="0"/>
                <w:numId w:val="16"/>
              </w:numPr>
              <w:spacing w:after="0" w:line="240" w:lineRule="auto"/>
              <w:ind w:left="352"/>
              <w:rPr>
                <w:rFonts w:asciiTheme="minorHAnsi" w:hAnsiTheme="minorHAnsi" w:cstheme="minorHAnsi"/>
                <w:sz w:val="18"/>
                <w:szCs w:val="18"/>
              </w:rPr>
            </w:pPr>
            <w:r w:rsidRPr="007F5471">
              <w:rPr>
                <w:rFonts w:asciiTheme="minorHAnsi" w:hAnsiTheme="minorHAnsi" w:cstheme="minorHAnsi"/>
                <w:sz w:val="18"/>
                <w:szCs w:val="18"/>
              </w:rPr>
              <w:t>Topsoil should be stripped  before starting of earthworks;</w:t>
            </w:r>
          </w:p>
          <w:p w:rsidR="004652D1" w:rsidRPr="007F5471" w:rsidRDefault="004652D1" w:rsidP="008455E0">
            <w:pPr>
              <w:pStyle w:val="ListParagraph"/>
              <w:numPr>
                <w:ilvl w:val="0"/>
                <w:numId w:val="16"/>
              </w:numPr>
              <w:spacing w:after="0" w:line="240" w:lineRule="auto"/>
              <w:ind w:left="352"/>
              <w:rPr>
                <w:rFonts w:asciiTheme="minorHAnsi" w:hAnsiTheme="minorHAnsi" w:cstheme="minorHAnsi"/>
                <w:sz w:val="18"/>
                <w:szCs w:val="18"/>
              </w:rPr>
            </w:pPr>
            <w:r w:rsidRPr="007F5471">
              <w:rPr>
                <w:rFonts w:asciiTheme="minorHAnsi" w:hAnsiTheme="minorHAnsi" w:cstheme="minorHAnsi"/>
                <w:sz w:val="18"/>
                <w:szCs w:val="18"/>
              </w:rPr>
              <w:t>Proper topsoil storage practice should be applied to maintain physico-chemical and biological activity of the soil; Temporary protective silt fencing should be erected to avoid erosion (wash down);</w:t>
            </w:r>
          </w:p>
          <w:p w:rsidR="004652D1" w:rsidRPr="007F5471" w:rsidRDefault="004652D1" w:rsidP="008455E0">
            <w:pPr>
              <w:pStyle w:val="ListParagraph"/>
              <w:numPr>
                <w:ilvl w:val="0"/>
                <w:numId w:val="16"/>
              </w:numPr>
              <w:spacing w:after="0" w:line="240" w:lineRule="auto"/>
              <w:ind w:left="352"/>
              <w:rPr>
                <w:rFonts w:asciiTheme="minorHAnsi" w:hAnsiTheme="minorHAnsi" w:cstheme="minorHAnsi"/>
                <w:sz w:val="18"/>
                <w:szCs w:val="18"/>
              </w:rPr>
            </w:pPr>
            <w:r w:rsidRPr="007F5471">
              <w:rPr>
                <w:rFonts w:asciiTheme="minorHAnsi" w:hAnsiTheme="minorHAnsi" w:cstheme="minorHAnsi"/>
                <w:sz w:val="18"/>
                <w:szCs w:val="18"/>
              </w:rPr>
              <w:t>Stored topsoil should be used for reinstatement and landscaping</w:t>
            </w:r>
          </w:p>
          <w:p w:rsidR="004652D1" w:rsidRPr="007F5471" w:rsidRDefault="004652D1" w:rsidP="008455E0">
            <w:pPr>
              <w:pStyle w:val="ListParagraph"/>
              <w:numPr>
                <w:ilvl w:val="0"/>
                <w:numId w:val="16"/>
              </w:numPr>
              <w:spacing w:after="0" w:line="240" w:lineRule="auto"/>
              <w:ind w:left="352"/>
              <w:rPr>
                <w:rFonts w:asciiTheme="minorHAnsi" w:hAnsiTheme="minorHAnsi" w:cstheme="minorHAnsi"/>
                <w:sz w:val="18"/>
                <w:szCs w:val="18"/>
              </w:rPr>
            </w:pPr>
            <w:r w:rsidRPr="007F5471">
              <w:rPr>
                <w:rFonts w:asciiTheme="minorHAnsi" w:hAnsiTheme="minorHAnsi" w:cstheme="minorHAnsi"/>
                <w:sz w:val="18"/>
                <w:szCs w:val="18"/>
              </w:rPr>
              <w:t xml:space="preserve">Topsoil from the sites, which will not be reinstated to the initial conditions will be distributed carefully on the surrounding area. </w:t>
            </w:r>
          </w:p>
          <w:p w:rsidR="004652D1" w:rsidRPr="007F5471" w:rsidRDefault="004652D1" w:rsidP="008455E0">
            <w:pPr>
              <w:pStyle w:val="ListParagraph"/>
              <w:numPr>
                <w:ilvl w:val="0"/>
                <w:numId w:val="16"/>
              </w:numPr>
              <w:spacing w:after="0" w:line="240" w:lineRule="auto"/>
              <w:ind w:left="352"/>
              <w:rPr>
                <w:rFonts w:asciiTheme="minorHAnsi" w:hAnsiTheme="minorHAnsi" w:cstheme="minorHAnsi"/>
                <w:sz w:val="18"/>
                <w:szCs w:val="18"/>
              </w:rPr>
            </w:pPr>
            <w:r w:rsidRPr="007F5471">
              <w:rPr>
                <w:rFonts w:asciiTheme="minorHAnsi" w:hAnsiTheme="minorHAnsi" w:cstheme="minorHAnsi"/>
                <w:sz w:val="18"/>
                <w:szCs w:val="18"/>
              </w:rPr>
              <w:t xml:space="preserve">Topsoil will be reinstated separately from subsoil, with care taken to avoid mixing of the materials. The topsoil reinstatement will be sufficient to restore the fertile depth to the initial conditions as judged by the topsoil strip during visual observation and comparison of the reinstated site and adjacent land. When replacing the topsoil Contractor will program the works such that the areas furthest away from the stockpiles are reinstated first with reinstatement getting progressively closer to the stockpiles, thus reducing the number of vehicle movements over the reinstated topsoil. The reinstated topsoil will then be harrowed, where practical, to protect the stability and promote vegetative growth. </w:t>
            </w:r>
          </w:p>
          <w:p w:rsidR="004652D1" w:rsidRPr="004652D1" w:rsidRDefault="004652D1" w:rsidP="008455E0">
            <w:pPr>
              <w:pStyle w:val="ListParagraph"/>
              <w:numPr>
                <w:ilvl w:val="0"/>
                <w:numId w:val="16"/>
              </w:numPr>
              <w:spacing w:after="0" w:line="240" w:lineRule="auto"/>
              <w:ind w:left="352"/>
              <w:rPr>
                <w:rFonts w:asciiTheme="minorHAnsi" w:hAnsiTheme="minorHAnsi" w:cstheme="minorHAnsi"/>
                <w:sz w:val="20"/>
                <w:szCs w:val="20"/>
              </w:rPr>
            </w:pPr>
            <w:r w:rsidRPr="007F5471">
              <w:rPr>
                <w:rFonts w:asciiTheme="minorHAnsi" w:hAnsiTheme="minorHAnsi" w:cstheme="minorHAnsi"/>
                <w:sz w:val="18"/>
                <w:szCs w:val="18"/>
              </w:rPr>
              <w:t xml:space="preserve">In case chance find is encountered in the course of earth works, the contractor must immediately stop any physical activity on site and informs the MDF.  The MDF promptly notifies the Ministry of Culture and Monument Protection, which takes over responsibility for the following course of action. Works may resume only upon receipt of written permission from the Ministry of Culture and Monument Protection. </w:t>
            </w:r>
          </w:p>
        </w:tc>
      </w:tr>
      <w:tr w:rsidR="00F45943" w:rsidRPr="006F134E" w:rsidTr="001C1EE3">
        <w:tc>
          <w:tcPr>
            <w:tcW w:w="865" w:type="pct"/>
            <w:tcBorders>
              <w:top w:val="single" w:sz="4" w:space="0" w:color="auto"/>
              <w:left w:val="single" w:sz="4" w:space="0" w:color="auto"/>
              <w:bottom w:val="single" w:sz="4" w:space="0" w:color="auto"/>
            </w:tcBorders>
          </w:tcPr>
          <w:p w:rsidR="00F45943" w:rsidRPr="006F134E" w:rsidRDefault="00CF39F5" w:rsidP="001C1EE3">
            <w:pPr>
              <w:rPr>
                <w:rFonts w:asciiTheme="minorHAnsi" w:hAnsiTheme="minorHAnsi" w:cstheme="minorHAnsi"/>
                <w:b/>
                <w:sz w:val="20"/>
                <w:szCs w:val="20"/>
              </w:rPr>
            </w:pPr>
            <w:r w:rsidRPr="00CF39F5">
              <w:rPr>
                <w:rFonts w:asciiTheme="minorHAnsi" w:hAnsiTheme="minorHAnsi" w:cstheme="minorHAnsi"/>
                <w:sz w:val="20"/>
                <w:szCs w:val="20"/>
              </w:rPr>
              <w:t>Traffic and Pedestrian Safety</w:t>
            </w:r>
          </w:p>
        </w:tc>
        <w:tc>
          <w:tcPr>
            <w:tcW w:w="862" w:type="pct"/>
            <w:tcBorders>
              <w:top w:val="single" w:sz="4" w:space="0" w:color="auto"/>
              <w:bottom w:val="single" w:sz="4" w:space="0" w:color="auto"/>
            </w:tcBorders>
            <w:shd w:val="clear" w:color="auto" w:fill="auto"/>
          </w:tcPr>
          <w:p w:rsidR="00F45943" w:rsidRPr="006F134E" w:rsidRDefault="00CF39F5" w:rsidP="001C1EE3">
            <w:pPr>
              <w:jc w:val="center"/>
              <w:rPr>
                <w:rFonts w:asciiTheme="minorHAnsi" w:hAnsiTheme="minorHAnsi" w:cstheme="minorHAnsi"/>
                <w:sz w:val="20"/>
                <w:szCs w:val="20"/>
              </w:rPr>
            </w:pPr>
            <w:r w:rsidRPr="00CF39F5">
              <w:rPr>
                <w:rFonts w:asciiTheme="minorHAnsi" w:hAnsiTheme="minorHAnsi" w:cstheme="minorHAnsi"/>
                <w:sz w:val="20"/>
                <w:szCs w:val="20"/>
              </w:rPr>
              <w:t xml:space="preserve">Direct or indirect hazards to public traffic and pedestrians by construction </w:t>
            </w:r>
            <w:r w:rsidRPr="00CF39F5">
              <w:rPr>
                <w:rFonts w:asciiTheme="minorHAnsi" w:hAnsiTheme="minorHAnsi" w:cstheme="minorHAnsi"/>
                <w:sz w:val="20"/>
                <w:szCs w:val="20"/>
              </w:rPr>
              <w:br/>
              <w:t>activities</w:t>
            </w:r>
          </w:p>
        </w:tc>
        <w:tc>
          <w:tcPr>
            <w:tcW w:w="3273" w:type="pct"/>
            <w:tcBorders>
              <w:top w:val="single" w:sz="4" w:space="0" w:color="auto"/>
              <w:bottom w:val="single" w:sz="4" w:space="0" w:color="auto"/>
            </w:tcBorders>
            <w:shd w:val="clear" w:color="auto" w:fill="auto"/>
          </w:tcPr>
          <w:p w:rsidR="00F45943" w:rsidRPr="006F134E" w:rsidRDefault="00CF39F5" w:rsidP="001C1EE3">
            <w:pPr>
              <w:spacing w:after="0"/>
              <w:ind w:left="346" w:hanging="360"/>
              <w:rPr>
                <w:rFonts w:asciiTheme="minorHAnsi" w:hAnsiTheme="minorHAnsi" w:cstheme="minorHAnsi"/>
                <w:sz w:val="18"/>
                <w:szCs w:val="18"/>
              </w:rPr>
            </w:pPr>
            <w:r w:rsidRPr="00CF39F5">
              <w:rPr>
                <w:rFonts w:asciiTheme="minorHAnsi" w:hAnsiTheme="minorHAnsi" w:cstheme="minorHAnsi"/>
                <w:sz w:val="18"/>
                <w:szCs w:val="18"/>
              </w:rPr>
              <w:t>(a)   In compliance with national regulations the contractor will insure that the construction site is properly secured and   construction related traffic regulated. This includes but is not limited to</w:t>
            </w:r>
          </w:p>
          <w:p w:rsidR="00F45943" w:rsidRPr="006F134E" w:rsidRDefault="00CF39F5" w:rsidP="00F41805">
            <w:pPr>
              <w:numPr>
                <w:ilvl w:val="0"/>
                <w:numId w:val="9"/>
              </w:numPr>
              <w:spacing w:after="0" w:line="240" w:lineRule="auto"/>
              <w:rPr>
                <w:rFonts w:asciiTheme="minorHAnsi" w:hAnsiTheme="minorHAnsi" w:cstheme="minorHAnsi"/>
                <w:sz w:val="18"/>
                <w:szCs w:val="18"/>
              </w:rPr>
            </w:pPr>
            <w:r w:rsidRPr="00CF39F5">
              <w:rPr>
                <w:rFonts w:asciiTheme="minorHAnsi" w:hAnsiTheme="minorHAnsi" w:cstheme="minorHAnsi"/>
                <w:sz w:val="18"/>
                <w:szCs w:val="18"/>
              </w:rPr>
              <w:t>Signposting, warning signs, barriers and traffic diversions: site will be clearly visible and the public warned of all potential hazards</w:t>
            </w:r>
          </w:p>
          <w:p w:rsidR="00F45943" w:rsidRPr="006F134E" w:rsidRDefault="00CF39F5" w:rsidP="00F41805">
            <w:pPr>
              <w:numPr>
                <w:ilvl w:val="0"/>
                <w:numId w:val="9"/>
              </w:numPr>
              <w:spacing w:after="0" w:line="240" w:lineRule="auto"/>
              <w:rPr>
                <w:rFonts w:asciiTheme="minorHAnsi" w:hAnsiTheme="minorHAnsi" w:cstheme="minorHAnsi"/>
                <w:sz w:val="18"/>
                <w:szCs w:val="18"/>
              </w:rPr>
            </w:pPr>
            <w:r w:rsidRPr="00CF39F5">
              <w:rPr>
                <w:rFonts w:asciiTheme="minorHAnsi" w:hAnsiTheme="minorHAnsi" w:cstheme="minorHAnsi"/>
                <w:sz w:val="18"/>
                <w:szCs w:val="18"/>
              </w:rPr>
              <w:t>Traffic management system and staff training, especially for site access and near-site heavy traffic. Provision of safe passages and crossings for pedestrians where construction traffic interferes.</w:t>
            </w:r>
          </w:p>
          <w:p w:rsidR="00F45943" w:rsidRPr="006F134E" w:rsidRDefault="00CF39F5" w:rsidP="00F41805">
            <w:pPr>
              <w:numPr>
                <w:ilvl w:val="0"/>
                <w:numId w:val="9"/>
              </w:numPr>
              <w:spacing w:after="0" w:line="240" w:lineRule="auto"/>
              <w:rPr>
                <w:rFonts w:asciiTheme="minorHAnsi" w:hAnsiTheme="minorHAnsi" w:cstheme="minorHAnsi"/>
                <w:sz w:val="18"/>
                <w:szCs w:val="18"/>
              </w:rPr>
            </w:pPr>
            <w:r w:rsidRPr="00CF39F5">
              <w:rPr>
                <w:rFonts w:asciiTheme="minorHAnsi" w:hAnsiTheme="minorHAnsi" w:cstheme="minorHAnsi"/>
                <w:sz w:val="18"/>
                <w:szCs w:val="18"/>
              </w:rPr>
              <w:t xml:space="preserve">Adjustment of working hours to local traffic patterns, e.g. avoiding major transport activities during rush hours or times of livestock movement </w:t>
            </w:r>
          </w:p>
          <w:p w:rsidR="00F45943" w:rsidRPr="006F134E" w:rsidRDefault="00CF39F5" w:rsidP="00F41805">
            <w:pPr>
              <w:numPr>
                <w:ilvl w:val="0"/>
                <w:numId w:val="9"/>
              </w:numPr>
              <w:spacing w:after="0" w:line="240" w:lineRule="auto"/>
              <w:rPr>
                <w:rFonts w:asciiTheme="minorHAnsi" w:hAnsiTheme="minorHAnsi" w:cstheme="minorHAnsi"/>
                <w:sz w:val="18"/>
                <w:szCs w:val="18"/>
              </w:rPr>
            </w:pPr>
            <w:r w:rsidRPr="00CF39F5">
              <w:rPr>
                <w:rFonts w:asciiTheme="minorHAnsi" w:hAnsiTheme="minorHAnsi" w:cstheme="minorHAnsi"/>
                <w:sz w:val="18"/>
                <w:szCs w:val="18"/>
              </w:rPr>
              <w:t>Active traffic management by trained and visible staff at the site, if required for safe and convenient passage for the public.</w:t>
            </w:r>
          </w:p>
          <w:p w:rsidR="00F45943" w:rsidRDefault="00CF39F5" w:rsidP="00F41805">
            <w:pPr>
              <w:numPr>
                <w:ilvl w:val="0"/>
                <w:numId w:val="9"/>
              </w:numPr>
              <w:spacing w:after="0" w:line="240" w:lineRule="auto"/>
              <w:rPr>
                <w:rFonts w:asciiTheme="minorHAnsi" w:hAnsiTheme="minorHAnsi" w:cstheme="minorHAnsi"/>
                <w:sz w:val="18"/>
                <w:szCs w:val="18"/>
              </w:rPr>
            </w:pPr>
            <w:r w:rsidRPr="00CF39F5">
              <w:rPr>
                <w:rFonts w:asciiTheme="minorHAnsi" w:hAnsiTheme="minorHAnsi" w:cstheme="minorHAnsi"/>
                <w:sz w:val="18"/>
                <w:szCs w:val="18"/>
              </w:rPr>
              <w:t>Ensuring safe and continuous access to office facilities, shops and residences during renovation activities, if the buildings stay open for the public.</w:t>
            </w:r>
          </w:p>
          <w:p w:rsidR="00901922" w:rsidRDefault="00901922" w:rsidP="00901922">
            <w:pPr>
              <w:spacing w:after="0" w:line="240" w:lineRule="auto"/>
              <w:ind w:left="720"/>
              <w:rPr>
                <w:rFonts w:asciiTheme="minorHAnsi" w:hAnsiTheme="minorHAnsi" w:cstheme="minorHAnsi"/>
                <w:sz w:val="18"/>
                <w:szCs w:val="18"/>
              </w:rPr>
            </w:pPr>
          </w:p>
          <w:p w:rsidR="00901922" w:rsidRPr="006F134E" w:rsidRDefault="00901922" w:rsidP="00901922">
            <w:pPr>
              <w:spacing w:after="0" w:line="240" w:lineRule="auto"/>
              <w:ind w:left="720"/>
              <w:rPr>
                <w:rFonts w:asciiTheme="minorHAnsi" w:hAnsiTheme="minorHAnsi" w:cstheme="minorHAnsi"/>
                <w:sz w:val="18"/>
                <w:szCs w:val="18"/>
              </w:rPr>
            </w:pPr>
          </w:p>
        </w:tc>
      </w:tr>
    </w:tbl>
    <w:p w:rsidR="00F45943" w:rsidRPr="006F134E" w:rsidRDefault="00F45943" w:rsidP="00F45943">
      <w:pPr>
        <w:rPr>
          <w:rFonts w:asciiTheme="minorHAnsi" w:hAnsiTheme="minorHAnsi" w:cstheme="minorHAnsi"/>
          <w:b/>
          <w:sz w:val="16"/>
          <w:szCs w:val="16"/>
        </w:rPr>
        <w:sectPr w:rsidR="00F45943" w:rsidRPr="006F134E" w:rsidSect="001C1EE3">
          <w:headerReference w:type="default" r:id="rId12"/>
          <w:pgSz w:w="15840" w:h="12240" w:orient="landscape"/>
          <w:pgMar w:top="720" w:right="720" w:bottom="720" w:left="720" w:header="720" w:footer="720" w:gutter="0"/>
          <w:cols w:space="720"/>
          <w:docGrid w:linePitch="360"/>
        </w:sectPr>
      </w:pPr>
    </w:p>
    <w:p w:rsidR="00AF0D2B" w:rsidRPr="006F134E" w:rsidRDefault="00CF39F5" w:rsidP="00B62BD9">
      <w:pPr>
        <w:pBdr>
          <w:bottom w:val="single" w:sz="24" w:space="1" w:color="0000FF"/>
        </w:pBdr>
        <w:spacing w:after="240"/>
        <w:jc w:val="both"/>
        <w:rPr>
          <w:rFonts w:asciiTheme="minorHAnsi" w:hAnsiTheme="minorHAnsi" w:cstheme="minorHAnsi"/>
        </w:rPr>
      </w:pPr>
      <w:r w:rsidRPr="00CF39F5">
        <w:rPr>
          <w:rFonts w:asciiTheme="minorHAnsi" w:hAnsiTheme="minorHAnsi" w:cstheme="minorHAnsi"/>
          <w:b/>
          <w:caps/>
        </w:rPr>
        <w:lastRenderedPageBreak/>
        <w:t>Monitoring management Plan</w:t>
      </w:r>
    </w:p>
    <w:tbl>
      <w:tblPr>
        <w:tblW w:w="1374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6"/>
        <w:gridCol w:w="2304"/>
        <w:gridCol w:w="90"/>
        <w:gridCol w:w="1818"/>
        <w:gridCol w:w="1720"/>
        <w:gridCol w:w="1929"/>
        <w:gridCol w:w="2340"/>
        <w:gridCol w:w="2070"/>
      </w:tblGrid>
      <w:tr w:rsidR="00051D6A" w:rsidRPr="006F134E" w:rsidTr="0076559D">
        <w:trPr>
          <w:cantSplit/>
        </w:trPr>
        <w:tc>
          <w:tcPr>
            <w:tcW w:w="1476" w:type="dxa"/>
            <w:tcBorders>
              <w:top w:val="single" w:sz="4" w:space="0" w:color="auto"/>
              <w:left w:val="single" w:sz="4" w:space="0" w:color="auto"/>
              <w:bottom w:val="single" w:sz="4" w:space="0" w:color="auto"/>
              <w:right w:val="single" w:sz="4" w:space="0" w:color="auto"/>
            </w:tcBorders>
            <w:shd w:val="clear" w:color="auto" w:fill="E6E6E6"/>
          </w:tcPr>
          <w:p w:rsidR="00051D6A" w:rsidRPr="006F134E" w:rsidRDefault="00CF39F5" w:rsidP="0000084E">
            <w:pPr>
              <w:spacing w:before="120" w:after="120"/>
              <w:jc w:val="center"/>
              <w:rPr>
                <w:rFonts w:asciiTheme="minorHAnsi" w:hAnsiTheme="minorHAnsi" w:cstheme="minorHAnsi"/>
                <w:sz w:val="18"/>
              </w:rPr>
            </w:pPr>
            <w:r w:rsidRPr="00CF39F5">
              <w:rPr>
                <w:rFonts w:asciiTheme="minorHAnsi" w:hAnsiTheme="minorHAnsi" w:cstheme="minorHAnsi"/>
                <w:sz w:val="18"/>
              </w:rPr>
              <w:t>Activity</w:t>
            </w:r>
          </w:p>
        </w:tc>
        <w:tc>
          <w:tcPr>
            <w:tcW w:w="2394" w:type="dxa"/>
            <w:gridSpan w:val="2"/>
            <w:tcBorders>
              <w:top w:val="single" w:sz="4" w:space="0" w:color="auto"/>
              <w:left w:val="single" w:sz="4" w:space="0" w:color="auto"/>
              <w:bottom w:val="single" w:sz="4" w:space="0" w:color="auto"/>
              <w:right w:val="single" w:sz="4" w:space="0" w:color="auto"/>
            </w:tcBorders>
            <w:shd w:val="clear" w:color="auto" w:fill="E6E6E6"/>
          </w:tcPr>
          <w:p w:rsidR="00051D6A" w:rsidRPr="006F134E" w:rsidRDefault="00CF39F5" w:rsidP="0000084E">
            <w:pPr>
              <w:spacing w:before="120" w:after="120"/>
              <w:jc w:val="center"/>
              <w:rPr>
                <w:rFonts w:asciiTheme="minorHAnsi" w:hAnsiTheme="minorHAnsi" w:cstheme="minorHAnsi"/>
                <w:sz w:val="18"/>
              </w:rPr>
            </w:pPr>
            <w:r w:rsidRPr="00CF39F5">
              <w:rPr>
                <w:rFonts w:asciiTheme="minorHAnsi" w:hAnsiTheme="minorHAnsi" w:cstheme="minorHAnsi"/>
                <w:sz w:val="18"/>
              </w:rPr>
              <w:t>What</w:t>
            </w:r>
          </w:p>
          <w:p w:rsidR="00051D6A" w:rsidRPr="006F134E" w:rsidRDefault="00CF39F5" w:rsidP="0000084E">
            <w:pPr>
              <w:spacing w:before="120" w:after="120"/>
              <w:jc w:val="center"/>
              <w:rPr>
                <w:rFonts w:asciiTheme="minorHAnsi" w:hAnsiTheme="minorHAnsi" w:cstheme="minorHAnsi"/>
                <w:sz w:val="18"/>
              </w:rPr>
            </w:pPr>
            <w:r w:rsidRPr="00CF39F5">
              <w:rPr>
                <w:rFonts w:asciiTheme="minorHAnsi" w:hAnsiTheme="minorHAnsi" w:cstheme="minorHAnsi"/>
                <w:sz w:val="18"/>
              </w:rPr>
              <w:t>(Is the parameter to be monitored?)</w:t>
            </w:r>
          </w:p>
        </w:tc>
        <w:tc>
          <w:tcPr>
            <w:tcW w:w="1818" w:type="dxa"/>
            <w:tcBorders>
              <w:top w:val="single" w:sz="4" w:space="0" w:color="auto"/>
              <w:left w:val="single" w:sz="4" w:space="0" w:color="auto"/>
              <w:bottom w:val="single" w:sz="4" w:space="0" w:color="auto"/>
              <w:right w:val="single" w:sz="4" w:space="0" w:color="auto"/>
            </w:tcBorders>
            <w:shd w:val="clear" w:color="auto" w:fill="E6E6E6"/>
          </w:tcPr>
          <w:p w:rsidR="00051D6A" w:rsidRPr="006F134E" w:rsidRDefault="00CF39F5" w:rsidP="0000084E">
            <w:pPr>
              <w:spacing w:before="120" w:after="120"/>
              <w:jc w:val="center"/>
              <w:rPr>
                <w:rFonts w:asciiTheme="minorHAnsi" w:hAnsiTheme="minorHAnsi" w:cstheme="minorHAnsi"/>
                <w:sz w:val="18"/>
              </w:rPr>
            </w:pPr>
            <w:r w:rsidRPr="00CF39F5">
              <w:rPr>
                <w:rFonts w:asciiTheme="minorHAnsi" w:hAnsiTheme="minorHAnsi" w:cstheme="minorHAnsi"/>
                <w:sz w:val="18"/>
              </w:rPr>
              <w:t>Where</w:t>
            </w:r>
          </w:p>
          <w:p w:rsidR="00051D6A" w:rsidRPr="006F134E" w:rsidRDefault="00CF39F5" w:rsidP="0000084E">
            <w:pPr>
              <w:spacing w:before="120" w:after="120"/>
              <w:jc w:val="center"/>
              <w:rPr>
                <w:rFonts w:asciiTheme="minorHAnsi" w:hAnsiTheme="minorHAnsi" w:cstheme="minorHAnsi"/>
                <w:sz w:val="18"/>
              </w:rPr>
            </w:pPr>
            <w:r w:rsidRPr="00CF39F5">
              <w:rPr>
                <w:rFonts w:asciiTheme="minorHAnsi" w:hAnsiTheme="minorHAnsi" w:cstheme="minorHAnsi"/>
                <w:sz w:val="18"/>
              </w:rPr>
              <w:t>(Is the parameter to be monitored?)</w:t>
            </w:r>
          </w:p>
        </w:tc>
        <w:tc>
          <w:tcPr>
            <w:tcW w:w="1720" w:type="dxa"/>
            <w:tcBorders>
              <w:top w:val="single" w:sz="4" w:space="0" w:color="auto"/>
              <w:left w:val="single" w:sz="4" w:space="0" w:color="auto"/>
              <w:bottom w:val="single" w:sz="4" w:space="0" w:color="auto"/>
              <w:right w:val="single" w:sz="4" w:space="0" w:color="auto"/>
            </w:tcBorders>
            <w:shd w:val="clear" w:color="auto" w:fill="E6E6E6"/>
          </w:tcPr>
          <w:p w:rsidR="00051D6A" w:rsidRPr="006F134E" w:rsidRDefault="00CF39F5" w:rsidP="0000084E">
            <w:pPr>
              <w:spacing w:before="120" w:after="120"/>
              <w:jc w:val="center"/>
              <w:rPr>
                <w:rFonts w:asciiTheme="minorHAnsi" w:hAnsiTheme="minorHAnsi" w:cstheme="minorHAnsi"/>
                <w:sz w:val="18"/>
              </w:rPr>
            </w:pPr>
            <w:r w:rsidRPr="00CF39F5">
              <w:rPr>
                <w:rFonts w:asciiTheme="minorHAnsi" w:hAnsiTheme="minorHAnsi" w:cstheme="minorHAnsi"/>
                <w:sz w:val="18"/>
              </w:rPr>
              <w:t>How</w:t>
            </w:r>
          </w:p>
          <w:p w:rsidR="00051D6A" w:rsidRPr="006F134E" w:rsidRDefault="00CF39F5" w:rsidP="0000084E">
            <w:pPr>
              <w:spacing w:before="120" w:after="120"/>
              <w:jc w:val="center"/>
              <w:rPr>
                <w:rFonts w:asciiTheme="minorHAnsi" w:hAnsiTheme="minorHAnsi" w:cstheme="minorHAnsi"/>
                <w:sz w:val="18"/>
              </w:rPr>
            </w:pPr>
            <w:r w:rsidRPr="00CF39F5">
              <w:rPr>
                <w:rFonts w:asciiTheme="minorHAnsi" w:hAnsiTheme="minorHAnsi" w:cstheme="minorHAnsi"/>
                <w:sz w:val="18"/>
              </w:rPr>
              <w:t>(Is the parameter to be monitored?)</w:t>
            </w:r>
          </w:p>
        </w:tc>
        <w:tc>
          <w:tcPr>
            <w:tcW w:w="1929" w:type="dxa"/>
            <w:tcBorders>
              <w:top w:val="single" w:sz="4" w:space="0" w:color="auto"/>
              <w:left w:val="single" w:sz="4" w:space="0" w:color="auto"/>
              <w:bottom w:val="single" w:sz="4" w:space="0" w:color="auto"/>
              <w:right w:val="single" w:sz="4" w:space="0" w:color="auto"/>
            </w:tcBorders>
            <w:shd w:val="clear" w:color="auto" w:fill="E6E6E6"/>
          </w:tcPr>
          <w:p w:rsidR="00051D6A" w:rsidRPr="006F134E" w:rsidRDefault="00CF39F5" w:rsidP="0000084E">
            <w:pPr>
              <w:spacing w:before="120" w:after="120"/>
              <w:jc w:val="center"/>
              <w:rPr>
                <w:rFonts w:asciiTheme="minorHAnsi" w:hAnsiTheme="minorHAnsi" w:cstheme="minorHAnsi"/>
                <w:sz w:val="18"/>
              </w:rPr>
            </w:pPr>
            <w:r w:rsidRPr="00CF39F5">
              <w:rPr>
                <w:rFonts w:asciiTheme="minorHAnsi" w:hAnsiTheme="minorHAnsi" w:cstheme="minorHAnsi"/>
                <w:sz w:val="18"/>
              </w:rPr>
              <w:t>When</w:t>
            </w:r>
          </w:p>
          <w:p w:rsidR="00051D6A" w:rsidRPr="006F134E" w:rsidRDefault="00CF39F5" w:rsidP="0000084E">
            <w:pPr>
              <w:spacing w:before="120" w:after="120"/>
              <w:jc w:val="center"/>
              <w:rPr>
                <w:rFonts w:asciiTheme="minorHAnsi" w:hAnsiTheme="minorHAnsi" w:cstheme="minorHAnsi"/>
                <w:sz w:val="18"/>
              </w:rPr>
            </w:pPr>
            <w:r w:rsidRPr="00CF39F5">
              <w:rPr>
                <w:rFonts w:asciiTheme="minorHAnsi" w:hAnsiTheme="minorHAnsi" w:cstheme="minorHAnsi"/>
                <w:sz w:val="18"/>
              </w:rPr>
              <w:t>(Define the frequency / or continuous?)</w:t>
            </w:r>
          </w:p>
        </w:tc>
        <w:tc>
          <w:tcPr>
            <w:tcW w:w="2340" w:type="dxa"/>
            <w:tcBorders>
              <w:top w:val="single" w:sz="4" w:space="0" w:color="auto"/>
              <w:left w:val="single" w:sz="4" w:space="0" w:color="auto"/>
              <w:bottom w:val="single" w:sz="4" w:space="0" w:color="auto"/>
              <w:right w:val="single" w:sz="4" w:space="0" w:color="auto"/>
            </w:tcBorders>
            <w:shd w:val="clear" w:color="auto" w:fill="E6E6E6"/>
          </w:tcPr>
          <w:p w:rsidR="00051D6A" w:rsidRPr="006F134E" w:rsidRDefault="00CF39F5" w:rsidP="0000084E">
            <w:pPr>
              <w:spacing w:before="120" w:after="120"/>
              <w:jc w:val="center"/>
              <w:rPr>
                <w:rFonts w:asciiTheme="minorHAnsi" w:hAnsiTheme="minorHAnsi" w:cstheme="minorHAnsi"/>
                <w:sz w:val="18"/>
              </w:rPr>
            </w:pPr>
            <w:r w:rsidRPr="00CF39F5">
              <w:rPr>
                <w:rFonts w:asciiTheme="minorHAnsi" w:hAnsiTheme="minorHAnsi" w:cstheme="minorHAnsi"/>
                <w:sz w:val="18"/>
              </w:rPr>
              <w:t>Why</w:t>
            </w:r>
          </w:p>
          <w:p w:rsidR="00051D6A" w:rsidRPr="006F134E" w:rsidRDefault="00CF39F5" w:rsidP="0000084E">
            <w:pPr>
              <w:spacing w:before="120" w:after="120"/>
              <w:jc w:val="center"/>
              <w:rPr>
                <w:rFonts w:asciiTheme="minorHAnsi" w:hAnsiTheme="minorHAnsi" w:cstheme="minorHAnsi"/>
                <w:sz w:val="18"/>
              </w:rPr>
            </w:pPr>
            <w:r w:rsidRPr="00CF39F5">
              <w:rPr>
                <w:rFonts w:asciiTheme="minorHAnsi" w:hAnsiTheme="minorHAnsi" w:cstheme="minorHAnsi"/>
                <w:sz w:val="18"/>
              </w:rPr>
              <w:t>(Is the parameter being monitored?)</w:t>
            </w:r>
          </w:p>
        </w:tc>
        <w:tc>
          <w:tcPr>
            <w:tcW w:w="2070" w:type="dxa"/>
            <w:tcBorders>
              <w:top w:val="single" w:sz="4" w:space="0" w:color="auto"/>
              <w:left w:val="single" w:sz="4" w:space="0" w:color="auto"/>
              <w:bottom w:val="single" w:sz="4" w:space="0" w:color="auto"/>
              <w:right w:val="single" w:sz="4" w:space="0" w:color="auto"/>
            </w:tcBorders>
            <w:shd w:val="clear" w:color="auto" w:fill="E6E6E6"/>
          </w:tcPr>
          <w:p w:rsidR="00051D6A" w:rsidRPr="006F134E" w:rsidRDefault="00CF39F5" w:rsidP="0000084E">
            <w:pPr>
              <w:spacing w:before="120" w:after="120"/>
              <w:jc w:val="center"/>
              <w:rPr>
                <w:rFonts w:asciiTheme="minorHAnsi" w:hAnsiTheme="minorHAnsi" w:cstheme="minorHAnsi"/>
                <w:sz w:val="18"/>
              </w:rPr>
            </w:pPr>
            <w:r w:rsidRPr="00CF39F5">
              <w:rPr>
                <w:rFonts w:asciiTheme="minorHAnsi" w:hAnsiTheme="minorHAnsi" w:cstheme="minorHAnsi"/>
                <w:sz w:val="18"/>
              </w:rPr>
              <w:t>Who</w:t>
            </w:r>
          </w:p>
          <w:p w:rsidR="00051D6A" w:rsidRPr="006F134E" w:rsidRDefault="00CF39F5" w:rsidP="0000084E">
            <w:pPr>
              <w:spacing w:before="120" w:after="120"/>
              <w:jc w:val="center"/>
              <w:rPr>
                <w:rFonts w:asciiTheme="minorHAnsi" w:hAnsiTheme="minorHAnsi" w:cstheme="minorHAnsi"/>
                <w:sz w:val="18"/>
              </w:rPr>
            </w:pPr>
            <w:r w:rsidRPr="00CF39F5">
              <w:rPr>
                <w:rFonts w:asciiTheme="minorHAnsi" w:hAnsiTheme="minorHAnsi" w:cstheme="minorHAnsi"/>
                <w:sz w:val="18"/>
              </w:rPr>
              <w:t>(Is responsible for monitoring?)</w:t>
            </w:r>
          </w:p>
        </w:tc>
      </w:tr>
      <w:tr w:rsidR="00051D6A" w:rsidRPr="006F134E" w:rsidTr="0076559D">
        <w:trPr>
          <w:cantSplit/>
          <w:trHeight w:val="548"/>
        </w:trPr>
        <w:tc>
          <w:tcPr>
            <w:tcW w:w="13747" w:type="dxa"/>
            <w:gridSpan w:val="8"/>
            <w:tcBorders>
              <w:bottom w:val="single" w:sz="4" w:space="0" w:color="auto"/>
            </w:tcBorders>
            <w:vAlign w:val="center"/>
          </w:tcPr>
          <w:p w:rsidR="00051D6A" w:rsidRPr="006F134E" w:rsidRDefault="00CF39F5" w:rsidP="0000084E">
            <w:pPr>
              <w:spacing w:after="0" w:line="240" w:lineRule="auto"/>
              <w:ind w:left="-48" w:right="-108"/>
              <w:jc w:val="center"/>
              <w:rPr>
                <w:rFonts w:asciiTheme="minorHAnsi" w:hAnsiTheme="minorHAnsi" w:cstheme="minorHAnsi"/>
                <w:b/>
                <w:sz w:val="20"/>
                <w:szCs w:val="20"/>
              </w:rPr>
            </w:pPr>
            <w:r w:rsidRPr="00CF39F5">
              <w:rPr>
                <w:rFonts w:asciiTheme="minorHAnsi" w:hAnsiTheme="minorHAnsi" w:cstheme="minorHAnsi"/>
                <w:b/>
                <w:sz w:val="20"/>
                <w:szCs w:val="20"/>
              </w:rPr>
              <w:t>CONSTRUCTION PHASE</w:t>
            </w:r>
          </w:p>
        </w:tc>
      </w:tr>
      <w:tr w:rsidR="00051D6A" w:rsidRPr="006F134E" w:rsidTr="0076559D">
        <w:trPr>
          <w:cantSplit/>
        </w:trPr>
        <w:tc>
          <w:tcPr>
            <w:tcW w:w="1476" w:type="dxa"/>
            <w:tcBorders>
              <w:bottom w:val="single" w:sz="4" w:space="0" w:color="auto"/>
            </w:tcBorders>
          </w:tcPr>
          <w:p w:rsidR="00051D6A" w:rsidRPr="003C1872" w:rsidRDefault="00CF39F5" w:rsidP="0000084E">
            <w:pPr>
              <w:spacing w:after="0" w:line="240" w:lineRule="auto"/>
              <w:rPr>
                <w:rFonts w:asciiTheme="minorHAnsi" w:hAnsiTheme="minorHAnsi" w:cstheme="minorHAnsi"/>
                <w:sz w:val="18"/>
                <w:szCs w:val="18"/>
              </w:rPr>
            </w:pPr>
            <w:r w:rsidRPr="003C1872">
              <w:rPr>
                <w:rFonts w:asciiTheme="minorHAnsi" w:hAnsiTheme="minorHAnsi" w:cstheme="minorHAnsi"/>
                <w:sz w:val="18"/>
                <w:szCs w:val="18"/>
              </w:rPr>
              <w:t xml:space="preserve">Supply  with construction materials </w:t>
            </w:r>
          </w:p>
        </w:tc>
        <w:tc>
          <w:tcPr>
            <w:tcW w:w="2304" w:type="dxa"/>
          </w:tcPr>
          <w:p w:rsidR="00051D6A" w:rsidRPr="003C1872" w:rsidRDefault="00CF39F5" w:rsidP="0000084E">
            <w:pPr>
              <w:spacing w:after="0" w:line="240" w:lineRule="auto"/>
              <w:rPr>
                <w:rFonts w:asciiTheme="minorHAnsi" w:hAnsiTheme="minorHAnsi" w:cstheme="minorHAnsi"/>
                <w:sz w:val="18"/>
                <w:szCs w:val="18"/>
              </w:rPr>
            </w:pPr>
            <w:r w:rsidRPr="003C1872">
              <w:rPr>
                <w:rFonts w:asciiTheme="minorHAnsi" w:hAnsiTheme="minorHAnsi" w:cstheme="minorHAnsi"/>
                <w:sz w:val="18"/>
                <w:szCs w:val="18"/>
              </w:rPr>
              <w:t>Purchase of construction materials  from the officially registered suppliers</w:t>
            </w:r>
          </w:p>
        </w:tc>
        <w:tc>
          <w:tcPr>
            <w:tcW w:w="1908" w:type="dxa"/>
            <w:gridSpan w:val="2"/>
          </w:tcPr>
          <w:p w:rsidR="00051D6A" w:rsidRPr="003C1872" w:rsidRDefault="00CF39F5" w:rsidP="0000084E">
            <w:pPr>
              <w:spacing w:after="0" w:line="240" w:lineRule="auto"/>
              <w:rPr>
                <w:rFonts w:asciiTheme="minorHAnsi" w:hAnsiTheme="minorHAnsi" w:cstheme="minorHAnsi"/>
                <w:sz w:val="18"/>
                <w:szCs w:val="18"/>
              </w:rPr>
            </w:pPr>
            <w:r w:rsidRPr="003C1872">
              <w:rPr>
                <w:rFonts w:asciiTheme="minorHAnsi" w:hAnsiTheme="minorHAnsi" w:cstheme="minorHAnsi"/>
                <w:sz w:val="18"/>
                <w:szCs w:val="18"/>
              </w:rPr>
              <w:t xml:space="preserve">In the supplier’s office or warehouse </w:t>
            </w:r>
          </w:p>
        </w:tc>
        <w:tc>
          <w:tcPr>
            <w:tcW w:w="1720" w:type="dxa"/>
          </w:tcPr>
          <w:p w:rsidR="00051D6A" w:rsidRPr="003C1872" w:rsidRDefault="00CF39F5" w:rsidP="0000084E">
            <w:pPr>
              <w:spacing w:after="0" w:line="240" w:lineRule="auto"/>
              <w:rPr>
                <w:rFonts w:asciiTheme="minorHAnsi" w:hAnsiTheme="minorHAnsi" w:cstheme="minorHAnsi"/>
                <w:sz w:val="18"/>
                <w:szCs w:val="18"/>
              </w:rPr>
            </w:pPr>
            <w:r w:rsidRPr="003C1872">
              <w:rPr>
                <w:rFonts w:asciiTheme="minorHAnsi" w:hAnsiTheme="minorHAnsi" w:cstheme="minorHAnsi"/>
                <w:sz w:val="18"/>
                <w:szCs w:val="18"/>
              </w:rPr>
              <w:t xml:space="preserve">Verification of documents  </w:t>
            </w:r>
          </w:p>
        </w:tc>
        <w:tc>
          <w:tcPr>
            <w:tcW w:w="1929" w:type="dxa"/>
          </w:tcPr>
          <w:p w:rsidR="00051D6A" w:rsidRPr="003C1872" w:rsidRDefault="00CF39F5" w:rsidP="0000084E">
            <w:pPr>
              <w:spacing w:after="0" w:line="240" w:lineRule="auto"/>
              <w:rPr>
                <w:rFonts w:asciiTheme="minorHAnsi" w:hAnsiTheme="minorHAnsi" w:cstheme="minorHAnsi"/>
                <w:sz w:val="18"/>
                <w:szCs w:val="18"/>
              </w:rPr>
            </w:pPr>
            <w:r w:rsidRPr="003C1872">
              <w:rPr>
                <w:rFonts w:asciiTheme="minorHAnsi" w:hAnsiTheme="minorHAnsi" w:cstheme="minorHAnsi"/>
                <w:sz w:val="18"/>
                <w:szCs w:val="18"/>
              </w:rPr>
              <w:t xml:space="preserve">During conclusion of the supply contracts    </w:t>
            </w:r>
          </w:p>
          <w:p w:rsidR="00051D6A" w:rsidRPr="003C1872" w:rsidRDefault="00051D6A" w:rsidP="0000084E">
            <w:pPr>
              <w:spacing w:after="0" w:line="240" w:lineRule="auto"/>
              <w:rPr>
                <w:rFonts w:asciiTheme="minorHAnsi" w:hAnsiTheme="minorHAnsi" w:cstheme="minorHAnsi"/>
                <w:sz w:val="18"/>
                <w:szCs w:val="18"/>
              </w:rPr>
            </w:pPr>
          </w:p>
        </w:tc>
        <w:tc>
          <w:tcPr>
            <w:tcW w:w="2340" w:type="dxa"/>
          </w:tcPr>
          <w:p w:rsidR="00051D6A" w:rsidRPr="003C1872" w:rsidRDefault="00CF39F5" w:rsidP="0000084E">
            <w:pPr>
              <w:spacing w:after="0" w:line="240" w:lineRule="auto"/>
              <w:rPr>
                <w:rFonts w:asciiTheme="minorHAnsi" w:hAnsiTheme="minorHAnsi" w:cstheme="minorHAnsi"/>
                <w:sz w:val="18"/>
                <w:szCs w:val="18"/>
              </w:rPr>
            </w:pPr>
            <w:r w:rsidRPr="003C1872">
              <w:rPr>
                <w:rFonts w:asciiTheme="minorHAnsi" w:hAnsiTheme="minorHAnsi" w:cstheme="minorHAnsi"/>
                <w:sz w:val="18"/>
                <w:szCs w:val="18"/>
              </w:rPr>
              <w:t xml:space="preserve">To ensure technical reliability and safety of infrastructure </w:t>
            </w:r>
          </w:p>
        </w:tc>
        <w:tc>
          <w:tcPr>
            <w:tcW w:w="2070" w:type="dxa"/>
          </w:tcPr>
          <w:p w:rsidR="00051D6A" w:rsidRPr="006F134E" w:rsidRDefault="00CF39F5" w:rsidP="0000084E">
            <w:pPr>
              <w:spacing w:after="0" w:line="240" w:lineRule="auto"/>
              <w:ind w:left="-48" w:right="-108"/>
              <w:rPr>
                <w:rFonts w:asciiTheme="minorHAnsi" w:hAnsiTheme="minorHAnsi" w:cstheme="minorHAnsi"/>
                <w:sz w:val="20"/>
                <w:szCs w:val="20"/>
              </w:rPr>
            </w:pPr>
            <w:r w:rsidRPr="00CF39F5">
              <w:rPr>
                <w:rFonts w:asciiTheme="minorHAnsi" w:hAnsiTheme="minorHAnsi" w:cstheme="minorHAnsi"/>
                <w:sz w:val="20"/>
                <w:szCs w:val="20"/>
              </w:rPr>
              <w:t>MDF,</w:t>
            </w:r>
          </w:p>
          <w:p w:rsidR="00051D6A" w:rsidRPr="006F134E" w:rsidRDefault="00CF39F5" w:rsidP="0000084E">
            <w:pPr>
              <w:spacing w:after="0" w:line="240" w:lineRule="auto"/>
              <w:ind w:left="-48" w:right="-108"/>
              <w:rPr>
                <w:rFonts w:asciiTheme="minorHAnsi" w:hAnsiTheme="minorHAnsi" w:cstheme="minorHAnsi"/>
                <w:sz w:val="20"/>
                <w:szCs w:val="20"/>
              </w:rPr>
            </w:pPr>
            <w:r w:rsidRPr="00CF39F5">
              <w:rPr>
                <w:rFonts w:asciiTheme="minorHAnsi" w:hAnsiTheme="minorHAnsi" w:cstheme="minorHAnsi"/>
                <w:sz w:val="20"/>
                <w:szCs w:val="20"/>
              </w:rPr>
              <w:t>Construction supervisor</w:t>
            </w:r>
          </w:p>
        </w:tc>
      </w:tr>
      <w:tr w:rsidR="00051D6A" w:rsidRPr="006F134E" w:rsidTr="0076559D">
        <w:trPr>
          <w:cantSplit/>
        </w:trPr>
        <w:tc>
          <w:tcPr>
            <w:tcW w:w="1476" w:type="dxa"/>
            <w:tcBorders>
              <w:top w:val="single" w:sz="4" w:space="0" w:color="auto"/>
              <w:bottom w:val="single" w:sz="4" w:space="0" w:color="auto"/>
            </w:tcBorders>
          </w:tcPr>
          <w:p w:rsidR="00051D6A" w:rsidRPr="003C1872" w:rsidRDefault="00CF39F5" w:rsidP="0000084E">
            <w:pPr>
              <w:spacing w:after="0" w:line="240" w:lineRule="auto"/>
              <w:rPr>
                <w:rFonts w:asciiTheme="minorHAnsi" w:hAnsiTheme="minorHAnsi" w:cstheme="minorHAnsi"/>
                <w:sz w:val="18"/>
                <w:szCs w:val="18"/>
                <w:lang w:val="fr-FR"/>
              </w:rPr>
            </w:pPr>
            <w:r w:rsidRPr="003C1872">
              <w:rPr>
                <w:rFonts w:asciiTheme="minorHAnsi" w:hAnsiTheme="minorHAnsi" w:cstheme="minorHAnsi"/>
                <w:sz w:val="18"/>
                <w:szCs w:val="18"/>
                <w:lang w:val="fr-FR"/>
              </w:rPr>
              <w:t>Transportation of consrtruction</w:t>
            </w:r>
            <w:r w:rsidR="005732F4">
              <w:rPr>
                <w:rFonts w:asciiTheme="minorHAnsi" w:hAnsiTheme="minorHAnsi" w:cstheme="minorHAnsi"/>
                <w:sz w:val="18"/>
                <w:szCs w:val="18"/>
                <w:lang w:val="fr-FR"/>
              </w:rPr>
              <w:t xml:space="preserve"> </w:t>
            </w:r>
            <w:r w:rsidRPr="003C1872">
              <w:rPr>
                <w:rFonts w:asciiTheme="minorHAnsi" w:hAnsiTheme="minorHAnsi" w:cstheme="minorHAnsi"/>
                <w:sz w:val="18"/>
                <w:szCs w:val="18"/>
                <w:lang w:val="fr-FR"/>
              </w:rPr>
              <w:t>materials and waste</w:t>
            </w:r>
          </w:p>
          <w:p w:rsidR="005732F4" w:rsidRDefault="005732F4" w:rsidP="0000084E">
            <w:pPr>
              <w:spacing w:after="0" w:line="240" w:lineRule="auto"/>
              <w:rPr>
                <w:rFonts w:asciiTheme="minorHAnsi" w:hAnsiTheme="minorHAnsi" w:cstheme="minorHAnsi"/>
                <w:sz w:val="18"/>
                <w:szCs w:val="18"/>
                <w:lang w:val="fr-FR"/>
              </w:rPr>
            </w:pPr>
          </w:p>
          <w:p w:rsidR="00051D6A" w:rsidRPr="003C1872" w:rsidRDefault="00CF39F5" w:rsidP="0000084E">
            <w:pPr>
              <w:spacing w:after="0" w:line="240" w:lineRule="auto"/>
              <w:rPr>
                <w:rFonts w:asciiTheme="minorHAnsi" w:hAnsiTheme="minorHAnsi" w:cstheme="minorHAnsi"/>
                <w:sz w:val="18"/>
                <w:szCs w:val="18"/>
                <w:lang w:val="fr-FR"/>
              </w:rPr>
            </w:pPr>
            <w:r w:rsidRPr="003C1872">
              <w:rPr>
                <w:rFonts w:asciiTheme="minorHAnsi" w:hAnsiTheme="minorHAnsi" w:cstheme="minorHAnsi"/>
                <w:sz w:val="18"/>
                <w:szCs w:val="18"/>
                <w:lang w:val="fr-FR"/>
              </w:rPr>
              <w:t>Movement of construction machinery</w:t>
            </w:r>
          </w:p>
        </w:tc>
        <w:tc>
          <w:tcPr>
            <w:tcW w:w="2304" w:type="dxa"/>
          </w:tcPr>
          <w:p w:rsidR="00051D6A" w:rsidRPr="003C1872" w:rsidRDefault="00CF39F5" w:rsidP="0000084E">
            <w:pPr>
              <w:spacing w:after="0" w:line="240" w:lineRule="auto"/>
              <w:rPr>
                <w:rFonts w:asciiTheme="minorHAnsi" w:hAnsiTheme="minorHAnsi" w:cstheme="minorHAnsi"/>
                <w:sz w:val="18"/>
                <w:szCs w:val="18"/>
              </w:rPr>
            </w:pPr>
            <w:r w:rsidRPr="003C1872">
              <w:rPr>
                <w:rFonts w:asciiTheme="minorHAnsi" w:hAnsiTheme="minorHAnsi" w:cstheme="minorHAnsi"/>
                <w:sz w:val="18"/>
                <w:szCs w:val="18"/>
              </w:rPr>
              <w:t>Technical condition of vehicles and machinery</w:t>
            </w:r>
          </w:p>
          <w:p w:rsidR="00051D6A" w:rsidRPr="003C1872" w:rsidRDefault="00CF39F5" w:rsidP="0000084E">
            <w:pPr>
              <w:spacing w:after="0" w:line="240" w:lineRule="auto"/>
              <w:rPr>
                <w:rFonts w:asciiTheme="minorHAnsi" w:hAnsiTheme="minorHAnsi" w:cstheme="minorHAnsi"/>
                <w:sz w:val="18"/>
                <w:szCs w:val="18"/>
              </w:rPr>
            </w:pPr>
            <w:r w:rsidRPr="003C1872">
              <w:rPr>
                <w:rFonts w:asciiTheme="minorHAnsi" w:hAnsiTheme="minorHAnsi" w:cstheme="minorHAnsi"/>
                <w:sz w:val="18"/>
                <w:szCs w:val="18"/>
              </w:rPr>
              <w:t>Confinement and protection of truck loads with lining</w:t>
            </w:r>
          </w:p>
          <w:p w:rsidR="00051D6A" w:rsidRPr="003C1872" w:rsidRDefault="00CF39F5" w:rsidP="0000084E">
            <w:pPr>
              <w:spacing w:after="0" w:line="240" w:lineRule="auto"/>
              <w:rPr>
                <w:rFonts w:asciiTheme="minorHAnsi" w:hAnsiTheme="minorHAnsi" w:cstheme="minorHAnsi"/>
                <w:sz w:val="18"/>
                <w:szCs w:val="18"/>
              </w:rPr>
            </w:pPr>
            <w:r w:rsidRPr="003C1872">
              <w:rPr>
                <w:rFonts w:asciiTheme="minorHAnsi" w:hAnsiTheme="minorHAnsi" w:cstheme="minorHAnsi"/>
                <w:sz w:val="18"/>
                <w:szCs w:val="18"/>
              </w:rPr>
              <w:t xml:space="preserve">Respect of the established hours and routes of transportation </w:t>
            </w:r>
          </w:p>
        </w:tc>
        <w:tc>
          <w:tcPr>
            <w:tcW w:w="1908" w:type="dxa"/>
            <w:gridSpan w:val="2"/>
          </w:tcPr>
          <w:p w:rsidR="00051D6A" w:rsidRPr="003C1872" w:rsidRDefault="00CF39F5" w:rsidP="0000084E">
            <w:pPr>
              <w:spacing w:after="0" w:line="240" w:lineRule="auto"/>
              <w:rPr>
                <w:rFonts w:asciiTheme="minorHAnsi" w:hAnsiTheme="minorHAnsi" w:cstheme="minorHAnsi"/>
                <w:sz w:val="18"/>
                <w:szCs w:val="18"/>
              </w:rPr>
            </w:pPr>
            <w:r w:rsidRPr="003C1872">
              <w:rPr>
                <w:rFonts w:asciiTheme="minorHAnsi" w:hAnsiTheme="minorHAnsi" w:cstheme="minorHAnsi"/>
                <w:sz w:val="18"/>
                <w:szCs w:val="18"/>
              </w:rPr>
              <w:t>Construction site</w:t>
            </w:r>
          </w:p>
        </w:tc>
        <w:tc>
          <w:tcPr>
            <w:tcW w:w="1720" w:type="dxa"/>
          </w:tcPr>
          <w:p w:rsidR="00051D6A" w:rsidRPr="003C1872" w:rsidRDefault="00CF39F5" w:rsidP="0000084E">
            <w:pPr>
              <w:spacing w:after="0" w:line="240" w:lineRule="auto"/>
              <w:rPr>
                <w:rFonts w:asciiTheme="minorHAnsi" w:hAnsiTheme="minorHAnsi" w:cstheme="minorHAnsi"/>
                <w:sz w:val="18"/>
                <w:szCs w:val="18"/>
              </w:rPr>
            </w:pPr>
            <w:r w:rsidRPr="003C1872">
              <w:rPr>
                <w:rFonts w:asciiTheme="minorHAnsi" w:hAnsiTheme="minorHAnsi" w:cstheme="minorHAnsi"/>
                <w:sz w:val="18"/>
                <w:szCs w:val="18"/>
              </w:rPr>
              <w:t>Inspection</w:t>
            </w:r>
          </w:p>
        </w:tc>
        <w:tc>
          <w:tcPr>
            <w:tcW w:w="1929" w:type="dxa"/>
          </w:tcPr>
          <w:p w:rsidR="00051D6A" w:rsidRPr="003C1872" w:rsidRDefault="00CF39F5" w:rsidP="0000084E">
            <w:pPr>
              <w:spacing w:after="0" w:line="240" w:lineRule="auto"/>
              <w:rPr>
                <w:rFonts w:asciiTheme="minorHAnsi" w:hAnsiTheme="minorHAnsi" w:cstheme="minorHAnsi"/>
                <w:sz w:val="18"/>
                <w:szCs w:val="18"/>
              </w:rPr>
            </w:pPr>
            <w:r w:rsidRPr="003C1872">
              <w:rPr>
                <w:rFonts w:asciiTheme="minorHAnsi" w:hAnsiTheme="minorHAnsi" w:cstheme="minorHAnsi"/>
                <w:sz w:val="18"/>
                <w:szCs w:val="18"/>
              </w:rPr>
              <w:t>Unannounced inspections during work hours and beyond</w:t>
            </w:r>
          </w:p>
        </w:tc>
        <w:tc>
          <w:tcPr>
            <w:tcW w:w="2340" w:type="dxa"/>
          </w:tcPr>
          <w:p w:rsidR="00051D6A" w:rsidRPr="003C1872" w:rsidRDefault="00CF39F5" w:rsidP="0000084E">
            <w:pPr>
              <w:spacing w:after="0" w:line="240" w:lineRule="auto"/>
              <w:rPr>
                <w:rFonts w:asciiTheme="minorHAnsi" w:hAnsiTheme="minorHAnsi" w:cstheme="minorHAnsi"/>
                <w:sz w:val="18"/>
                <w:szCs w:val="18"/>
              </w:rPr>
            </w:pPr>
            <w:r w:rsidRPr="003C1872">
              <w:rPr>
                <w:rFonts w:asciiTheme="minorHAnsi" w:hAnsiTheme="minorHAnsi" w:cstheme="minorHAnsi"/>
                <w:sz w:val="18"/>
                <w:szCs w:val="18"/>
              </w:rPr>
              <w:t>Limit pollution of soil and air from emissions;</w:t>
            </w:r>
          </w:p>
          <w:p w:rsidR="00051D6A" w:rsidRPr="003C1872" w:rsidRDefault="00CF39F5" w:rsidP="0000084E">
            <w:pPr>
              <w:spacing w:after="0" w:line="240" w:lineRule="auto"/>
              <w:rPr>
                <w:rFonts w:asciiTheme="minorHAnsi" w:hAnsiTheme="minorHAnsi" w:cstheme="minorHAnsi"/>
                <w:sz w:val="18"/>
                <w:szCs w:val="18"/>
              </w:rPr>
            </w:pPr>
            <w:r w:rsidRPr="003C1872">
              <w:rPr>
                <w:rFonts w:asciiTheme="minorHAnsi" w:hAnsiTheme="minorHAnsi" w:cstheme="minorHAnsi"/>
                <w:sz w:val="18"/>
                <w:szCs w:val="18"/>
              </w:rPr>
              <w:t>Limit nuisance to local communities from noise and vibration;</w:t>
            </w:r>
          </w:p>
          <w:p w:rsidR="00051D6A" w:rsidRPr="003C1872" w:rsidRDefault="00CF39F5" w:rsidP="0000084E">
            <w:pPr>
              <w:spacing w:after="0" w:line="240" w:lineRule="auto"/>
              <w:rPr>
                <w:rFonts w:asciiTheme="minorHAnsi" w:hAnsiTheme="minorHAnsi" w:cstheme="minorHAnsi"/>
                <w:sz w:val="18"/>
                <w:szCs w:val="18"/>
              </w:rPr>
            </w:pPr>
            <w:r w:rsidRPr="003C1872">
              <w:rPr>
                <w:rFonts w:asciiTheme="minorHAnsi" w:hAnsiTheme="minorHAnsi" w:cstheme="minorHAnsi"/>
                <w:sz w:val="18"/>
                <w:szCs w:val="18"/>
              </w:rPr>
              <w:t>Minimize traffic disruption.</w:t>
            </w:r>
          </w:p>
        </w:tc>
        <w:tc>
          <w:tcPr>
            <w:tcW w:w="2070" w:type="dxa"/>
          </w:tcPr>
          <w:p w:rsidR="00051D6A" w:rsidRPr="006F134E" w:rsidRDefault="00CF39F5" w:rsidP="0000084E">
            <w:pPr>
              <w:spacing w:after="0" w:line="240" w:lineRule="auto"/>
              <w:ind w:left="-48" w:right="-108"/>
              <w:rPr>
                <w:rFonts w:asciiTheme="minorHAnsi" w:hAnsiTheme="minorHAnsi" w:cstheme="minorHAnsi"/>
                <w:sz w:val="20"/>
                <w:szCs w:val="20"/>
              </w:rPr>
            </w:pPr>
            <w:r w:rsidRPr="00CF39F5">
              <w:rPr>
                <w:rFonts w:asciiTheme="minorHAnsi" w:hAnsiTheme="minorHAnsi" w:cstheme="minorHAnsi"/>
                <w:sz w:val="20"/>
                <w:szCs w:val="20"/>
              </w:rPr>
              <w:t>MDF,</w:t>
            </w:r>
          </w:p>
          <w:p w:rsidR="00051D6A" w:rsidRPr="006F134E" w:rsidRDefault="00CF39F5" w:rsidP="0000084E">
            <w:pPr>
              <w:spacing w:after="0" w:line="240" w:lineRule="auto"/>
              <w:ind w:left="-48" w:right="-108"/>
              <w:rPr>
                <w:rFonts w:asciiTheme="minorHAnsi" w:hAnsiTheme="minorHAnsi" w:cstheme="minorHAnsi"/>
                <w:sz w:val="20"/>
                <w:szCs w:val="20"/>
              </w:rPr>
            </w:pPr>
            <w:r w:rsidRPr="00CF39F5">
              <w:rPr>
                <w:rFonts w:asciiTheme="minorHAnsi" w:hAnsiTheme="minorHAnsi" w:cstheme="minorHAnsi"/>
                <w:sz w:val="20"/>
                <w:szCs w:val="20"/>
              </w:rPr>
              <w:t>Construction supervisor,</w:t>
            </w:r>
          </w:p>
          <w:p w:rsidR="00051D6A" w:rsidRPr="006F134E" w:rsidRDefault="00CF39F5" w:rsidP="0000084E">
            <w:pPr>
              <w:spacing w:after="0" w:line="240" w:lineRule="auto"/>
              <w:ind w:left="-48" w:right="-108"/>
              <w:rPr>
                <w:rFonts w:asciiTheme="minorHAnsi" w:hAnsiTheme="minorHAnsi" w:cstheme="minorHAnsi"/>
                <w:sz w:val="20"/>
                <w:szCs w:val="20"/>
              </w:rPr>
            </w:pPr>
            <w:r w:rsidRPr="00CF39F5">
              <w:rPr>
                <w:rFonts w:asciiTheme="minorHAnsi" w:hAnsiTheme="minorHAnsi" w:cstheme="minorHAnsi"/>
                <w:sz w:val="20"/>
                <w:szCs w:val="20"/>
              </w:rPr>
              <w:t>Traffic Police</w:t>
            </w:r>
          </w:p>
        </w:tc>
      </w:tr>
      <w:tr w:rsidR="00051D6A" w:rsidRPr="006F134E" w:rsidTr="0076559D">
        <w:trPr>
          <w:cantSplit/>
        </w:trPr>
        <w:tc>
          <w:tcPr>
            <w:tcW w:w="1476" w:type="dxa"/>
            <w:tcBorders>
              <w:top w:val="single" w:sz="4" w:space="0" w:color="auto"/>
              <w:bottom w:val="single" w:sz="4" w:space="0" w:color="auto"/>
            </w:tcBorders>
          </w:tcPr>
          <w:p w:rsidR="00051D6A" w:rsidRPr="003C1872" w:rsidRDefault="00CF39F5" w:rsidP="0000084E">
            <w:pPr>
              <w:spacing w:after="0" w:line="240" w:lineRule="auto"/>
              <w:rPr>
                <w:rFonts w:asciiTheme="minorHAnsi" w:hAnsiTheme="minorHAnsi" w:cstheme="minorHAnsi"/>
                <w:sz w:val="18"/>
                <w:szCs w:val="18"/>
                <w:lang w:val="fr-FR"/>
              </w:rPr>
            </w:pPr>
            <w:r w:rsidRPr="003C1872">
              <w:rPr>
                <w:rFonts w:asciiTheme="minorHAnsi" w:hAnsiTheme="minorHAnsi" w:cstheme="minorHAnsi"/>
                <w:sz w:val="18"/>
                <w:szCs w:val="18"/>
                <w:lang w:val="fr-FR"/>
              </w:rPr>
              <w:lastRenderedPageBreak/>
              <w:t>Earthworks</w:t>
            </w:r>
          </w:p>
        </w:tc>
        <w:tc>
          <w:tcPr>
            <w:tcW w:w="2304" w:type="dxa"/>
          </w:tcPr>
          <w:p w:rsidR="00051D6A" w:rsidRPr="003C1872" w:rsidRDefault="00CF39F5" w:rsidP="0000084E">
            <w:pPr>
              <w:spacing w:after="0" w:line="240" w:lineRule="auto"/>
              <w:rPr>
                <w:rFonts w:asciiTheme="minorHAnsi" w:hAnsiTheme="minorHAnsi" w:cstheme="minorHAnsi"/>
                <w:sz w:val="18"/>
                <w:szCs w:val="18"/>
              </w:rPr>
            </w:pPr>
            <w:r w:rsidRPr="003C1872">
              <w:rPr>
                <w:rFonts w:asciiTheme="minorHAnsi" w:hAnsiTheme="minorHAnsi" w:cstheme="minorHAnsi"/>
                <w:sz w:val="18"/>
                <w:szCs w:val="18"/>
              </w:rPr>
              <w:t>Temporary storage of excavated material in the pre-defined and agreed upon locations;</w:t>
            </w:r>
          </w:p>
          <w:p w:rsidR="00051D6A" w:rsidRPr="003C1872" w:rsidRDefault="00051D6A" w:rsidP="0000084E">
            <w:pPr>
              <w:spacing w:after="0" w:line="240" w:lineRule="auto"/>
              <w:rPr>
                <w:rFonts w:asciiTheme="minorHAnsi" w:hAnsiTheme="minorHAnsi" w:cstheme="minorHAnsi"/>
                <w:sz w:val="18"/>
                <w:szCs w:val="18"/>
              </w:rPr>
            </w:pPr>
          </w:p>
          <w:p w:rsidR="00051D6A" w:rsidRPr="003C1872" w:rsidRDefault="00CF39F5" w:rsidP="0000084E">
            <w:pPr>
              <w:spacing w:after="0" w:line="240" w:lineRule="auto"/>
              <w:rPr>
                <w:rFonts w:asciiTheme="minorHAnsi" w:hAnsiTheme="minorHAnsi" w:cstheme="minorHAnsi"/>
                <w:sz w:val="18"/>
                <w:szCs w:val="18"/>
              </w:rPr>
            </w:pPr>
            <w:r w:rsidRPr="003C1872">
              <w:rPr>
                <w:rFonts w:asciiTheme="minorHAnsi" w:hAnsiTheme="minorHAnsi" w:cstheme="minorHAnsi"/>
                <w:sz w:val="18"/>
                <w:szCs w:val="18"/>
              </w:rPr>
              <w:t>Backfilling of the excavated material and/or its disposal to the formally designated locations;</w:t>
            </w:r>
          </w:p>
          <w:p w:rsidR="00051D6A" w:rsidRPr="003C1872" w:rsidRDefault="00051D6A" w:rsidP="0000084E">
            <w:pPr>
              <w:spacing w:after="0" w:line="240" w:lineRule="auto"/>
              <w:rPr>
                <w:rFonts w:asciiTheme="minorHAnsi" w:hAnsiTheme="minorHAnsi" w:cstheme="minorHAnsi"/>
                <w:sz w:val="18"/>
                <w:szCs w:val="18"/>
              </w:rPr>
            </w:pPr>
          </w:p>
          <w:p w:rsidR="00051D6A" w:rsidRDefault="00CF39F5" w:rsidP="0000084E">
            <w:pPr>
              <w:spacing w:after="0" w:line="240" w:lineRule="auto"/>
              <w:rPr>
                <w:rFonts w:asciiTheme="minorHAnsi" w:hAnsiTheme="minorHAnsi" w:cstheme="minorHAnsi"/>
                <w:sz w:val="18"/>
                <w:szCs w:val="18"/>
              </w:rPr>
            </w:pPr>
            <w:r w:rsidRPr="003C1872">
              <w:rPr>
                <w:rFonts w:asciiTheme="minorHAnsi" w:hAnsiTheme="minorHAnsi" w:cstheme="minorHAnsi"/>
                <w:sz w:val="18"/>
                <w:szCs w:val="18"/>
              </w:rPr>
              <w:t xml:space="preserve">In case of chance finds immediate suspension of works, notification of the Ministry of Culture and Monument Protection, and resumption of works exclusively upon formal consent of the Ministry.  </w:t>
            </w:r>
          </w:p>
          <w:p w:rsidR="00FD1949" w:rsidRDefault="00FD1949" w:rsidP="0000084E">
            <w:pPr>
              <w:spacing w:after="0" w:line="240" w:lineRule="auto"/>
              <w:rPr>
                <w:rFonts w:asciiTheme="minorHAnsi" w:hAnsiTheme="minorHAnsi" w:cstheme="minorHAnsi"/>
                <w:sz w:val="18"/>
                <w:szCs w:val="18"/>
              </w:rPr>
            </w:pPr>
          </w:p>
          <w:p w:rsidR="00FD1949" w:rsidRPr="00FD1949" w:rsidRDefault="00FD1949" w:rsidP="00FD1949">
            <w:pPr>
              <w:spacing w:after="0" w:line="240" w:lineRule="auto"/>
              <w:rPr>
                <w:rFonts w:asciiTheme="minorHAnsi" w:hAnsiTheme="minorHAnsi" w:cstheme="minorHAnsi"/>
                <w:sz w:val="18"/>
                <w:szCs w:val="18"/>
              </w:rPr>
            </w:pPr>
            <w:r w:rsidRPr="00FD1949">
              <w:rPr>
                <w:rFonts w:asciiTheme="minorHAnsi" w:hAnsiTheme="minorHAnsi" w:cstheme="minorHAnsi"/>
                <w:sz w:val="18"/>
                <w:szCs w:val="18"/>
              </w:rPr>
              <w:t>Topsoil is striped before starting of the earthworks;</w:t>
            </w:r>
          </w:p>
          <w:p w:rsidR="00FD1949" w:rsidRPr="00FD1949" w:rsidRDefault="00FD1949" w:rsidP="00FD1949">
            <w:pPr>
              <w:spacing w:after="0" w:line="240" w:lineRule="auto"/>
              <w:rPr>
                <w:rFonts w:asciiTheme="minorHAnsi" w:hAnsiTheme="minorHAnsi" w:cstheme="minorHAnsi"/>
                <w:sz w:val="18"/>
                <w:szCs w:val="18"/>
              </w:rPr>
            </w:pPr>
          </w:p>
          <w:p w:rsidR="00FD1949" w:rsidRPr="00FD1949" w:rsidRDefault="00FD1949" w:rsidP="00FD1949">
            <w:pPr>
              <w:spacing w:after="0" w:line="240" w:lineRule="auto"/>
              <w:rPr>
                <w:rFonts w:asciiTheme="minorHAnsi" w:hAnsiTheme="minorHAnsi" w:cstheme="minorHAnsi"/>
                <w:sz w:val="18"/>
                <w:szCs w:val="18"/>
              </w:rPr>
            </w:pPr>
            <w:r w:rsidRPr="00FD1949">
              <w:rPr>
                <w:rFonts w:asciiTheme="minorHAnsi" w:hAnsiTheme="minorHAnsi" w:cstheme="minorHAnsi"/>
                <w:sz w:val="18"/>
                <w:szCs w:val="18"/>
              </w:rPr>
              <w:t>Proper topsoil storage practice is applied; Temporary protective silt fencing is erected;</w:t>
            </w:r>
          </w:p>
          <w:p w:rsidR="00FD1949" w:rsidRPr="00FD1949" w:rsidRDefault="00FD1949" w:rsidP="00FD1949">
            <w:pPr>
              <w:spacing w:after="0" w:line="240" w:lineRule="auto"/>
              <w:rPr>
                <w:rFonts w:asciiTheme="minorHAnsi" w:hAnsiTheme="minorHAnsi" w:cstheme="minorHAnsi"/>
                <w:sz w:val="18"/>
                <w:szCs w:val="18"/>
              </w:rPr>
            </w:pPr>
          </w:p>
          <w:p w:rsidR="00FD1949" w:rsidRPr="003C1872" w:rsidRDefault="00FD1949" w:rsidP="00FD1949">
            <w:pPr>
              <w:spacing w:after="0" w:line="240" w:lineRule="auto"/>
              <w:rPr>
                <w:rFonts w:asciiTheme="minorHAnsi" w:hAnsiTheme="minorHAnsi" w:cstheme="minorHAnsi"/>
                <w:sz w:val="18"/>
                <w:szCs w:val="18"/>
              </w:rPr>
            </w:pPr>
            <w:r w:rsidRPr="00FD1949">
              <w:rPr>
                <w:rFonts w:asciiTheme="minorHAnsi" w:hAnsiTheme="minorHAnsi" w:cstheme="minorHAnsi"/>
                <w:sz w:val="18"/>
                <w:szCs w:val="18"/>
              </w:rPr>
              <w:t>Striped topsoil is used for reinstatement and landscaping.</w:t>
            </w:r>
          </w:p>
        </w:tc>
        <w:tc>
          <w:tcPr>
            <w:tcW w:w="1908" w:type="dxa"/>
            <w:gridSpan w:val="2"/>
          </w:tcPr>
          <w:p w:rsidR="00051D6A" w:rsidRPr="003C1872" w:rsidRDefault="00CF39F5" w:rsidP="0000084E">
            <w:pPr>
              <w:spacing w:after="0" w:line="240" w:lineRule="auto"/>
              <w:rPr>
                <w:rFonts w:asciiTheme="minorHAnsi" w:hAnsiTheme="minorHAnsi" w:cstheme="minorHAnsi"/>
                <w:sz w:val="18"/>
                <w:szCs w:val="18"/>
              </w:rPr>
            </w:pPr>
            <w:r w:rsidRPr="003C1872">
              <w:rPr>
                <w:rFonts w:asciiTheme="minorHAnsi" w:hAnsiTheme="minorHAnsi" w:cstheme="minorHAnsi"/>
                <w:sz w:val="18"/>
                <w:szCs w:val="18"/>
              </w:rPr>
              <w:t>Construction site</w:t>
            </w:r>
          </w:p>
        </w:tc>
        <w:tc>
          <w:tcPr>
            <w:tcW w:w="1720" w:type="dxa"/>
          </w:tcPr>
          <w:p w:rsidR="00051D6A" w:rsidRPr="003C1872" w:rsidRDefault="00CF39F5" w:rsidP="0000084E">
            <w:pPr>
              <w:spacing w:after="0" w:line="240" w:lineRule="auto"/>
              <w:rPr>
                <w:rFonts w:asciiTheme="minorHAnsi" w:hAnsiTheme="minorHAnsi" w:cstheme="minorHAnsi"/>
                <w:sz w:val="18"/>
                <w:szCs w:val="18"/>
              </w:rPr>
            </w:pPr>
            <w:r w:rsidRPr="003C1872">
              <w:rPr>
                <w:rFonts w:asciiTheme="minorHAnsi" w:hAnsiTheme="minorHAnsi" w:cstheme="minorHAnsi"/>
                <w:sz w:val="18"/>
                <w:szCs w:val="18"/>
              </w:rPr>
              <w:t>Inspection</w:t>
            </w:r>
          </w:p>
        </w:tc>
        <w:tc>
          <w:tcPr>
            <w:tcW w:w="1929" w:type="dxa"/>
          </w:tcPr>
          <w:p w:rsidR="00051D6A" w:rsidRDefault="00CF39F5" w:rsidP="0000084E">
            <w:pPr>
              <w:spacing w:after="0" w:line="240" w:lineRule="auto"/>
              <w:rPr>
                <w:rFonts w:asciiTheme="minorHAnsi" w:hAnsiTheme="minorHAnsi" w:cstheme="minorHAnsi"/>
                <w:sz w:val="18"/>
                <w:szCs w:val="18"/>
              </w:rPr>
            </w:pPr>
            <w:r w:rsidRPr="003C1872">
              <w:rPr>
                <w:rFonts w:asciiTheme="minorHAnsi" w:hAnsiTheme="minorHAnsi" w:cstheme="minorHAnsi"/>
                <w:sz w:val="18"/>
                <w:szCs w:val="18"/>
              </w:rPr>
              <w:t>In the course of earth works</w:t>
            </w:r>
          </w:p>
          <w:p w:rsidR="00FD1949" w:rsidRDefault="00FD1949" w:rsidP="0000084E">
            <w:pPr>
              <w:spacing w:after="0" w:line="240" w:lineRule="auto"/>
              <w:rPr>
                <w:rFonts w:asciiTheme="minorHAnsi" w:hAnsiTheme="minorHAnsi" w:cstheme="minorHAnsi"/>
                <w:sz w:val="18"/>
                <w:szCs w:val="18"/>
              </w:rPr>
            </w:pPr>
          </w:p>
          <w:p w:rsidR="005732F4" w:rsidRDefault="005732F4" w:rsidP="00FD1949">
            <w:pPr>
              <w:spacing w:after="0" w:line="240" w:lineRule="auto"/>
              <w:rPr>
                <w:rFonts w:asciiTheme="minorHAnsi" w:hAnsiTheme="minorHAnsi" w:cstheme="minorHAnsi"/>
                <w:sz w:val="18"/>
                <w:szCs w:val="18"/>
              </w:rPr>
            </w:pPr>
          </w:p>
          <w:p w:rsidR="005732F4" w:rsidRDefault="005732F4" w:rsidP="00FD1949">
            <w:pPr>
              <w:spacing w:after="0" w:line="240" w:lineRule="auto"/>
              <w:rPr>
                <w:rFonts w:asciiTheme="minorHAnsi" w:hAnsiTheme="minorHAnsi" w:cstheme="minorHAnsi"/>
                <w:sz w:val="18"/>
                <w:szCs w:val="18"/>
              </w:rPr>
            </w:pPr>
          </w:p>
          <w:p w:rsidR="005732F4" w:rsidRDefault="005732F4" w:rsidP="00FD1949">
            <w:pPr>
              <w:spacing w:after="0" w:line="240" w:lineRule="auto"/>
              <w:rPr>
                <w:rFonts w:asciiTheme="minorHAnsi" w:hAnsiTheme="minorHAnsi" w:cstheme="minorHAnsi"/>
                <w:sz w:val="18"/>
                <w:szCs w:val="18"/>
              </w:rPr>
            </w:pPr>
          </w:p>
          <w:p w:rsidR="005732F4" w:rsidRDefault="005732F4" w:rsidP="00FD1949">
            <w:pPr>
              <w:spacing w:after="0" w:line="240" w:lineRule="auto"/>
              <w:rPr>
                <w:rFonts w:asciiTheme="minorHAnsi" w:hAnsiTheme="minorHAnsi" w:cstheme="minorHAnsi"/>
                <w:sz w:val="18"/>
                <w:szCs w:val="18"/>
              </w:rPr>
            </w:pPr>
          </w:p>
          <w:p w:rsidR="005732F4" w:rsidRDefault="005732F4" w:rsidP="00FD1949">
            <w:pPr>
              <w:spacing w:after="0" w:line="240" w:lineRule="auto"/>
              <w:rPr>
                <w:rFonts w:asciiTheme="minorHAnsi" w:hAnsiTheme="minorHAnsi" w:cstheme="minorHAnsi"/>
                <w:sz w:val="18"/>
                <w:szCs w:val="18"/>
              </w:rPr>
            </w:pPr>
          </w:p>
          <w:p w:rsidR="005732F4" w:rsidRDefault="005732F4" w:rsidP="00FD1949">
            <w:pPr>
              <w:spacing w:after="0" w:line="240" w:lineRule="auto"/>
              <w:rPr>
                <w:rFonts w:asciiTheme="minorHAnsi" w:hAnsiTheme="minorHAnsi" w:cstheme="minorHAnsi"/>
                <w:sz w:val="18"/>
                <w:szCs w:val="18"/>
              </w:rPr>
            </w:pPr>
          </w:p>
          <w:p w:rsidR="005732F4" w:rsidRDefault="005732F4" w:rsidP="00FD1949">
            <w:pPr>
              <w:spacing w:after="0" w:line="240" w:lineRule="auto"/>
              <w:rPr>
                <w:rFonts w:asciiTheme="minorHAnsi" w:hAnsiTheme="minorHAnsi" w:cstheme="minorHAnsi"/>
                <w:sz w:val="18"/>
                <w:szCs w:val="18"/>
              </w:rPr>
            </w:pPr>
          </w:p>
          <w:p w:rsidR="005732F4" w:rsidRDefault="005732F4" w:rsidP="00FD1949">
            <w:pPr>
              <w:spacing w:after="0" w:line="240" w:lineRule="auto"/>
              <w:rPr>
                <w:rFonts w:asciiTheme="minorHAnsi" w:hAnsiTheme="minorHAnsi" w:cstheme="minorHAnsi"/>
                <w:sz w:val="18"/>
                <w:szCs w:val="18"/>
              </w:rPr>
            </w:pPr>
          </w:p>
          <w:p w:rsidR="005732F4" w:rsidRDefault="005732F4" w:rsidP="00FD1949">
            <w:pPr>
              <w:spacing w:after="0" w:line="240" w:lineRule="auto"/>
              <w:rPr>
                <w:rFonts w:asciiTheme="minorHAnsi" w:hAnsiTheme="minorHAnsi" w:cstheme="minorHAnsi"/>
                <w:sz w:val="18"/>
                <w:szCs w:val="18"/>
              </w:rPr>
            </w:pPr>
          </w:p>
          <w:p w:rsidR="005732F4" w:rsidRDefault="005732F4" w:rsidP="00FD1949">
            <w:pPr>
              <w:spacing w:after="0" w:line="240" w:lineRule="auto"/>
              <w:rPr>
                <w:rFonts w:asciiTheme="minorHAnsi" w:hAnsiTheme="minorHAnsi" w:cstheme="minorHAnsi"/>
                <w:sz w:val="18"/>
                <w:szCs w:val="18"/>
              </w:rPr>
            </w:pPr>
          </w:p>
          <w:p w:rsidR="005732F4" w:rsidRDefault="005732F4" w:rsidP="00FD1949">
            <w:pPr>
              <w:spacing w:after="0" w:line="240" w:lineRule="auto"/>
              <w:rPr>
                <w:rFonts w:asciiTheme="minorHAnsi" w:hAnsiTheme="minorHAnsi" w:cstheme="minorHAnsi"/>
                <w:sz w:val="18"/>
                <w:szCs w:val="18"/>
              </w:rPr>
            </w:pPr>
          </w:p>
          <w:p w:rsidR="005732F4" w:rsidRDefault="005732F4" w:rsidP="00FD1949">
            <w:pPr>
              <w:spacing w:after="0" w:line="240" w:lineRule="auto"/>
              <w:rPr>
                <w:rFonts w:asciiTheme="minorHAnsi" w:hAnsiTheme="minorHAnsi" w:cstheme="minorHAnsi"/>
                <w:sz w:val="18"/>
                <w:szCs w:val="18"/>
              </w:rPr>
            </w:pPr>
          </w:p>
          <w:p w:rsidR="005732F4" w:rsidRDefault="005732F4" w:rsidP="00FD1949">
            <w:pPr>
              <w:spacing w:after="0" w:line="240" w:lineRule="auto"/>
              <w:rPr>
                <w:rFonts w:asciiTheme="minorHAnsi" w:hAnsiTheme="minorHAnsi" w:cstheme="minorHAnsi"/>
                <w:sz w:val="18"/>
                <w:szCs w:val="18"/>
              </w:rPr>
            </w:pPr>
          </w:p>
          <w:p w:rsidR="005732F4" w:rsidRDefault="005732F4" w:rsidP="00FD1949">
            <w:pPr>
              <w:spacing w:after="0" w:line="240" w:lineRule="auto"/>
              <w:rPr>
                <w:rFonts w:asciiTheme="minorHAnsi" w:hAnsiTheme="minorHAnsi" w:cstheme="minorHAnsi"/>
                <w:sz w:val="18"/>
                <w:szCs w:val="18"/>
              </w:rPr>
            </w:pPr>
          </w:p>
          <w:p w:rsidR="005732F4" w:rsidRDefault="005732F4" w:rsidP="00FD1949">
            <w:pPr>
              <w:spacing w:after="0" w:line="240" w:lineRule="auto"/>
              <w:rPr>
                <w:rFonts w:asciiTheme="minorHAnsi" w:hAnsiTheme="minorHAnsi" w:cstheme="minorHAnsi"/>
                <w:sz w:val="18"/>
                <w:szCs w:val="18"/>
              </w:rPr>
            </w:pPr>
          </w:p>
          <w:p w:rsidR="005732F4" w:rsidRDefault="005732F4" w:rsidP="00FD1949">
            <w:pPr>
              <w:spacing w:after="0" w:line="240" w:lineRule="auto"/>
              <w:rPr>
                <w:rFonts w:asciiTheme="minorHAnsi" w:hAnsiTheme="minorHAnsi" w:cstheme="minorHAnsi"/>
                <w:sz w:val="18"/>
                <w:szCs w:val="18"/>
              </w:rPr>
            </w:pPr>
          </w:p>
          <w:p w:rsidR="00FD1949" w:rsidRPr="00FD1949" w:rsidRDefault="005732F4" w:rsidP="00FD1949">
            <w:pPr>
              <w:spacing w:after="0" w:line="240" w:lineRule="auto"/>
              <w:rPr>
                <w:rFonts w:asciiTheme="minorHAnsi" w:hAnsiTheme="minorHAnsi" w:cstheme="minorHAnsi"/>
                <w:sz w:val="18"/>
                <w:szCs w:val="18"/>
              </w:rPr>
            </w:pPr>
            <w:r>
              <w:rPr>
                <w:rFonts w:asciiTheme="minorHAnsi" w:hAnsiTheme="minorHAnsi" w:cstheme="minorHAnsi"/>
                <w:sz w:val="18"/>
                <w:szCs w:val="18"/>
              </w:rPr>
              <w:t>Starti</w:t>
            </w:r>
            <w:r w:rsidR="00FD1949" w:rsidRPr="00FD1949">
              <w:rPr>
                <w:rFonts w:asciiTheme="minorHAnsi" w:hAnsiTheme="minorHAnsi" w:cstheme="minorHAnsi"/>
                <w:sz w:val="18"/>
                <w:szCs w:val="18"/>
              </w:rPr>
              <w:t>ng from topsoil stripping and ending with reinstatement</w:t>
            </w:r>
          </w:p>
          <w:p w:rsidR="00FD1949" w:rsidRDefault="00FD1949" w:rsidP="0000084E">
            <w:pPr>
              <w:spacing w:after="0" w:line="240" w:lineRule="auto"/>
              <w:rPr>
                <w:rFonts w:asciiTheme="minorHAnsi" w:hAnsiTheme="minorHAnsi" w:cstheme="minorHAnsi"/>
                <w:sz w:val="18"/>
                <w:szCs w:val="18"/>
              </w:rPr>
            </w:pPr>
          </w:p>
          <w:p w:rsidR="00FD1949" w:rsidRDefault="00FD1949" w:rsidP="0000084E">
            <w:pPr>
              <w:spacing w:after="0" w:line="240" w:lineRule="auto"/>
              <w:rPr>
                <w:rFonts w:asciiTheme="minorHAnsi" w:hAnsiTheme="minorHAnsi" w:cstheme="minorHAnsi"/>
                <w:sz w:val="18"/>
                <w:szCs w:val="18"/>
              </w:rPr>
            </w:pPr>
          </w:p>
          <w:p w:rsidR="00FD1949" w:rsidRDefault="00FD1949" w:rsidP="0000084E">
            <w:pPr>
              <w:spacing w:after="0" w:line="240" w:lineRule="auto"/>
              <w:rPr>
                <w:rFonts w:asciiTheme="minorHAnsi" w:hAnsiTheme="minorHAnsi" w:cstheme="minorHAnsi"/>
                <w:sz w:val="18"/>
                <w:szCs w:val="18"/>
              </w:rPr>
            </w:pPr>
          </w:p>
          <w:p w:rsidR="00FD1949" w:rsidRDefault="00FD1949" w:rsidP="0000084E">
            <w:pPr>
              <w:spacing w:after="0" w:line="240" w:lineRule="auto"/>
              <w:rPr>
                <w:rFonts w:asciiTheme="minorHAnsi" w:hAnsiTheme="minorHAnsi" w:cstheme="minorHAnsi"/>
                <w:sz w:val="18"/>
                <w:szCs w:val="18"/>
              </w:rPr>
            </w:pPr>
          </w:p>
          <w:p w:rsidR="00FD1949" w:rsidRPr="003C1872" w:rsidRDefault="00FD1949" w:rsidP="0000084E">
            <w:pPr>
              <w:spacing w:after="0" w:line="240" w:lineRule="auto"/>
              <w:rPr>
                <w:rFonts w:asciiTheme="minorHAnsi" w:hAnsiTheme="minorHAnsi" w:cstheme="minorHAnsi"/>
                <w:sz w:val="18"/>
                <w:szCs w:val="18"/>
              </w:rPr>
            </w:pPr>
          </w:p>
        </w:tc>
        <w:tc>
          <w:tcPr>
            <w:tcW w:w="2340" w:type="dxa"/>
          </w:tcPr>
          <w:p w:rsidR="00051D6A" w:rsidRPr="003C1872" w:rsidRDefault="00CF39F5" w:rsidP="0000084E">
            <w:pPr>
              <w:spacing w:after="0" w:line="240" w:lineRule="auto"/>
              <w:rPr>
                <w:rFonts w:asciiTheme="minorHAnsi" w:hAnsiTheme="minorHAnsi" w:cstheme="minorHAnsi"/>
                <w:sz w:val="18"/>
                <w:szCs w:val="18"/>
              </w:rPr>
            </w:pPr>
            <w:r w:rsidRPr="003C1872">
              <w:rPr>
                <w:rFonts w:asciiTheme="minorHAnsi" w:hAnsiTheme="minorHAnsi" w:cstheme="minorHAnsi"/>
                <w:sz w:val="18"/>
                <w:szCs w:val="18"/>
              </w:rPr>
              <w:t>Prevent pollution of the construction site and its surroundings with construction waste;</w:t>
            </w:r>
          </w:p>
          <w:p w:rsidR="00051D6A" w:rsidRPr="003C1872" w:rsidRDefault="00CF39F5" w:rsidP="0000084E">
            <w:pPr>
              <w:spacing w:after="0" w:line="240" w:lineRule="auto"/>
              <w:rPr>
                <w:rFonts w:asciiTheme="minorHAnsi" w:hAnsiTheme="minorHAnsi" w:cstheme="minorHAnsi"/>
                <w:sz w:val="18"/>
                <w:szCs w:val="18"/>
              </w:rPr>
            </w:pPr>
            <w:r w:rsidRPr="003C1872">
              <w:rPr>
                <w:rFonts w:asciiTheme="minorHAnsi" w:hAnsiTheme="minorHAnsi" w:cstheme="minorHAnsi"/>
                <w:sz w:val="18"/>
                <w:szCs w:val="18"/>
              </w:rPr>
              <w:t xml:space="preserve">Prevent damage and loss of physical cultural resources </w:t>
            </w:r>
          </w:p>
          <w:p w:rsidR="00051D6A" w:rsidRPr="003C1872" w:rsidRDefault="00051D6A" w:rsidP="0000084E">
            <w:pPr>
              <w:spacing w:after="0" w:line="240" w:lineRule="auto"/>
              <w:rPr>
                <w:rFonts w:asciiTheme="minorHAnsi" w:hAnsiTheme="minorHAnsi" w:cstheme="minorHAnsi"/>
                <w:sz w:val="18"/>
                <w:szCs w:val="18"/>
              </w:rPr>
            </w:pPr>
          </w:p>
        </w:tc>
        <w:tc>
          <w:tcPr>
            <w:tcW w:w="2070" w:type="dxa"/>
          </w:tcPr>
          <w:p w:rsidR="00051D6A" w:rsidRPr="006F134E" w:rsidRDefault="00CF39F5" w:rsidP="0000084E">
            <w:pPr>
              <w:spacing w:after="0" w:line="240" w:lineRule="auto"/>
              <w:ind w:left="-48" w:right="-108"/>
              <w:rPr>
                <w:rFonts w:asciiTheme="minorHAnsi" w:hAnsiTheme="minorHAnsi" w:cstheme="minorHAnsi"/>
                <w:sz w:val="20"/>
                <w:szCs w:val="20"/>
              </w:rPr>
            </w:pPr>
            <w:r w:rsidRPr="00CF39F5">
              <w:rPr>
                <w:rFonts w:asciiTheme="minorHAnsi" w:hAnsiTheme="minorHAnsi" w:cstheme="minorHAnsi"/>
                <w:sz w:val="20"/>
                <w:szCs w:val="20"/>
              </w:rPr>
              <w:t>MDF,</w:t>
            </w:r>
          </w:p>
          <w:p w:rsidR="00051D6A" w:rsidRPr="006F134E" w:rsidRDefault="00CF39F5" w:rsidP="0000084E">
            <w:pPr>
              <w:spacing w:after="0" w:line="240" w:lineRule="auto"/>
              <w:ind w:left="-48" w:right="-108"/>
              <w:rPr>
                <w:rFonts w:asciiTheme="minorHAnsi" w:hAnsiTheme="minorHAnsi" w:cstheme="minorHAnsi"/>
                <w:sz w:val="20"/>
                <w:szCs w:val="20"/>
              </w:rPr>
            </w:pPr>
            <w:r w:rsidRPr="00CF39F5">
              <w:rPr>
                <w:rFonts w:asciiTheme="minorHAnsi" w:hAnsiTheme="minorHAnsi" w:cstheme="minorHAnsi"/>
                <w:sz w:val="20"/>
                <w:szCs w:val="20"/>
              </w:rPr>
              <w:t>Construction supervisor</w:t>
            </w:r>
          </w:p>
        </w:tc>
      </w:tr>
      <w:tr w:rsidR="00051D6A" w:rsidRPr="006F134E" w:rsidTr="0076559D">
        <w:trPr>
          <w:cantSplit/>
        </w:trPr>
        <w:tc>
          <w:tcPr>
            <w:tcW w:w="1476" w:type="dxa"/>
            <w:tcBorders>
              <w:top w:val="single" w:sz="4" w:space="0" w:color="auto"/>
              <w:bottom w:val="single" w:sz="4" w:space="0" w:color="auto"/>
            </w:tcBorders>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lastRenderedPageBreak/>
              <w:t>Sourcing of inert material</w:t>
            </w:r>
          </w:p>
        </w:tc>
        <w:tc>
          <w:tcPr>
            <w:tcW w:w="2304" w:type="dxa"/>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Purchase of material from the existing suppliers if feasible;</w:t>
            </w:r>
          </w:p>
          <w:p w:rsidR="00051D6A" w:rsidRPr="006F134E" w:rsidRDefault="00051D6A" w:rsidP="0000084E">
            <w:pPr>
              <w:spacing w:after="0" w:line="240" w:lineRule="auto"/>
              <w:rPr>
                <w:rFonts w:asciiTheme="minorHAnsi" w:hAnsiTheme="minorHAnsi" w:cstheme="minorHAnsi"/>
                <w:sz w:val="18"/>
              </w:rPr>
            </w:pPr>
          </w:p>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Obtaining of extraction license by the works contract and strict compliance with the license conditions;</w:t>
            </w:r>
          </w:p>
          <w:p w:rsidR="00051D6A" w:rsidRPr="006F134E" w:rsidRDefault="00051D6A" w:rsidP="0000084E">
            <w:pPr>
              <w:spacing w:after="0" w:line="240" w:lineRule="auto"/>
              <w:rPr>
                <w:rFonts w:asciiTheme="minorHAnsi" w:hAnsiTheme="minorHAnsi" w:cstheme="minorHAnsi"/>
                <w:sz w:val="18"/>
              </w:rPr>
            </w:pPr>
          </w:p>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Terracing of the borrow area, backfilling to the exploited areas of the borrow site, and landscape harmonization;</w:t>
            </w:r>
          </w:p>
          <w:p w:rsidR="00051D6A" w:rsidRPr="006F134E" w:rsidRDefault="00051D6A" w:rsidP="0000084E">
            <w:pPr>
              <w:spacing w:after="0" w:line="240" w:lineRule="auto"/>
              <w:rPr>
                <w:rFonts w:asciiTheme="minorHAnsi" w:hAnsiTheme="minorHAnsi" w:cstheme="minorHAnsi"/>
                <w:sz w:val="18"/>
              </w:rPr>
            </w:pPr>
          </w:p>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 xml:space="preserve">Excavation of river gravel and sand from outside of the water stream, arrangement of protective barriers of gravel between excavation area and the water stream, and no entry of machinery into the water stream.   </w:t>
            </w:r>
          </w:p>
        </w:tc>
        <w:tc>
          <w:tcPr>
            <w:tcW w:w="1908" w:type="dxa"/>
            <w:gridSpan w:val="2"/>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Borrowing areas</w:t>
            </w:r>
          </w:p>
        </w:tc>
        <w:tc>
          <w:tcPr>
            <w:tcW w:w="1720" w:type="dxa"/>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Inspection of documents</w:t>
            </w:r>
          </w:p>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Inspection of works</w:t>
            </w:r>
          </w:p>
        </w:tc>
        <w:tc>
          <w:tcPr>
            <w:tcW w:w="1929" w:type="dxa"/>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In the course of material extraction</w:t>
            </w:r>
          </w:p>
        </w:tc>
        <w:tc>
          <w:tcPr>
            <w:tcW w:w="2340" w:type="dxa"/>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Limiting erosion of slopes and degradation of ecosystems and landscapes;</w:t>
            </w:r>
          </w:p>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Limiting erosion of river banks, water pollution with suspended particles and disruption of aquatic life.</w:t>
            </w:r>
          </w:p>
        </w:tc>
        <w:tc>
          <w:tcPr>
            <w:tcW w:w="2070" w:type="dxa"/>
          </w:tcPr>
          <w:p w:rsidR="00051D6A" w:rsidRPr="006F134E" w:rsidRDefault="00CF39F5" w:rsidP="0000084E">
            <w:pPr>
              <w:spacing w:after="0" w:line="240" w:lineRule="auto"/>
              <w:ind w:left="-48" w:right="-108"/>
              <w:rPr>
                <w:rFonts w:asciiTheme="minorHAnsi" w:hAnsiTheme="minorHAnsi" w:cstheme="minorHAnsi"/>
                <w:sz w:val="20"/>
                <w:szCs w:val="20"/>
              </w:rPr>
            </w:pPr>
            <w:r w:rsidRPr="00CF39F5">
              <w:rPr>
                <w:rFonts w:asciiTheme="minorHAnsi" w:hAnsiTheme="minorHAnsi" w:cstheme="minorHAnsi"/>
                <w:sz w:val="20"/>
                <w:szCs w:val="20"/>
              </w:rPr>
              <w:t xml:space="preserve">MDF, </w:t>
            </w:r>
          </w:p>
          <w:p w:rsidR="00051D6A" w:rsidRPr="006F134E" w:rsidRDefault="00CF39F5" w:rsidP="0000084E">
            <w:pPr>
              <w:spacing w:after="0" w:line="240" w:lineRule="auto"/>
              <w:ind w:left="-48" w:right="-108"/>
              <w:rPr>
                <w:rFonts w:asciiTheme="minorHAnsi" w:hAnsiTheme="minorHAnsi" w:cstheme="minorHAnsi"/>
                <w:sz w:val="20"/>
                <w:szCs w:val="20"/>
              </w:rPr>
            </w:pPr>
            <w:r w:rsidRPr="00CF39F5">
              <w:rPr>
                <w:rFonts w:asciiTheme="minorHAnsi" w:hAnsiTheme="minorHAnsi" w:cstheme="minorHAnsi"/>
                <w:sz w:val="20"/>
                <w:szCs w:val="20"/>
              </w:rPr>
              <w:t>Construction supervisor</w:t>
            </w:r>
          </w:p>
        </w:tc>
      </w:tr>
      <w:tr w:rsidR="00051D6A" w:rsidRPr="006F134E" w:rsidTr="0076559D">
        <w:trPr>
          <w:cantSplit/>
          <w:trHeight w:val="881"/>
        </w:trPr>
        <w:tc>
          <w:tcPr>
            <w:tcW w:w="1476" w:type="dxa"/>
            <w:tcBorders>
              <w:top w:val="single" w:sz="4" w:space="0" w:color="auto"/>
              <w:bottom w:val="single" w:sz="4" w:space="0" w:color="auto"/>
            </w:tcBorders>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 xml:space="preserve">Generation of construction waste </w:t>
            </w:r>
          </w:p>
        </w:tc>
        <w:tc>
          <w:tcPr>
            <w:tcW w:w="2304" w:type="dxa"/>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Temporary storage of construction waste in especially allocated areas;</w:t>
            </w:r>
          </w:p>
          <w:p w:rsidR="00051D6A" w:rsidRPr="006F134E" w:rsidRDefault="00051D6A" w:rsidP="0000084E">
            <w:pPr>
              <w:spacing w:after="0" w:line="240" w:lineRule="auto"/>
              <w:rPr>
                <w:rFonts w:asciiTheme="minorHAnsi" w:hAnsiTheme="minorHAnsi" w:cstheme="minorHAnsi"/>
                <w:sz w:val="18"/>
              </w:rPr>
            </w:pPr>
          </w:p>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Timely disposal of waste to the formally designated locations</w:t>
            </w:r>
          </w:p>
        </w:tc>
        <w:tc>
          <w:tcPr>
            <w:tcW w:w="1908" w:type="dxa"/>
            <w:gridSpan w:val="2"/>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Construction site;</w:t>
            </w:r>
          </w:p>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Waste disposal site</w:t>
            </w:r>
          </w:p>
        </w:tc>
        <w:tc>
          <w:tcPr>
            <w:tcW w:w="1720" w:type="dxa"/>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Inspection</w:t>
            </w:r>
          </w:p>
          <w:p w:rsidR="00051D6A" w:rsidRPr="006F134E" w:rsidRDefault="00051D6A" w:rsidP="0000084E">
            <w:pPr>
              <w:spacing w:after="0" w:line="240" w:lineRule="auto"/>
              <w:rPr>
                <w:rFonts w:asciiTheme="minorHAnsi" w:hAnsiTheme="minorHAnsi" w:cstheme="minorHAnsi"/>
                <w:sz w:val="18"/>
              </w:rPr>
            </w:pPr>
          </w:p>
          <w:p w:rsidR="00051D6A" w:rsidRPr="006F134E" w:rsidRDefault="00051D6A" w:rsidP="0000084E">
            <w:pPr>
              <w:spacing w:after="0" w:line="240" w:lineRule="auto"/>
              <w:rPr>
                <w:rFonts w:asciiTheme="minorHAnsi" w:hAnsiTheme="minorHAnsi" w:cstheme="minorHAnsi"/>
                <w:sz w:val="18"/>
              </w:rPr>
            </w:pPr>
          </w:p>
          <w:p w:rsidR="00051D6A" w:rsidRPr="006F134E" w:rsidRDefault="00051D6A" w:rsidP="0000084E">
            <w:pPr>
              <w:spacing w:after="0" w:line="240" w:lineRule="auto"/>
              <w:rPr>
                <w:rFonts w:asciiTheme="minorHAnsi" w:hAnsiTheme="minorHAnsi" w:cstheme="minorHAnsi"/>
                <w:sz w:val="18"/>
              </w:rPr>
            </w:pPr>
          </w:p>
        </w:tc>
        <w:tc>
          <w:tcPr>
            <w:tcW w:w="1929" w:type="dxa"/>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Periodically during construction and upon complaints</w:t>
            </w:r>
          </w:p>
        </w:tc>
        <w:tc>
          <w:tcPr>
            <w:tcW w:w="2340" w:type="dxa"/>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 xml:space="preserve">Prevent pollution of the construction site and nearby area with solid waste </w:t>
            </w:r>
          </w:p>
        </w:tc>
        <w:tc>
          <w:tcPr>
            <w:tcW w:w="2070" w:type="dxa"/>
          </w:tcPr>
          <w:p w:rsidR="00051D6A" w:rsidRPr="006F134E" w:rsidRDefault="00CF39F5" w:rsidP="0000084E">
            <w:pPr>
              <w:spacing w:after="0" w:line="240" w:lineRule="auto"/>
              <w:ind w:left="-48" w:right="-108"/>
              <w:rPr>
                <w:rFonts w:asciiTheme="minorHAnsi" w:hAnsiTheme="minorHAnsi" w:cstheme="minorHAnsi"/>
                <w:sz w:val="20"/>
                <w:szCs w:val="20"/>
              </w:rPr>
            </w:pPr>
            <w:r w:rsidRPr="00CF39F5">
              <w:rPr>
                <w:rFonts w:asciiTheme="minorHAnsi" w:hAnsiTheme="minorHAnsi" w:cstheme="minorHAnsi"/>
                <w:sz w:val="20"/>
                <w:szCs w:val="20"/>
              </w:rPr>
              <w:t xml:space="preserve">MDF, </w:t>
            </w:r>
          </w:p>
          <w:p w:rsidR="00051D6A" w:rsidRPr="006F134E" w:rsidRDefault="00CF39F5" w:rsidP="0000084E">
            <w:pPr>
              <w:spacing w:after="0" w:line="240" w:lineRule="auto"/>
              <w:ind w:left="-48" w:right="-108"/>
              <w:rPr>
                <w:rFonts w:asciiTheme="minorHAnsi" w:hAnsiTheme="minorHAnsi" w:cstheme="minorHAnsi"/>
              </w:rPr>
            </w:pPr>
            <w:r w:rsidRPr="00CF39F5">
              <w:rPr>
                <w:rFonts w:asciiTheme="minorHAnsi" w:hAnsiTheme="minorHAnsi" w:cstheme="minorHAnsi"/>
                <w:sz w:val="20"/>
                <w:szCs w:val="20"/>
              </w:rPr>
              <w:t>Construction supervisor</w:t>
            </w:r>
          </w:p>
        </w:tc>
      </w:tr>
      <w:tr w:rsidR="00051D6A" w:rsidRPr="006F134E" w:rsidTr="0076559D">
        <w:trPr>
          <w:cantSplit/>
        </w:trPr>
        <w:tc>
          <w:tcPr>
            <w:tcW w:w="1476" w:type="dxa"/>
            <w:tcBorders>
              <w:top w:val="single" w:sz="4" w:space="0" w:color="auto"/>
              <w:bottom w:val="single" w:sz="4" w:space="0" w:color="auto"/>
            </w:tcBorders>
          </w:tcPr>
          <w:p w:rsidR="00051D6A" w:rsidRPr="006F134E" w:rsidRDefault="00CF39F5" w:rsidP="004B46EB">
            <w:pPr>
              <w:spacing w:after="0" w:line="240" w:lineRule="auto"/>
              <w:rPr>
                <w:rFonts w:asciiTheme="minorHAnsi" w:hAnsiTheme="minorHAnsi" w:cstheme="minorHAnsi"/>
                <w:sz w:val="18"/>
                <w:lang w:val="fr-FR"/>
              </w:rPr>
            </w:pPr>
            <w:r w:rsidRPr="00CF39F5">
              <w:rPr>
                <w:rFonts w:asciiTheme="minorHAnsi" w:hAnsiTheme="minorHAnsi" w:cstheme="minorHAnsi"/>
                <w:sz w:val="18"/>
                <w:lang w:val="fr-FR"/>
              </w:rPr>
              <w:t>Traffic disruption and limitation of pedestrian access</w:t>
            </w:r>
          </w:p>
        </w:tc>
        <w:tc>
          <w:tcPr>
            <w:tcW w:w="2304" w:type="dxa"/>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Installation of traffic limitation/diversion signage;</w:t>
            </w:r>
          </w:p>
          <w:p w:rsidR="00051D6A" w:rsidRPr="006F134E" w:rsidRDefault="00051D6A" w:rsidP="0000084E">
            <w:pPr>
              <w:spacing w:after="0" w:line="240" w:lineRule="auto"/>
              <w:rPr>
                <w:rFonts w:asciiTheme="minorHAnsi" w:hAnsiTheme="minorHAnsi" w:cstheme="minorHAnsi"/>
                <w:sz w:val="18"/>
              </w:rPr>
            </w:pPr>
          </w:p>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Storage of construction materials and temporary placement of construction waste in a way preventing congestion of access roads</w:t>
            </w:r>
          </w:p>
        </w:tc>
        <w:tc>
          <w:tcPr>
            <w:tcW w:w="1908" w:type="dxa"/>
            <w:gridSpan w:val="2"/>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At and around the construction site</w:t>
            </w:r>
          </w:p>
        </w:tc>
        <w:tc>
          <w:tcPr>
            <w:tcW w:w="1720" w:type="dxa"/>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Inspection</w:t>
            </w:r>
          </w:p>
        </w:tc>
        <w:tc>
          <w:tcPr>
            <w:tcW w:w="1929" w:type="dxa"/>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In the course of construction works</w:t>
            </w:r>
          </w:p>
        </w:tc>
        <w:tc>
          <w:tcPr>
            <w:tcW w:w="2340" w:type="dxa"/>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Prevent traffic accidents;</w:t>
            </w:r>
          </w:p>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Limit nuisance to local residents</w:t>
            </w:r>
          </w:p>
        </w:tc>
        <w:tc>
          <w:tcPr>
            <w:tcW w:w="2070" w:type="dxa"/>
          </w:tcPr>
          <w:p w:rsidR="00051D6A" w:rsidRPr="006F134E" w:rsidRDefault="00CF39F5" w:rsidP="0000084E">
            <w:pPr>
              <w:spacing w:after="0" w:line="240" w:lineRule="auto"/>
              <w:ind w:left="-48" w:right="-108"/>
              <w:rPr>
                <w:rFonts w:asciiTheme="minorHAnsi" w:hAnsiTheme="minorHAnsi" w:cstheme="minorHAnsi"/>
                <w:sz w:val="20"/>
                <w:szCs w:val="20"/>
              </w:rPr>
            </w:pPr>
            <w:r w:rsidRPr="00CF39F5">
              <w:rPr>
                <w:rFonts w:asciiTheme="minorHAnsi" w:hAnsiTheme="minorHAnsi" w:cstheme="minorHAnsi"/>
                <w:sz w:val="20"/>
                <w:szCs w:val="20"/>
              </w:rPr>
              <w:t xml:space="preserve">MDF, </w:t>
            </w:r>
          </w:p>
          <w:p w:rsidR="00051D6A" w:rsidRPr="006F134E" w:rsidRDefault="00CF39F5" w:rsidP="0000084E">
            <w:pPr>
              <w:spacing w:after="0" w:line="240" w:lineRule="auto"/>
              <w:ind w:left="-48" w:right="-108"/>
              <w:rPr>
                <w:rFonts w:asciiTheme="minorHAnsi" w:hAnsiTheme="minorHAnsi" w:cstheme="minorHAnsi"/>
                <w:sz w:val="20"/>
                <w:szCs w:val="20"/>
              </w:rPr>
            </w:pPr>
            <w:r w:rsidRPr="00CF39F5">
              <w:rPr>
                <w:rFonts w:asciiTheme="minorHAnsi" w:hAnsiTheme="minorHAnsi" w:cstheme="minorHAnsi"/>
                <w:sz w:val="20"/>
                <w:szCs w:val="20"/>
              </w:rPr>
              <w:t>Construction supervisor</w:t>
            </w:r>
          </w:p>
        </w:tc>
      </w:tr>
      <w:tr w:rsidR="00051D6A" w:rsidRPr="006F134E" w:rsidTr="0076559D">
        <w:trPr>
          <w:cantSplit/>
        </w:trPr>
        <w:tc>
          <w:tcPr>
            <w:tcW w:w="1476" w:type="dxa"/>
            <w:tcBorders>
              <w:top w:val="single" w:sz="4" w:space="0" w:color="auto"/>
              <w:bottom w:val="single" w:sz="4" w:space="0" w:color="auto"/>
            </w:tcBorders>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lastRenderedPageBreak/>
              <w:t>Workers’ health and safety</w:t>
            </w:r>
          </w:p>
        </w:tc>
        <w:tc>
          <w:tcPr>
            <w:tcW w:w="2304" w:type="dxa"/>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Provision of uniforms and safety gear to workers;</w:t>
            </w:r>
          </w:p>
          <w:p w:rsidR="00051D6A" w:rsidRPr="006F134E" w:rsidRDefault="00051D6A" w:rsidP="0000084E">
            <w:pPr>
              <w:spacing w:after="0" w:line="240" w:lineRule="auto"/>
              <w:rPr>
                <w:rFonts w:asciiTheme="minorHAnsi" w:hAnsiTheme="minorHAnsi" w:cstheme="minorHAnsi"/>
                <w:sz w:val="18"/>
              </w:rPr>
            </w:pPr>
          </w:p>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Informing of workers and personnel on the personal safety rules and instructions for operating machinery/equipment, and strict compliance with these rules/instructions</w:t>
            </w:r>
          </w:p>
        </w:tc>
        <w:tc>
          <w:tcPr>
            <w:tcW w:w="1908" w:type="dxa"/>
            <w:gridSpan w:val="2"/>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Construction site</w:t>
            </w:r>
          </w:p>
        </w:tc>
        <w:tc>
          <w:tcPr>
            <w:tcW w:w="1720" w:type="dxa"/>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Inspection</w:t>
            </w:r>
          </w:p>
        </w:tc>
        <w:tc>
          <w:tcPr>
            <w:tcW w:w="1929" w:type="dxa"/>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Unannounced inspections in the course of work</w:t>
            </w:r>
          </w:p>
        </w:tc>
        <w:tc>
          <w:tcPr>
            <w:tcW w:w="2340" w:type="dxa"/>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Limit occurrence of on-the-job accidents and emergencies</w:t>
            </w:r>
          </w:p>
        </w:tc>
        <w:tc>
          <w:tcPr>
            <w:tcW w:w="2070" w:type="dxa"/>
          </w:tcPr>
          <w:p w:rsidR="00051D6A" w:rsidRPr="006F134E" w:rsidRDefault="00CF39F5" w:rsidP="0000084E">
            <w:pPr>
              <w:spacing w:after="0" w:line="240" w:lineRule="auto"/>
              <w:ind w:left="-48" w:right="-108"/>
              <w:rPr>
                <w:rFonts w:asciiTheme="minorHAnsi" w:hAnsiTheme="minorHAnsi" w:cstheme="minorHAnsi"/>
                <w:sz w:val="20"/>
                <w:szCs w:val="20"/>
              </w:rPr>
            </w:pPr>
            <w:r w:rsidRPr="00CF39F5">
              <w:rPr>
                <w:rFonts w:asciiTheme="minorHAnsi" w:hAnsiTheme="minorHAnsi" w:cstheme="minorHAnsi"/>
                <w:sz w:val="20"/>
                <w:szCs w:val="20"/>
              </w:rPr>
              <w:t xml:space="preserve">MDF, </w:t>
            </w:r>
          </w:p>
          <w:p w:rsidR="00051D6A" w:rsidRPr="006F134E" w:rsidRDefault="00CF39F5" w:rsidP="0000084E">
            <w:pPr>
              <w:spacing w:after="0" w:line="240" w:lineRule="auto"/>
              <w:ind w:left="-48" w:right="-108"/>
              <w:rPr>
                <w:rFonts w:asciiTheme="minorHAnsi" w:hAnsiTheme="minorHAnsi" w:cstheme="minorHAnsi"/>
              </w:rPr>
            </w:pPr>
            <w:r w:rsidRPr="00CF39F5">
              <w:rPr>
                <w:rFonts w:asciiTheme="minorHAnsi" w:hAnsiTheme="minorHAnsi" w:cstheme="minorHAnsi"/>
                <w:sz w:val="20"/>
                <w:szCs w:val="20"/>
              </w:rPr>
              <w:t>Construction supervisor</w:t>
            </w:r>
          </w:p>
        </w:tc>
      </w:tr>
      <w:tr w:rsidR="00051D6A" w:rsidRPr="006F134E" w:rsidTr="0076559D">
        <w:trPr>
          <w:cantSplit/>
          <w:trHeight w:val="503"/>
        </w:trPr>
        <w:tc>
          <w:tcPr>
            <w:tcW w:w="13747" w:type="dxa"/>
            <w:gridSpan w:val="8"/>
            <w:tcBorders>
              <w:top w:val="single" w:sz="4" w:space="0" w:color="auto"/>
              <w:bottom w:val="single" w:sz="4" w:space="0" w:color="auto"/>
            </w:tcBorders>
            <w:vAlign w:val="center"/>
          </w:tcPr>
          <w:p w:rsidR="00051D6A" w:rsidRPr="006F134E" w:rsidRDefault="00CF39F5" w:rsidP="0000084E">
            <w:pPr>
              <w:spacing w:after="0" w:line="240" w:lineRule="auto"/>
              <w:jc w:val="center"/>
              <w:rPr>
                <w:rFonts w:asciiTheme="minorHAnsi" w:hAnsiTheme="minorHAnsi" w:cstheme="minorHAnsi"/>
                <w:b/>
                <w:sz w:val="20"/>
                <w:szCs w:val="20"/>
              </w:rPr>
            </w:pPr>
            <w:r w:rsidRPr="00CF39F5">
              <w:rPr>
                <w:rFonts w:asciiTheme="minorHAnsi" w:hAnsiTheme="minorHAnsi" w:cstheme="minorHAnsi"/>
                <w:b/>
                <w:sz w:val="20"/>
                <w:szCs w:val="20"/>
              </w:rPr>
              <w:t>OPERATION PHASE</w:t>
            </w:r>
          </w:p>
        </w:tc>
      </w:tr>
      <w:tr w:rsidR="00051D6A" w:rsidRPr="006F134E" w:rsidTr="0076559D">
        <w:trPr>
          <w:cantSplit/>
        </w:trPr>
        <w:tc>
          <w:tcPr>
            <w:tcW w:w="1476" w:type="dxa"/>
            <w:tcBorders>
              <w:top w:val="single" w:sz="4" w:space="0" w:color="auto"/>
              <w:bottom w:val="single" w:sz="4" w:space="0" w:color="auto"/>
            </w:tcBorders>
          </w:tcPr>
          <w:p w:rsidR="00051D6A" w:rsidRPr="006F134E" w:rsidRDefault="00CF39F5" w:rsidP="003C1872">
            <w:pPr>
              <w:spacing w:after="0" w:line="240" w:lineRule="auto"/>
              <w:rPr>
                <w:rFonts w:asciiTheme="minorHAnsi" w:hAnsiTheme="minorHAnsi" w:cstheme="minorHAnsi"/>
                <w:sz w:val="18"/>
              </w:rPr>
            </w:pPr>
            <w:r w:rsidRPr="00CF39F5">
              <w:rPr>
                <w:rFonts w:asciiTheme="minorHAnsi" w:hAnsiTheme="minorHAnsi" w:cstheme="minorHAnsi"/>
                <w:sz w:val="18"/>
              </w:rPr>
              <w:t xml:space="preserve">Maintenance of rehabilitated  roads </w:t>
            </w:r>
          </w:p>
        </w:tc>
        <w:tc>
          <w:tcPr>
            <w:tcW w:w="2394" w:type="dxa"/>
            <w:gridSpan w:val="2"/>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Installation of relevant signage for traffic safety</w:t>
            </w:r>
            <w:r w:rsidR="003C1872">
              <w:rPr>
                <w:rFonts w:asciiTheme="minorHAnsi" w:hAnsiTheme="minorHAnsi" w:cstheme="minorHAnsi"/>
                <w:sz w:val="18"/>
              </w:rPr>
              <w:t>.</w:t>
            </w:r>
          </w:p>
          <w:p w:rsidR="00051D6A" w:rsidRPr="006F134E" w:rsidRDefault="00051D6A" w:rsidP="0000084E">
            <w:pPr>
              <w:spacing w:after="0" w:line="240" w:lineRule="auto"/>
              <w:rPr>
                <w:rFonts w:asciiTheme="minorHAnsi" w:hAnsiTheme="minorHAnsi" w:cstheme="minorHAnsi"/>
                <w:sz w:val="18"/>
              </w:rPr>
            </w:pPr>
          </w:p>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 xml:space="preserve">Disposal of asphalt and or other waste from the repair works to the designated landfill.  </w:t>
            </w:r>
          </w:p>
          <w:p w:rsidR="00051D6A" w:rsidRPr="006F134E" w:rsidRDefault="00051D6A" w:rsidP="0000084E">
            <w:pPr>
              <w:spacing w:after="0" w:line="240" w:lineRule="auto"/>
              <w:rPr>
                <w:rFonts w:asciiTheme="minorHAnsi" w:hAnsiTheme="minorHAnsi" w:cstheme="minorHAnsi"/>
                <w:sz w:val="18"/>
              </w:rPr>
            </w:pPr>
          </w:p>
        </w:tc>
        <w:tc>
          <w:tcPr>
            <w:tcW w:w="1818" w:type="dxa"/>
          </w:tcPr>
          <w:p w:rsidR="00051D6A" w:rsidRPr="006F134E" w:rsidRDefault="00CF39F5" w:rsidP="003C1872">
            <w:pPr>
              <w:spacing w:after="0" w:line="240" w:lineRule="auto"/>
              <w:rPr>
                <w:rFonts w:asciiTheme="minorHAnsi" w:hAnsiTheme="minorHAnsi" w:cstheme="minorHAnsi"/>
                <w:sz w:val="18"/>
              </w:rPr>
            </w:pPr>
            <w:r w:rsidRPr="00CF39F5">
              <w:rPr>
                <w:rFonts w:asciiTheme="minorHAnsi" w:hAnsiTheme="minorHAnsi" w:cstheme="minorHAnsi"/>
                <w:sz w:val="18"/>
              </w:rPr>
              <w:t xml:space="preserve">Rehabilitated sections of roads </w:t>
            </w:r>
          </w:p>
        </w:tc>
        <w:tc>
          <w:tcPr>
            <w:tcW w:w="1720" w:type="dxa"/>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Inspection</w:t>
            </w:r>
          </w:p>
        </w:tc>
        <w:tc>
          <w:tcPr>
            <w:tcW w:w="1929" w:type="dxa"/>
          </w:tcPr>
          <w:p w:rsidR="003C1872" w:rsidRDefault="003C1872" w:rsidP="0000084E">
            <w:pPr>
              <w:spacing w:after="0" w:line="240" w:lineRule="auto"/>
              <w:rPr>
                <w:rFonts w:asciiTheme="minorHAnsi" w:hAnsiTheme="minorHAnsi" w:cstheme="minorHAnsi"/>
                <w:sz w:val="18"/>
              </w:rPr>
            </w:pPr>
            <w:r>
              <w:rPr>
                <w:rFonts w:asciiTheme="minorHAnsi" w:hAnsiTheme="minorHAnsi" w:cstheme="minorHAnsi"/>
                <w:sz w:val="18"/>
              </w:rPr>
              <w:t>During regular operation</w:t>
            </w:r>
          </w:p>
          <w:p w:rsidR="003C1872" w:rsidRDefault="003C1872" w:rsidP="0000084E">
            <w:pPr>
              <w:spacing w:after="0" w:line="240" w:lineRule="auto"/>
              <w:rPr>
                <w:rFonts w:asciiTheme="minorHAnsi" w:hAnsiTheme="minorHAnsi" w:cstheme="minorHAnsi"/>
                <w:sz w:val="18"/>
              </w:rPr>
            </w:pPr>
          </w:p>
          <w:p w:rsidR="003C1872" w:rsidRDefault="003C1872" w:rsidP="0000084E">
            <w:pPr>
              <w:spacing w:after="0" w:line="240" w:lineRule="auto"/>
              <w:rPr>
                <w:rFonts w:asciiTheme="minorHAnsi" w:hAnsiTheme="minorHAnsi" w:cstheme="minorHAnsi"/>
                <w:sz w:val="18"/>
              </w:rPr>
            </w:pPr>
          </w:p>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During maintenance works</w:t>
            </w:r>
          </w:p>
        </w:tc>
        <w:tc>
          <w:tcPr>
            <w:tcW w:w="2340" w:type="dxa"/>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 xml:space="preserve">Prevent  road accidents and disruption of traffic </w:t>
            </w:r>
          </w:p>
          <w:p w:rsidR="00051D6A" w:rsidRPr="006F134E" w:rsidRDefault="00051D6A" w:rsidP="0000084E">
            <w:pPr>
              <w:spacing w:after="0" w:line="240" w:lineRule="auto"/>
              <w:rPr>
                <w:rFonts w:asciiTheme="minorHAnsi" w:hAnsiTheme="minorHAnsi" w:cstheme="minorHAnsi"/>
                <w:sz w:val="18"/>
              </w:rPr>
            </w:pPr>
          </w:p>
          <w:p w:rsidR="00051D6A" w:rsidRPr="006F134E" w:rsidRDefault="003C1872" w:rsidP="00051D6A">
            <w:pPr>
              <w:spacing w:after="0" w:line="240" w:lineRule="auto"/>
              <w:rPr>
                <w:rFonts w:asciiTheme="minorHAnsi" w:hAnsiTheme="minorHAnsi" w:cstheme="minorHAnsi"/>
                <w:sz w:val="18"/>
              </w:rPr>
            </w:pPr>
            <w:r>
              <w:rPr>
                <w:rFonts w:asciiTheme="minorHAnsi" w:hAnsiTheme="minorHAnsi" w:cstheme="minorHAnsi"/>
                <w:sz w:val="18"/>
              </w:rPr>
              <w:t>Prevent pollution of roadside area with solid waste</w:t>
            </w:r>
          </w:p>
        </w:tc>
        <w:tc>
          <w:tcPr>
            <w:tcW w:w="2070" w:type="dxa"/>
          </w:tcPr>
          <w:p w:rsidR="00051D6A" w:rsidRPr="006F134E" w:rsidRDefault="00CF39F5" w:rsidP="0000084E">
            <w:pPr>
              <w:spacing w:after="0" w:line="240" w:lineRule="auto"/>
              <w:rPr>
                <w:rFonts w:asciiTheme="minorHAnsi" w:hAnsiTheme="minorHAnsi" w:cstheme="minorHAnsi"/>
                <w:sz w:val="18"/>
              </w:rPr>
            </w:pPr>
            <w:r w:rsidRPr="00CF39F5">
              <w:rPr>
                <w:rFonts w:asciiTheme="minorHAnsi" w:hAnsiTheme="minorHAnsi" w:cstheme="minorHAnsi"/>
                <w:sz w:val="18"/>
              </w:rPr>
              <w:t>Tkaltubo municipality</w:t>
            </w:r>
          </w:p>
        </w:tc>
      </w:tr>
      <w:tr w:rsidR="003C1872" w:rsidRPr="006F134E" w:rsidTr="0076559D">
        <w:trPr>
          <w:cantSplit/>
        </w:trPr>
        <w:tc>
          <w:tcPr>
            <w:tcW w:w="1476" w:type="dxa"/>
            <w:tcBorders>
              <w:top w:val="single" w:sz="4" w:space="0" w:color="auto"/>
              <w:bottom w:val="single" w:sz="4" w:space="0" w:color="auto"/>
            </w:tcBorders>
          </w:tcPr>
          <w:p w:rsidR="003C1872" w:rsidRPr="00CF39F5" w:rsidRDefault="003C1872" w:rsidP="003C1872">
            <w:pPr>
              <w:spacing w:after="0" w:line="240" w:lineRule="auto"/>
              <w:rPr>
                <w:rFonts w:asciiTheme="minorHAnsi" w:hAnsiTheme="minorHAnsi" w:cstheme="minorHAnsi"/>
                <w:sz w:val="18"/>
              </w:rPr>
            </w:pPr>
            <w:r w:rsidRPr="00CF39F5">
              <w:rPr>
                <w:rFonts w:asciiTheme="minorHAnsi" w:hAnsiTheme="minorHAnsi" w:cstheme="minorHAnsi"/>
                <w:sz w:val="18"/>
              </w:rPr>
              <w:t>Maintenance of rehabilitated   storm water  drainage  system</w:t>
            </w:r>
          </w:p>
        </w:tc>
        <w:tc>
          <w:tcPr>
            <w:tcW w:w="2394" w:type="dxa"/>
            <w:gridSpan w:val="2"/>
          </w:tcPr>
          <w:p w:rsidR="003C1872" w:rsidRPr="00CF39F5" w:rsidRDefault="00F41805" w:rsidP="00F41805">
            <w:pPr>
              <w:spacing w:after="0" w:line="240" w:lineRule="auto"/>
              <w:rPr>
                <w:rFonts w:asciiTheme="minorHAnsi" w:hAnsiTheme="minorHAnsi" w:cstheme="minorHAnsi"/>
                <w:sz w:val="18"/>
              </w:rPr>
            </w:pPr>
            <w:r>
              <w:rPr>
                <w:rFonts w:asciiTheme="minorHAnsi" w:hAnsiTheme="minorHAnsi" w:cstheme="minorHAnsi"/>
                <w:sz w:val="18"/>
              </w:rPr>
              <w:t xml:space="preserve">Periodic cleaning of drainage system from silt and solid waste. </w:t>
            </w:r>
          </w:p>
        </w:tc>
        <w:tc>
          <w:tcPr>
            <w:tcW w:w="1818" w:type="dxa"/>
          </w:tcPr>
          <w:p w:rsidR="003C1872" w:rsidRPr="00CF39F5" w:rsidRDefault="003C1872" w:rsidP="003C1872">
            <w:pPr>
              <w:spacing w:after="0" w:line="240" w:lineRule="auto"/>
              <w:rPr>
                <w:rFonts w:asciiTheme="minorHAnsi" w:hAnsiTheme="minorHAnsi" w:cstheme="minorHAnsi"/>
                <w:sz w:val="18"/>
              </w:rPr>
            </w:pPr>
            <w:r>
              <w:rPr>
                <w:rFonts w:asciiTheme="minorHAnsi" w:hAnsiTheme="minorHAnsi" w:cstheme="minorHAnsi"/>
                <w:sz w:val="18"/>
              </w:rPr>
              <w:t xml:space="preserve">Rehabilitated </w:t>
            </w:r>
            <w:r w:rsidRPr="00CF39F5">
              <w:rPr>
                <w:rFonts w:asciiTheme="minorHAnsi" w:hAnsiTheme="minorHAnsi" w:cstheme="minorHAnsi"/>
                <w:sz w:val="18"/>
              </w:rPr>
              <w:t>storm water  drainage  system</w:t>
            </w:r>
          </w:p>
        </w:tc>
        <w:tc>
          <w:tcPr>
            <w:tcW w:w="1720" w:type="dxa"/>
          </w:tcPr>
          <w:p w:rsidR="003C1872" w:rsidRPr="00CF39F5" w:rsidRDefault="003C1872" w:rsidP="0000084E">
            <w:pPr>
              <w:spacing w:after="0" w:line="240" w:lineRule="auto"/>
              <w:rPr>
                <w:rFonts w:asciiTheme="minorHAnsi" w:hAnsiTheme="minorHAnsi" w:cstheme="minorHAnsi"/>
                <w:sz w:val="18"/>
              </w:rPr>
            </w:pPr>
            <w:r>
              <w:rPr>
                <w:rFonts w:asciiTheme="minorHAnsi" w:hAnsiTheme="minorHAnsi" w:cstheme="minorHAnsi"/>
                <w:sz w:val="18"/>
              </w:rPr>
              <w:t>Inspection</w:t>
            </w:r>
          </w:p>
        </w:tc>
        <w:tc>
          <w:tcPr>
            <w:tcW w:w="1929" w:type="dxa"/>
          </w:tcPr>
          <w:p w:rsidR="003C1872" w:rsidRPr="00CF39F5" w:rsidRDefault="00F41805" w:rsidP="0000084E">
            <w:pPr>
              <w:spacing w:after="0" w:line="240" w:lineRule="auto"/>
              <w:rPr>
                <w:rFonts w:asciiTheme="minorHAnsi" w:hAnsiTheme="minorHAnsi" w:cstheme="minorHAnsi"/>
                <w:sz w:val="18"/>
              </w:rPr>
            </w:pPr>
            <w:r>
              <w:rPr>
                <w:rFonts w:asciiTheme="minorHAnsi" w:hAnsiTheme="minorHAnsi" w:cstheme="minorHAnsi"/>
                <w:sz w:val="18"/>
              </w:rPr>
              <w:t>During regular operation</w:t>
            </w:r>
          </w:p>
        </w:tc>
        <w:tc>
          <w:tcPr>
            <w:tcW w:w="2340" w:type="dxa"/>
          </w:tcPr>
          <w:p w:rsidR="003C1872" w:rsidRPr="00CF39F5" w:rsidRDefault="003C1872" w:rsidP="003C1872">
            <w:pPr>
              <w:spacing w:after="0" w:line="240" w:lineRule="auto"/>
              <w:rPr>
                <w:rFonts w:asciiTheme="minorHAnsi" w:hAnsiTheme="minorHAnsi" w:cstheme="minorHAnsi"/>
                <w:sz w:val="18"/>
              </w:rPr>
            </w:pPr>
            <w:r w:rsidRPr="00CF39F5">
              <w:rPr>
                <w:rFonts w:asciiTheme="minorHAnsi" w:hAnsiTheme="minorHAnsi" w:cstheme="minorHAnsi"/>
                <w:sz w:val="18"/>
              </w:rPr>
              <w:t xml:space="preserve">Prevent </w:t>
            </w:r>
            <w:r>
              <w:rPr>
                <w:rFonts w:asciiTheme="minorHAnsi" w:hAnsiTheme="minorHAnsi" w:cstheme="minorHAnsi"/>
                <w:sz w:val="18"/>
              </w:rPr>
              <w:t xml:space="preserve">congestion of </w:t>
            </w:r>
            <w:r w:rsidRPr="00CF39F5">
              <w:rPr>
                <w:rFonts w:asciiTheme="minorHAnsi" w:hAnsiTheme="minorHAnsi" w:cstheme="minorHAnsi"/>
                <w:sz w:val="18"/>
              </w:rPr>
              <w:t>storm water drainage system.</w:t>
            </w:r>
          </w:p>
        </w:tc>
        <w:tc>
          <w:tcPr>
            <w:tcW w:w="2070" w:type="dxa"/>
          </w:tcPr>
          <w:p w:rsidR="003C1872" w:rsidRPr="00CF39F5" w:rsidRDefault="003C1872" w:rsidP="0000084E">
            <w:pPr>
              <w:spacing w:after="0" w:line="240" w:lineRule="auto"/>
              <w:rPr>
                <w:rFonts w:asciiTheme="minorHAnsi" w:hAnsiTheme="minorHAnsi" w:cstheme="minorHAnsi"/>
                <w:sz w:val="18"/>
              </w:rPr>
            </w:pPr>
            <w:r w:rsidRPr="00CF39F5">
              <w:rPr>
                <w:rFonts w:asciiTheme="minorHAnsi" w:hAnsiTheme="minorHAnsi" w:cstheme="minorHAnsi"/>
                <w:sz w:val="18"/>
              </w:rPr>
              <w:t>Tkaltubo municipality</w:t>
            </w:r>
          </w:p>
        </w:tc>
      </w:tr>
    </w:tbl>
    <w:p w:rsidR="00AF0D2B" w:rsidRDefault="00AF0D2B" w:rsidP="00051D6A">
      <w:pPr>
        <w:pStyle w:val="BodyText2"/>
        <w:jc w:val="both"/>
        <w:rPr>
          <w:rFonts w:asciiTheme="minorHAnsi" w:hAnsiTheme="minorHAnsi" w:cstheme="minorHAnsi"/>
          <w:szCs w:val="24"/>
        </w:rPr>
      </w:pPr>
    </w:p>
    <w:p w:rsidR="00FD1949" w:rsidRDefault="00FD1949" w:rsidP="00051D6A">
      <w:pPr>
        <w:pStyle w:val="BodyText2"/>
        <w:jc w:val="both"/>
        <w:rPr>
          <w:rFonts w:asciiTheme="minorHAnsi" w:hAnsiTheme="minorHAnsi" w:cstheme="minorHAnsi"/>
          <w:szCs w:val="24"/>
        </w:rPr>
      </w:pPr>
    </w:p>
    <w:p w:rsidR="00FD1949" w:rsidRDefault="00FD1949" w:rsidP="00051D6A">
      <w:pPr>
        <w:pStyle w:val="BodyText2"/>
        <w:jc w:val="both"/>
        <w:rPr>
          <w:rFonts w:asciiTheme="minorHAnsi" w:hAnsiTheme="minorHAnsi" w:cstheme="minorHAnsi"/>
          <w:szCs w:val="24"/>
        </w:rPr>
      </w:pPr>
    </w:p>
    <w:p w:rsidR="00FD1949" w:rsidRDefault="00FD1949" w:rsidP="00051D6A">
      <w:pPr>
        <w:pStyle w:val="BodyText2"/>
        <w:jc w:val="both"/>
        <w:rPr>
          <w:rFonts w:asciiTheme="minorHAnsi" w:hAnsiTheme="minorHAnsi" w:cstheme="minorHAnsi"/>
          <w:szCs w:val="24"/>
        </w:rPr>
      </w:pPr>
    </w:p>
    <w:p w:rsidR="00FD1949" w:rsidRDefault="00FD1949" w:rsidP="00051D6A">
      <w:pPr>
        <w:pStyle w:val="BodyText2"/>
        <w:jc w:val="both"/>
        <w:rPr>
          <w:rFonts w:asciiTheme="minorHAnsi" w:hAnsiTheme="minorHAnsi" w:cstheme="minorHAnsi"/>
          <w:szCs w:val="24"/>
        </w:rPr>
      </w:pPr>
    </w:p>
    <w:p w:rsidR="00FD1949" w:rsidRDefault="00FD1949" w:rsidP="00051D6A">
      <w:pPr>
        <w:pStyle w:val="BodyText2"/>
        <w:jc w:val="both"/>
        <w:rPr>
          <w:rFonts w:asciiTheme="minorHAnsi" w:hAnsiTheme="minorHAnsi" w:cstheme="minorHAnsi"/>
          <w:szCs w:val="24"/>
        </w:rPr>
      </w:pPr>
    </w:p>
    <w:p w:rsidR="00FD1949" w:rsidRDefault="00FD1949" w:rsidP="00051D6A">
      <w:pPr>
        <w:pStyle w:val="BodyText2"/>
        <w:jc w:val="both"/>
        <w:rPr>
          <w:rFonts w:asciiTheme="minorHAnsi" w:hAnsiTheme="minorHAnsi" w:cstheme="minorHAnsi"/>
          <w:szCs w:val="24"/>
        </w:rPr>
      </w:pPr>
    </w:p>
    <w:p w:rsidR="00FD1949" w:rsidRPr="007103D5" w:rsidRDefault="007103D5" w:rsidP="00051D6A">
      <w:pPr>
        <w:pStyle w:val="BodyText2"/>
        <w:jc w:val="both"/>
        <w:rPr>
          <w:rFonts w:asciiTheme="minorHAnsi" w:hAnsiTheme="minorHAnsi" w:cstheme="minorHAnsi"/>
          <w:b/>
          <w:szCs w:val="24"/>
        </w:rPr>
      </w:pPr>
      <w:r w:rsidRPr="007103D5">
        <w:rPr>
          <w:rFonts w:asciiTheme="minorHAnsi" w:hAnsiTheme="minorHAnsi" w:cstheme="minorHAnsi"/>
          <w:b/>
          <w:szCs w:val="24"/>
        </w:rPr>
        <w:lastRenderedPageBreak/>
        <w:t>Attachment</w:t>
      </w:r>
      <w:r w:rsidR="00FD1949" w:rsidRPr="007103D5">
        <w:rPr>
          <w:rFonts w:asciiTheme="minorHAnsi" w:hAnsiTheme="minorHAnsi" w:cstheme="minorHAnsi"/>
          <w:b/>
          <w:szCs w:val="24"/>
        </w:rPr>
        <w:t xml:space="preserve"> 1. Site map and pictures</w:t>
      </w:r>
    </w:p>
    <w:p w:rsidR="009304F6" w:rsidRDefault="009304F6" w:rsidP="00051D6A">
      <w:pPr>
        <w:pStyle w:val="BodyText2"/>
        <w:jc w:val="both"/>
        <w:rPr>
          <w:rFonts w:asciiTheme="minorHAnsi" w:hAnsiTheme="minorHAnsi" w:cstheme="minorHAnsi"/>
          <w:szCs w:val="24"/>
        </w:rPr>
      </w:pPr>
      <w:r>
        <w:rPr>
          <w:rFonts w:asciiTheme="minorHAnsi" w:hAnsiTheme="minorHAnsi" w:cstheme="minorHAnsi"/>
          <w:noProof/>
          <w:szCs w:val="24"/>
        </w:rPr>
        <w:drawing>
          <wp:inline distT="0" distB="0" distL="0" distR="0">
            <wp:extent cx="8863330" cy="4486910"/>
            <wp:effectExtent l="19050" t="0" r="0" b="0"/>
            <wp:docPr id="2" name="Picture 1" descr="წყალტუბობო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წყალტუბობო 1.jpg"/>
                    <pic:cNvPicPr/>
                  </pic:nvPicPr>
                  <pic:blipFill>
                    <a:blip r:embed="rId13"/>
                    <a:stretch>
                      <a:fillRect/>
                    </a:stretch>
                  </pic:blipFill>
                  <pic:spPr>
                    <a:xfrm>
                      <a:off x="0" y="0"/>
                      <a:ext cx="8863330" cy="4486910"/>
                    </a:xfrm>
                    <a:prstGeom prst="rect">
                      <a:avLst/>
                    </a:prstGeom>
                  </pic:spPr>
                </pic:pic>
              </a:graphicData>
            </a:graphic>
          </wp:inline>
        </w:drawing>
      </w:r>
    </w:p>
    <w:p w:rsidR="00FD1949" w:rsidRDefault="00FD1949" w:rsidP="00051D6A">
      <w:pPr>
        <w:pStyle w:val="BodyText2"/>
        <w:jc w:val="both"/>
        <w:rPr>
          <w:rFonts w:asciiTheme="minorHAnsi" w:hAnsiTheme="minorHAnsi" w:cstheme="minorHAnsi"/>
          <w:szCs w:val="24"/>
        </w:rPr>
      </w:pPr>
    </w:p>
    <w:p w:rsidR="00AF5DD0" w:rsidRDefault="00AF5DD0" w:rsidP="00051D6A">
      <w:pPr>
        <w:pStyle w:val="BodyText2"/>
        <w:jc w:val="both"/>
        <w:rPr>
          <w:rFonts w:asciiTheme="minorHAnsi" w:hAnsiTheme="minorHAnsi" w:cstheme="minorHAnsi"/>
          <w:szCs w:val="24"/>
        </w:rPr>
      </w:pPr>
    </w:p>
    <w:p w:rsidR="00AF5DD0" w:rsidRDefault="00AF5DD0" w:rsidP="00051D6A">
      <w:pPr>
        <w:pStyle w:val="BodyText2"/>
        <w:jc w:val="both"/>
        <w:rPr>
          <w:rFonts w:asciiTheme="minorHAnsi" w:hAnsiTheme="minorHAnsi" w:cstheme="minorHAnsi"/>
          <w:szCs w:val="24"/>
        </w:rPr>
      </w:pPr>
    </w:p>
    <w:p w:rsidR="00AF5DD0" w:rsidRDefault="00AF5DD0" w:rsidP="00051D6A">
      <w:pPr>
        <w:pStyle w:val="BodyText2"/>
        <w:jc w:val="both"/>
        <w:rPr>
          <w:rFonts w:asciiTheme="minorHAnsi" w:hAnsiTheme="minorHAnsi" w:cstheme="minorHAnsi"/>
          <w:szCs w:val="24"/>
        </w:rPr>
      </w:pPr>
      <w:r>
        <w:rPr>
          <w:rFonts w:asciiTheme="minorHAnsi" w:hAnsiTheme="minorHAnsi" w:cstheme="minorHAnsi"/>
          <w:szCs w:val="24"/>
        </w:rPr>
        <w:lastRenderedPageBreak/>
        <w:t>Pictures of the bridge 7</w:t>
      </w:r>
    </w:p>
    <w:p w:rsidR="009304F6" w:rsidRDefault="007C5ADA" w:rsidP="00051D6A">
      <w:pPr>
        <w:pStyle w:val="BodyText2"/>
        <w:jc w:val="both"/>
        <w:rPr>
          <w:rFonts w:asciiTheme="minorHAnsi" w:hAnsiTheme="minorHAnsi" w:cstheme="minorHAnsi"/>
          <w:szCs w:val="24"/>
        </w:rPr>
      </w:pPr>
      <w:r>
        <w:rPr>
          <w:rFonts w:asciiTheme="minorHAnsi" w:hAnsiTheme="minorHAnsi" w:cstheme="minorHAnsi"/>
          <w:noProof/>
          <w:szCs w:val="24"/>
        </w:rPr>
        <w:drawing>
          <wp:inline distT="0" distB="0" distL="0" distR="0">
            <wp:extent cx="3251200" cy="2438400"/>
            <wp:effectExtent l="19050" t="0" r="6350" b="0"/>
            <wp:docPr id="3" name="Picture 2" descr="ხიდი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ხიდი 7-1.JPG"/>
                    <pic:cNvPicPr/>
                  </pic:nvPicPr>
                  <pic:blipFill>
                    <a:blip r:embed="rId14"/>
                    <a:stretch>
                      <a:fillRect/>
                    </a:stretch>
                  </pic:blipFill>
                  <pic:spPr>
                    <a:xfrm>
                      <a:off x="0" y="0"/>
                      <a:ext cx="3251200" cy="2438400"/>
                    </a:xfrm>
                    <a:prstGeom prst="rect">
                      <a:avLst/>
                    </a:prstGeom>
                  </pic:spPr>
                </pic:pic>
              </a:graphicData>
            </a:graphic>
          </wp:inline>
        </w:drawing>
      </w:r>
      <w:r>
        <w:rPr>
          <w:rFonts w:asciiTheme="minorHAnsi" w:hAnsiTheme="minorHAnsi" w:cstheme="minorHAnsi"/>
          <w:szCs w:val="24"/>
        </w:rPr>
        <w:t xml:space="preserve">      </w:t>
      </w:r>
      <w:r>
        <w:rPr>
          <w:rFonts w:asciiTheme="minorHAnsi" w:hAnsiTheme="minorHAnsi" w:cstheme="minorHAnsi"/>
          <w:noProof/>
          <w:szCs w:val="24"/>
        </w:rPr>
        <w:drawing>
          <wp:inline distT="0" distB="0" distL="0" distR="0">
            <wp:extent cx="3352800" cy="2514600"/>
            <wp:effectExtent l="19050" t="0" r="0" b="0"/>
            <wp:docPr id="4" name="Picture 3" descr="ხიდი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ხიდი 7-2.JPG"/>
                    <pic:cNvPicPr/>
                  </pic:nvPicPr>
                  <pic:blipFill>
                    <a:blip r:embed="rId15"/>
                    <a:stretch>
                      <a:fillRect/>
                    </a:stretch>
                  </pic:blipFill>
                  <pic:spPr>
                    <a:xfrm>
                      <a:off x="0" y="0"/>
                      <a:ext cx="3355421" cy="2516566"/>
                    </a:xfrm>
                    <a:prstGeom prst="rect">
                      <a:avLst/>
                    </a:prstGeom>
                  </pic:spPr>
                </pic:pic>
              </a:graphicData>
            </a:graphic>
          </wp:inline>
        </w:drawing>
      </w:r>
    </w:p>
    <w:p w:rsidR="00AF5DD0" w:rsidRDefault="00AF5DD0" w:rsidP="00AF5DD0">
      <w:pPr>
        <w:pStyle w:val="BodyText2"/>
        <w:jc w:val="both"/>
        <w:rPr>
          <w:rFonts w:asciiTheme="minorHAnsi" w:hAnsiTheme="minorHAnsi" w:cstheme="minorHAnsi"/>
          <w:szCs w:val="24"/>
        </w:rPr>
      </w:pPr>
      <w:r>
        <w:rPr>
          <w:rFonts w:asciiTheme="minorHAnsi" w:hAnsiTheme="minorHAnsi" w:cstheme="minorHAnsi"/>
          <w:szCs w:val="24"/>
        </w:rPr>
        <w:t>Pictures of the bridge 12</w:t>
      </w:r>
    </w:p>
    <w:p w:rsidR="00AF5DD0" w:rsidRDefault="007C5ADA" w:rsidP="00051D6A">
      <w:pPr>
        <w:pStyle w:val="BodyText2"/>
        <w:jc w:val="both"/>
        <w:rPr>
          <w:rFonts w:asciiTheme="minorHAnsi" w:hAnsiTheme="minorHAnsi" w:cstheme="minorHAnsi"/>
          <w:szCs w:val="24"/>
        </w:rPr>
      </w:pPr>
      <w:r>
        <w:rPr>
          <w:rFonts w:asciiTheme="minorHAnsi" w:hAnsiTheme="minorHAnsi" w:cstheme="minorHAnsi"/>
          <w:noProof/>
          <w:szCs w:val="24"/>
        </w:rPr>
        <w:drawing>
          <wp:inline distT="0" distB="0" distL="0" distR="0">
            <wp:extent cx="3190240" cy="2392680"/>
            <wp:effectExtent l="19050" t="0" r="0" b="0"/>
            <wp:docPr id="5" name="Picture 4" descr="ხიდი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ხიდი 12-1.jpg"/>
                    <pic:cNvPicPr/>
                  </pic:nvPicPr>
                  <pic:blipFill>
                    <a:blip r:embed="rId16"/>
                    <a:stretch>
                      <a:fillRect/>
                    </a:stretch>
                  </pic:blipFill>
                  <pic:spPr>
                    <a:xfrm>
                      <a:off x="0" y="0"/>
                      <a:ext cx="3190240" cy="2392680"/>
                    </a:xfrm>
                    <a:prstGeom prst="rect">
                      <a:avLst/>
                    </a:prstGeom>
                  </pic:spPr>
                </pic:pic>
              </a:graphicData>
            </a:graphic>
          </wp:inline>
        </w:drawing>
      </w:r>
      <w:r>
        <w:rPr>
          <w:rFonts w:asciiTheme="minorHAnsi" w:hAnsiTheme="minorHAnsi" w:cstheme="minorHAnsi"/>
          <w:szCs w:val="24"/>
        </w:rPr>
        <w:t xml:space="preserve">        </w:t>
      </w:r>
      <w:r>
        <w:rPr>
          <w:rFonts w:asciiTheme="minorHAnsi" w:hAnsiTheme="minorHAnsi" w:cstheme="minorHAnsi"/>
          <w:noProof/>
          <w:szCs w:val="24"/>
        </w:rPr>
        <w:drawing>
          <wp:inline distT="0" distB="0" distL="0" distR="0">
            <wp:extent cx="3169920" cy="2377440"/>
            <wp:effectExtent l="19050" t="0" r="0" b="0"/>
            <wp:docPr id="6" name="Picture 5" descr="ხიდი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ხიდი 12-3.jpg"/>
                    <pic:cNvPicPr/>
                  </pic:nvPicPr>
                  <pic:blipFill>
                    <a:blip r:embed="rId17"/>
                    <a:stretch>
                      <a:fillRect/>
                    </a:stretch>
                  </pic:blipFill>
                  <pic:spPr>
                    <a:xfrm>
                      <a:off x="0" y="0"/>
                      <a:ext cx="3169920" cy="2377440"/>
                    </a:xfrm>
                    <a:prstGeom prst="rect">
                      <a:avLst/>
                    </a:prstGeom>
                  </pic:spPr>
                </pic:pic>
              </a:graphicData>
            </a:graphic>
          </wp:inline>
        </w:drawing>
      </w:r>
    </w:p>
    <w:p w:rsidR="007103D5" w:rsidRDefault="007103D5" w:rsidP="007103D5">
      <w:pPr>
        <w:rPr>
          <w:rFonts w:cstheme="minorHAnsi"/>
          <w:b/>
          <w:bCs/>
          <w:color w:val="000000"/>
        </w:rPr>
        <w:sectPr w:rsidR="007103D5" w:rsidSect="00051D6A">
          <w:headerReference w:type="even" r:id="rId18"/>
          <w:headerReference w:type="default" r:id="rId19"/>
          <w:pgSz w:w="16838" w:h="11906" w:orient="landscape"/>
          <w:pgMar w:top="1080" w:right="1440" w:bottom="990" w:left="1440" w:header="720" w:footer="720" w:gutter="0"/>
          <w:cols w:space="720"/>
          <w:docGrid w:linePitch="360"/>
        </w:sectPr>
      </w:pPr>
    </w:p>
    <w:p w:rsidR="007103D5" w:rsidRDefault="007103D5" w:rsidP="007103D5">
      <w:pPr>
        <w:rPr>
          <w:rFonts w:cstheme="minorHAnsi"/>
          <w:b/>
          <w:bCs/>
          <w:color w:val="000000"/>
        </w:rPr>
      </w:pPr>
      <w:r>
        <w:rPr>
          <w:rFonts w:cstheme="minorHAnsi"/>
          <w:b/>
          <w:bCs/>
          <w:color w:val="000000"/>
        </w:rPr>
        <w:lastRenderedPageBreak/>
        <w:t>Attachment 2:</w:t>
      </w:r>
      <w:r w:rsidR="004C5209">
        <w:rPr>
          <w:rFonts w:cstheme="minorHAnsi"/>
          <w:b/>
          <w:bCs/>
          <w:color w:val="000000"/>
        </w:rPr>
        <w:t xml:space="preserve"> Minutes of the</w:t>
      </w:r>
      <w:r>
        <w:rPr>
          <w:rFonts w:cstheme="minorHAnsi"/>
          <w:b/>
          <w:bCs/>
          <w:color w:val="000000"/>
        </w:rPr>
        <w:t xml:space="preserve"> Public Consultation Meeting</w:t>
      </w:r>
    </w:p>
    <w:p w:rsidR="007103D5" w:rsidRDefault="007103D5" w:rsidP="007103D5">
      <w:pPr>
        <w:rPr>
          <w:rFonts w:cstheme="minorHAnsi"/>
          <w:b/>
          <w:bCs/>
          <w:color w:val="000000"/>
        </w:rPr>
      </w:pPr>
    </w:p>
    <w:p w:rsidR="007103D5" w:rsidRDefault="007103D5" w:rsidP="007103D5">
      <w:pPr>
        <w:jc w:val="center"/>
        <w:rPr>
          <w:rFonts w:asciiTheme="minorHAnsi" w:hAnsiTheme="minorHAnsi" w:cstheme="minorHAnsi"/>
          <w:b/>
          <w:bCs/>
        </w:rPr>
      </w:pPr>
      <w:r w:rsidRPr="00B06708">
        <w:rPr>
          <w:rFonts w:asciiTheme="minorHAnsi" w:hAnsiTheme="minorHAnsi" w:cstheme="minorHAnsi"/>
          <w:b/>
          <w:bCs/>
          <w:color w:val="000000"/>
        </w:rPr>
        <w:t>Environmental Management Pla</w:t>
      </w:r>
      <w:r>
        <w:rPr>
          <w:rFonts w:cstheme="minorHAnsi"/>
          <w:b/>
          <w:bCs/>
          <w:color w:val="000000"/>
        </w:rPr>
        <w:t>ns f</w:t>
      </w:r>
      <w:r w:rsidRPr="00B06708">
        <w:rPr>
          <w:rFonts w:asciiTheme="minorHAnsi" w:hAnsiTheme="minorHAnsi" w:cstheme="minorHAnsi"/>
          <w:b/>
          <w:bCs/>
          <w:color w:val="000000"/>
        </w:rPr>
        <w:t>or the</w:t>
      </w:r>
      <w:r>
        <w:rPr>
          <w:rFonts w:cstheme="minorHAnsi"/>
          <w:b/>
          <w:bCs/>
          <w:color w:val="000000"/>
        </w:rPr>
        <w:t xml:space="preserve"> </w:t>
      </w:r>
      <w:r w:rsidR="003360EB" w:rsidRPr="003360EB">
        <w:rPr>
          <w:rFonts w:cstheme="minorHAnsi"/>
          <w:b/>
          <w:bCs/>
          <w:color w:val="000000"/>
        </w:rPr>
        <w:t>Rehabilitation of Pavement and Storm-water Drain System of Circle Road in Tskaltubo</w:t>
      </w:r>
    </w:p>
    <w:p w:rsidR="007103D5" w:rsidRPr="00B06708" w:rsidRDefault="007103D5" w:rsidP="007103D5">
      <w:pPr>
        <w:jc w:val="center"/>
        <w:rPr>
          <w:rFonts w:asciiTheme="minorHAnsi" w:hAnsiTheme="minorHAnsi" w:cstheme="minorHAnsi"/>
          <w:b/>
        </w:rPr>
      </w:pPr>
      <w:r w:rsidRPr="00B06708">
        <w:rPr>
          <w:rFonts w:asciiTheme="minorHAnsi" w:hAnsiTheme="minorHAnsi" w:cstheme="minorHAnsi"/>
          <w:b/>
        </w:rPr>
        <w:t xml:space="preserve">Imereti Regional Development Project </w:t>
      </w:r>
      <w:r>
        <w:rPr>
          <w:rFonts w:cstheme="minorHAnsi"/>
          <w:b/>
        </w:rPr>
        <w:t>(RDP 2)</w:t>
      </w:r>
    </w:p>
    <w:p w:rsidR="007103D5" w:rsidRPr="00B06708" w:rsidRDefault="007103D5" w:rsidP="007103D5">
      <w:pPr>
        <w:jc w:val="center"/>
        <w:rPr>
          <w:rFonts w:cstheme="minorHAnsi"/>
          <w:b/>
        </w:rPr>
      </w:pPr>
      <w:r w:rsidRPr="00B06708">
        <w:rPr>
          <w:rFonts w:asciiTheme="minorHAnsi" w:hAnsiTheme="minorHAnsi" w:cstheme="minorHAnsi"/>
          <w:b/>
        </w:rPr>
        <w:t xml:space="preserve">May </w:t>
      </w:r>
      <w:r w:rsidRPr="00B06708">
        <w:rPr>
          <w:rFonts w:asciiTheme="minorHAnsi" w:hAnsiTheme="minorHAnsi" w:cstheme="minorHAnsi"/>
          <w:b/>
          <w:lang w:val="ka-GE"/>
        </w:rPr>
        <w:t>28</w:t>
      </w:r>
      <w:r w:rsidR="00AB17A1">
        <w:rPr>
          <w:rFonts w:asciiTheme="minorHAnsi" w:hAnsiTheme="minorHAnsi" w:cstheme="minorHAnsi"/>
          <w:b/>
        </w:rPr>
        <w:t>,</w:t>
      </w:r>
      <w:r w:rsidRPr="00B06708">
        <w:rPr>
          <w:rFonts w:asciiTheme="minorHAnsi" w:hAnsiTheme="minorHAnsi" w:cstheme="minorHAnsi"/>
          <w:b/>
          <w:lang w:val="ka-GE"/>
        </w:rPr>
        <w:t xml:space="preserve"> 2014</w:t>
      </w:r>
    </w:p>
    <w:p w:rsidR="007103D5" w:rsidRDefault="007103D5" w:rsidP="007103D5">
      <w:pPr>
        <w:jc w:val="both"/>
        <w:rPr>
          <w:rFonts w:cstheme="minorHAnsi"/>
        </w:rPr>
      </w:pPr>
    </w:p>
    <w:p w:rsidR="007103D5" w:rsidRPr="00B06708" w:rsidRDefault="007103D5" w:rsidP="007103D5">
      <w:pPr>
        <w:jc w:val="both"/>
        <w:rPr>
          <w:rFonts w:asciiTheme="minorHAnsi" w:hAnsiTheme="minorHAnsi" w:cstheme="minorHAnsi"/>
        </w:rPr>
      </w:pPr>
      <w:r>
        <w:rPr>
          <w:rFonts w:cstheme="minorHAnsi"/>
        </w:rPr>
        <w:t>W</w:t>
      </w:r>
      <w:r w:rsidRPr="00B06708">
        <w:rPr>
          <w:rFonts w:asciiTheme="minorHAnsi" w:hAnsiTheme="minorHAnsi" w:cstheme="minorHAnsi"/>
        </w:rPr>
        <w:t>ithin the scope of Imereti regional de</w:t>
      </w:r>
      <w:r w:rsidR="003360EB">
        <w:rPr>
          <w:rFonts w:asciiTheme="minorHAnsi" w:hAnsiTheme="minorHAnsi" w:cstheme="minorHAnsi"/>
        </w:rPr>
        <w:t>velopment project public consultation</w:t>
      </w:r>
      <w:r>
        <w:rPr>
          <w:rFonts w:cstheme="minorHAnsi"/>
        </w:rPr>
        <w:t xml:space="preserve"> o</w:t>
      </w:r>
      <w:r w:rsidR="003360EB">
        <w:rPr>
          <w:rFonts w:cstheme="minorHAnsi"/>
        </w:rPr>
        <w:t>n</w:t>
      </w:r>
      <w:r>
        <w:rPr>
          <w:rFonts w:cstheme="minorHAnsi"/>
        </w:rPr>
        <w:t xml:space="preserve"> the Environmental Management Plans was held on May 28</w:t>
      </w:r>
      <w:r w:rsidRPr="00B06708">
        <w:rPr>
          <w:rFonts w:asciiTheme="minorHAnsi" w:hAnsiTheme="minorHAnsi" w:cstheme="minorHAnsi"/>
        </w:rPr>
        <w:t>/2014 in town Tskaltubo at hotel “</w:t>
      </w:r>
      <w:r w:rsidR="0076559D" w:rsidRPr="00B06708">
        <w:rPr>
          <w:rFonts w:asciiTheme="minorHAnsi" w:hAnsiTheme="minorHAnsi" w:cstheme="minorHAnsi"/>
        </w:rPr>
        <w:t>Promet</w:t>
      </w:r>
      <w:r w:rsidR="0076559D">
        <w:rPr>
          <w:rFonts w:asciiTheme="minorHAnsi" w:hAnsiTheme="minorHAnsi" w:cstheme="minorHAnsi"/>
        </w:rPr>
        <w:t>h</w:t>
      </w:r>
      <w:r w:rsidR="0076559D" w:rsidRPr="00B06708">
        <w:rPr>
          <w:rFonts w:asciiTheme="minorHAnsi" w:hAnsiTheme="minorHAnsi" w:cstheme="minorHAnsi"/>
        </w:rPr>
        <w:t>e</w:t>
      </w:r>
      <w:r w:rsidR="0076559D">
        <w:rPr>
          <w:rFonts w:asciiTheme="minorHAnsi" w:hAnsiTheme="minorHAnsi" w:cstheme="minorHAnsi"/>
        </w:rPr>
        <w:t>us”</w:t>
      </w:r>
      <w:r w:rsidRPr="00B06708">
        <w:rPr>
          <w:rFonts w:asciiTheme="minorHAnsi" w:hAnsiTheme="minorHAnsi" w:cstheme="minorHAnsi"/>
        </w:rPr>
        <w:t xml:space="preserve"> </w:t>
      </w:r>
      <w:r>
        <w:rPr>
          <w:rFonts w:cstheme="minorHAnsi"/>
        </w:rPr>
        <w:t>for the following sub projects:</w:t>
      </w:r>
      <w:r w:rsidRPr="00B06708">
        <w:rPr>
          <w:rFonts w:asciiTheme="minorHAnsi" w:hAnsiTheme="minorHAnsi" w:cstheme="minorHAnsi"/>
        </w:rPr>
        <w:t xml:space="preserve"> </w:t>
      </w:r>
    </w:p>
    <w:p w:rsidR="00F1018C" w:rsidRPr="00D1617D" w:rsidRDefault="00F1018C" w:rsidP="00F1018C">
      <w:pPr>
        <w:pStyle w:val="ListParagraph"/>
        <w:numPr>
          <w:ilvl w:val="0"/>
          <w:numId w:val="18"/>
        </w:numPr>
        <w:spacing w:after="120" w:line="240" w:lineRule="auto"/>
        <w:jc w:val="both"/>
        <w:rPr>
          <w:rFonts w:cstheme="minorHAnsi"/>
        </w:rPr>
      </w:pPr>
      <w:r w:rsidRPr="00D1617D">
        <w:rPr>
          <w:rFonts w:cstheme="minorHAnsi"/>
        </w:rPr>
        <w:t>Restoration of Theatre and Mu</w:t>
      </w:r>
      <w:r>
        <w:rPr>
          <w:rFonts w:cstheme="minorHAnsi"/>
        </w:rPr>
        <w:t>nicipality Building in Tskaltubo;</w:t>
      </w:r>
    </w:p>
    <w:p w:rsidR="00F1018C" w:rsidRPr="00D1617D" w:rsidRDefault="00F1018C" w:rsidP="00F1018C">
      <w:pPr>
        <w:pStyle w:val="ListParagraph"/>
        <w:numPr>
          <w:ilvl w:val="0"/>
          <w:numId w:val="18"/>
        </w:numPr>
        <w:spacing w:after="120" w:line="240" w:lineRule="auto"/>
        <w:jc w:val="both"/>
        <w:rPr>
          <w:rFonts w:cstheme="minorHAnsi"/>
        </w:rPr>
      </w:pPr>
      <w:r w:rsidRPr="00D1617D">
        <w:rPr>
          <w:rFonts w:cstheme="minorHAnsi"/>
        </w:rPr>
        <w:t>Restoration and Internal Re</w:t>
      </w:r>
      <w:r>
        <w:rPr>
          <w:rFonts w:cstheme="minorHAnsi"/>
        </w:rPr>
        <w:t xml:space="preserve">pairing Works of Train </w:t>
      </w:r>
      <w:r w:rsidRPr="00D1617D">
        <w:rPr>
          <w:rFonts w:cstheme="minorHAnsi"/>
        </w:rPr>
        <w:t>Station and LCG Building and Restoration of Small Size Pedestrian Bridges</w:t>
      </w:r>
      <w:r>
        <w:rPr>
          <w:rFonts w:cstheme="minorHAnsi"/>
        </w:rPr>
        <w:t xml:space="preserve"> in Tskaltubo;</w:t>
      </w:r>
    </w:p>
    <w:p w:rsidR="00F1018C" w:rsidRPr="00D1617D" w:rsidRDefault="00F1018C" w:rsidP="00F1018C">
      <w:pPr>
        <w:pStyle w:val="ListParagraph"/>
        <w:numPr>
          <w:ilvl w:val="0"/>
          <w:numId w:val="18"/>
        </w:numPr>
        <w:jc w:val="both"/>
        <w:rPr>
          <w:rFonts w:cstheme="minorHAnsi"/>
        </w:rPr>
      </w:pPr>
      <w:r w:rsidRPr="00D1617D">
        <w:rPr>
          <w:rFonts w:cstheme="minorHAnsi"/>
        </w:rPr>
        <w:t xml:space="preserve">Rehabilitation of Pavement and Storm-water Drain System </w:t>
      </w:r>
      <w:r>
        <w:rPr>
          <w:rFonts w:cstheme="minorHAnsi"/>
        </w:rPr>
        <w:t>of Circle Road in Tskaltubo;</w:t>
      </w:r>
    </w:p>
    <w:p w:rsidR="00F1018C" w:rsidRPr="00D1617D" w:rsidRDefault="00F1018C" w:rsidP="00F1018C">
      <w:pPr>
        <w:pStyle w:val="ListParagraph"/>
        <w:numPr>
          <w:ilvl w:val="0"/>
          <w:numId w:val="18"/>
        </w:numPr>
        <w:jc w:val="both"/>
        <w:rPr>
          <w:rFonts w:cstheme="minorHAnsi"/>
        </w:rPr>
      </w:pPr>
      <w:r w:rsidRPr="00D1617D">
        <w:rPr>
          <w:rFonts w:cstheme="minorHAnsi"/>
        </w:rPr>
        <w:t>Rehabilitation of Roads, Foot Paths and Storm water Drain System of Central Park and Lake "Tsivi"</w:t>
      </w:r>
      <w:r>
        <w:rPr>
          <w:rFonts w:cstheme="minorHAnsi"/>
        </w:rPr>
        <w:t xml:space="preserve"> in Tskaltubo.</w:t>
      </w:r>
    </w:p>
    <w:p w:rsidR="007103D5" w:rsidRPr="00B06708" w:rsidRDefault="007103D5" w:rsidP="007103D5">
      <w:pPr>
        <w:pStyle w:val="ListParagraph"/>
        <w:jc w:val="both"/>
        <w:rPr>
          <w:rFonts w:asciiTheme="minorHAnsi" w:hAnsiTheme="minorHAnsi" w:cstheme="minorHAnsi"/>
        </w:rPr>
      </w:pPr>
    </w:p>
    <w:p w:rsidR="007103D5" w:rsidRPr="00B06708" w:rsidRDefault="007103D5" w:rsidP="007103D5">
      <w:pPr>
        <w:pStyle w:val="ListParagraph"/>
        <w:jc w:val="both"/>
        <w:rPr>
          <w:rFonts w:asciiTheme="minorHAnsi" w:hAnsiTheme="minorHAnsi" w:cstheme="minorHAnsi"/>
          <w:lang w:val="ka-GE"/>
        </w:rPr>
      </w:pPr>
      <w:r w:rsidRPr="00B06708">
        <w:rPr>
          <w:rFonts w:asciiTheme="minorHAnsi" w:hAnsiTheme="minorHAnsi" w:cstheme="minorHAnsi"/>
        </w:rPr>
        <w:t xml:space="preserve">Attendants: </w:t>
      </w:r>
    </w:p>
    <w:p w:rsidR="007103D5" w:rsidRPr="00B06708" w:rsidRDefault="007103D5" w:rsidP="007103D5">
      <w:pPr>
        <w:pStyle w:val="ListParagraph"/>
        <w:numPr>
          <w:ilvl w:val="0"/>
          <w:numId w:val="17"/>
        </w:numPr>
        <w:jc w:val="both"/>
        <w:rPr>
          <w:rFonts w:asciiTheme="minorHAnsi" w:hAnsiTheme="minorHAnsi" w:cstheme="minorHAnsi"/>
          <w:lang w:val="ka-GE"/>
        </w:rPr>
      </w:pPr>
      <w:r w:rsidRPr="00B06708">
        <w:rPr>
          <w:rFonts w:asciiTheme="minorHAnsi" w:hAnsiTheme="minorHAnsi" w:cstheme="minorHAnsi"/>
        </w:rPr>
        <w:t>Eka</w:t>
      </w:r>
      <w:r>
        <w:rPr>
          <w:rFonts w:cstheme="minorHAnsi"/>
        </w:rPr>
        <w:t xml:space="preserve"> Su</w:t>
      </w:r>
      <w:r w:rsidRPr="00B06708">
        <w:rPr>
          <w:rFonts w:asciiTheme="minorHAnsi" w:hAnsiTheme="minorHAnsi" w:cstheme="minorHAnsi"/>
        </w:rPr>
        <w:t>ladze,  Balneoservice</w:t>
      </w:r>
      <w:r>
        <w:rPr>
          <w:rFonts w:cstheme="minorHAnsi"/>
        </w:rPr>
        <w:t>;</w:t>
      </w:r>
    </w:p>
    <w:p w:rsidR="007103D5" w:rsidRPr="00B06708" w:rsidRDefault="007103D5" w:rsidP="007103D5">
      <w:pPr>
        <w:pStyle w:val="ListParagraph"/>
        <w:numPr>
          <w:ilvl w:val="0"/>
          <w:numId w:val="17"/>
        </w:numPr>
        <w:jc w:val="both"/>
        <w:rPr>
          <w:rFonts w:asciiTheme="minorHAnsi" w:hAnsiTheme="minorHAnsi" w:cstheme="minorHAnsi"/>
          <w:lang w:val="ka-GE"/>
        </w:rPr>
      </w:pPr>
      <w:r w:rsidRPr="00B06708">
        <w:rPr>
          <w:rFonts w:asciiTheme="minorHAnsi" w:hAnsiTheme="minorHAnsi" w:cstheme="minorHAnsi"/>
        </w:rPr>
        <w:t>Khatuna</w:t>
      </w:r>
      <w:r>
        <w:rPr>
          <w:rFonts w:cstheme="minorHAnsi"/>
        </w:rPr>
        <w:t xml:space="preserve"> </w:t>
      </w:r>
      <w:r w:rsidRPr="00B06708">
        <w:rPr>
          <w:rFonts w:asciiTheme="minorHAnsi" w:hAnsiTheme="minorHAnsi" w:cstheme="minorHAnsi"/>
        </w:rPr>
        <w:t>Maglakelidze</w:t>
      </w:r>
      <w:r>
        <w:rPr>
          <w:rFonts w:cstheme="minorHAnsi"/>
        </w:rPr>
        <w:t xml:space="preserve">, </w:t>
      </w:r>
      <w:r w:rsidRPr="00B06708">
        <w:rPr>
          <w:rFonts w:asciiTheme="minorHAnsi" w:hAnsiTheme="minorHAnsi" w:cstheme="minorHAnsi"/>
        </w:rPr>
        <w:t xml:space="preserve"> Ltd “</w:t>
      </w:r>
      <w:r>
        <w:rPr>
          <w:rFonts w:cstheme="minorHAnsi"/>
        </w:rPr>
        <w:t>Edelvais 2007</w:t>
      </w:r>
      <w:r w:rsidRPr="00B06708">
        <w:rPr>
          <w:rFonts w:asciiTheme="minorHAnsi" w:hAnsiTheme="minorHAnsi" w:cstheme="minorHAnsi"/>
        </w:rPr>
        <w:t>“</w:t>
      </w:r>
      <w:r>
        <w:rPr>
          <w:rFonts w:cstheme="minorHAnsi"/>
        </w:rPr>
        <w:t>;</w:t>
      </w:r>
    </w:p>
    <w:p w:rsidR="007103D5" w:rsidRPr="00B06708" w:rsidRDefault="007103D5" w:rsidP="007103D5">
      <w:pPr>
        <w:pStyle w:val="ListParagraph"/>
        <w:numPr>
          <w:ilvl w:val="0"/>
          <w:numId w:val="17"/>
        </w:numPr>
        <w:jc w:val="both"/>
        <w:rPr>
          <w:rFonts w:asciiTheme="minorHAnsi" w:hAnsiTheme="minorHAnsi" w:cstheme="minorHAnsi"/>
          <w:lang w:val="ka-GE"/>
        </w:rPr>
      </w:pPr>
      <w:r>
        <w:rPr>
          <w:rFonts w:cstheme="minorHAnsi"/>
        </w:rPr>
        <w:t>O. M</w:t>
      </w:r>
      <w:r w:rsidRPr="00B06708">
        <w:rPr>
          <w:rFonts w:asciiTheme="minorHAnsi" w:hAnsiTheme="minorHAnsi" w:cstheme="minorHAnsi"/>
        </w:rPr>
        <w:t>aglakelidze</w:t>
      </w:r>
      <w:r>
        <w:rPr>
          <w:rFonts w:cstheme="minorHAnsi"/>
        </w:rPr>
        <w:t xml:space="preserve">, </w:t>
      </w:r>
      <w:r w:rsidRPr="00B06708">
        <w:rPr>
          <w:rFonts w:asciiTheme="minorHAnsi" w:hAnsiTheme="minorHAnsi" w:cstheme="minorHAnsi"/>
        </w:rPr>
        <w:t>Balneoservice</w:t>
      </w:r>
      <w:r>
        <w:rPr>
          <w:rFonts w:cstheme="minorHAnsi"/>
        </w:rPr>
        <w:t>;</w:t>
      </w:r>
    </w:p>
    <w:p w:rsidR="007103D5" w:rsidRPr="00B06708" w:rsidRDefault="007103D5" w:rsidP="007103D5">
      <w:pPr>
        <w:pStyle w:val="ListParagraph"/>
        <w:numPr>
          <w:ilvl w:val="0"/>
          <w:numId w:val="17"/>
        </w:numPr>
        <w:jc w:val="both"/>
        <w:rPr>
          <w:rFonts w:asciiTheme="minorHAnsi" w:hAnsiTheme="minorHAnsi" w:cstheme="minorHAnsi"/>
          <w:lang w:val="ka-GE"/>
        </w:rPr>
      </w:pPr>
      <w:r w:rsidRPr="00B06708">
        <w:rPr>
          <w:rFonts w:asciiTheme="minorHAnsi" w:hAnsiTheme="minorHAnsi" w:cstheme="minorHAnsi"/>
        </w:rPr>
        <w:t>Manana</w:t>
      </w:r>
      <w:r>
        <w:rPr>
          <w:rFonts w:cstheme="minorHAnsi"/>
        </w:rPr>
        <w:t xml:space="preserve"> </w:t>
      </w:r>
      <w:r w:rsidRPr="00B06708">
        <w:rPr>
          <w:rFonts w:asciiTheme="minorHAnsi" w:hAnsiTheme="minorHAnsi" w:cstheme="minorHAnsi"/>
        </w:rPr>
        <w:t>Kurtsikidze</w:t>
      </w:r>
      <w:r>
        <w:rPr>
          <w:rFonts w:cstheme="minorHAnsi"/>
        </w:rPr>
        <w:t xml:space="preserve">, </w:t>
      </w:r>
      <w:r w:rsidRPr="00B06708">
        <w:rPr>
          <w:rFonts w:asciiTheme="minorHAnsi" w:hAnsiTheme="minorHAnsi" w:cstheme="minorHAnsi"/>
        </w:rPr>
        <w:t xml:space="preserve"> NGO “ Women information center”</w:t>
      </w:r>
      <w:r>
        <w:rPr>
          <w:rFonts w:cstheme="minorHAnsi"/>
        </w:rPr>
        <w:t>;</w:t>
      </w:r>
    </w:p>
    <w:p w:rsidR="007103D5" w:rsidRPr="00B06708" w:rsidRDefault="007103D5" w:rsidP="007103D5">
      <w:pPr>
        <w:pStyle w:val="ListParagraph"/>
        <w:numPr>
          <w:ilvl w:val="0"/>
          <w:numId w:val="17"/>
        </w:numPr>
        <w:jc w:val="both"/>
        <w:rPr>
          <w:rFonts w:asciiTheme="minorHAnsi" w:hAnsiTheme="minorHAnsi" w:cstheme="minorHAnsi"/>
          <w:lang w:val="ka-GE"/>
        </w:rPr>
      </w:pPr>
      <w:r w:rsidRPr="00B06708">
        <w:rPr>
          <w:rFonts w:asciiTheme="minorHAnsi" w:hAnsiTheme="minorHAnsi" w:cstheme="minorHAnsi"/>
        </w:rPr>
        <w:t>Murtaz</w:t>
      </w:r>
      <w:r>
        <w:rPr>
          <w:rFonts w:cstheme="minorHAnsi"/>
        </w:rPr>
        <w:t xml:space="preserve"> </w:t>
      </w:r>
      <w:r w:rsidRPr="00B06708">
        <w:rPr>
          <w:rFonts w:asciiTheme="minorHAnsi" w:hAnsiTheme="minorHAnsi" w:cstheme="minorHAnsi"/>
        </w:rPr>
        <w:t>Kankadze</w:t>
      </w:r>
      <w:r>
        <w:rPr>
          <w:rFonts w:cstheme="minorHAnsi"/>
        </w:rPr>
        <w:t>, newspaper “ AkhaliTsakltubo”;</w:t>
      </w:r>
    </w:p>
    <w:p w:rsidR="007103D5" w:rsidRPr="00B06708" w:rsidRDefault="007103D5" w:rsidP="007103D5">
      <w:pPr>
        <w:pStyle w:val="ListParagraph"/>
        <w:numPr>
          <w:ilvl w:val="0"/>
          <w:numId w:val="17"/>
        </w:numPr>
        <w:jc w:val="both"/>
        <w:rPr>
          <w:rFonts w:asciiTheme="minorHAnsi" w:hAnsiTheme="minorHAnsi" w:cstheme="minorHAnsi"/>
          <w:lang w:val="ka-GE"/>
        </w:rPr>
      </w:pPr>
      <w:r w:rsidRPr="00B06708">
        <w:rPr>
          <w:rFonts w:asciiTheme="minorHAnsi" w:hAnsiTheme="minorHAnsi" w:cstheme="minorHAnsi"/>
        </w:rPr>
        <w:t>Mevlud</w:t>
      </w:r>
      <w:r>
        <w:rPr>
          <w:rFonts w:cstheme="minorHAnsi"/>
        </w:rPr>
        <w:t xml:space="preserve"> </w:t>
      </w:r>
      <w:r w:rsidRPr="00B06708">
        <w:rPr>
          <w:rFonts w:asciiTheme="minorHAnsi" w:hAnsiTheme="minorHAnsi" w:cstheme="minorHAnsi"/>
        </w:rPr>
        <w:t>Pailodze</w:t>
      </w:r>
      <w:r>
        <w:rPr>
          <w:rFonts w:cstheme="minorHAnsi"/>
        </w:rPr>
        <w:t>,</w:t>
      </w:r>
      <w:r w:rsidRPr="00B06708">
        <w:rPr>
          <w:rFonts w:asciiTheme="minorHAnsi" w:hAnsiTheme="minorHAnsi" w:cstheme="minorHAnsi"/>
        </w:rPr>
        <w:t xml:space="preserve"> Ltd “ Progerss” Director</w:t>
      </w:r>
      <w:r>
        <w:rPr>
          <w:rFonts w:cstheme="minorHAnsi"/>
        </w:rPr>
        <w:t>;</w:t>
      </w:r>
      <w:r w:rsidRPr="00B06708">
        <w:rPr>
          <w:rFonts w:asciiTheme="minorHAnsi" w:hAnsiTheme="minorHAnsi" w:cstheme="minorHAnsi"/>
        </w:rPr>
        <w:t xml:space="preserve"> </w:t>
      </w:r>
    </w:p>
    <w:p w:rsidR="007103D5" w:rsidRPr="00B06708" w:rsidRDefault="007103D5" w:rsidP="007103D5">
      <w:pPr>
        <w:pStyle w:val="ListParagraph"/>
        <w:numPr>
          <w:ilvl w:val="0"/>
          <w:numId w:val="17"/>
        </w:numPr>
        <w:jc w:val="both"/>
        <w:rPr>
          <w:rFonts w:asciiTheme="minorHAnsi" w:hAnsiTheme="minorHAnsi" w:cstheme="minorHAnsi"/>
          <w:lang w:val="ka-GE"/>
        </w:rPr>
      </w:pPr>
      <w:r w:rsidRPr="00B06708">
        <w:rPr>
          <w:rFonts w:asciiTheme="minorHAnsi" w:hAnsiTheme="minorHAnsi" w:cstheme="minorHAnsi"/>
        </w:rPr>
        <w:t>Otar</w:t>
      </w:r>
      <w:r>
        <w:rPr>
          <w:rFonts w:cstheme="minorHAnsi"/>
        </w:rPr>
        <w:t xml:space="preserve"> </w:t>
      </w:r>
      <w:r w:rsidRPr="00B06708">
        <w:rPr>
          <w:rFonts w:asciiTheme="minorHAnsi" w:hAnsiTheme="minorHAnsi" w:cstheme="minorHAnsi"/>
        </w:rPr>
        <w:t>Chitaishvili , Resort and Tourism  Management Center- Director</w:t>
      </w:r>
      <w:r>
        <w:rPr>
          <w:rFonts w:cstheme="minorHAnsi"/>
        </w:rPr>
        <w:t>;</w:t>
      </w:r>
      <w:r w:rsidRPr="00B06708">
        <w:rPr>
          <w:rFonts w:asciiTheme="minorHAnsi" w:hAnsiTheme="minorHAnsi" w:cstheme="minorHAnsi"/>
        </w:rPr>
        <w:t xml:space="preserve">  </w:t>
      </w:r>
    </w:p>
    <w:p w:rsidR="007103D5" w:rsidRPr="00B06708" w:rsidRDefault="007103D5" w:rsidP="007103D5">
      <w:pPr>
        <w:pStyle w:val="ListParagraph"/>
        <w:numPr>
          <w:ilvl w:val="0"/>
          <w:numId w:val="17"/>
        </w:numPr>
        <w:jc w:val="both"/>
        <w:rPr>
          <w:rFonts w:asciiTheme="minorHAnsi" w:hAnsiTheme="minorHAnsi" w:cstheme="minorHAnsi"/>
          <w:lang w:val="ka-GE"/>
        </w:rPr>
      </w:pPr>
      <w:r w:rsidRPr="00B06708">
        <w:rPr>
          <w:rFonts w:asciiTheme="minorHAnsi" w:hAnsiTheme="minorHAnsi" w:cstheme="minorHAnsi"/>
        </w:rPr>
        <w:t>Vano</w:t>
      </w:r>
      <w:r>
        <w:rPr>
          <w:rFonts w:cstheme="minorHAnsi"/>
        </w:rPr>
        <w:t xml:space="preserve"> </w:t>
      </w:r>
      <w:r w:rsidRPr="00B06708">
        <w:rPr>
          <w:rFonts w:asciiTheme="minorHAnsi" w:hAnsiTheme="minorHAnsi" w:cstheme="minorHAnsi"/>
        </w:rPr>
        <w:t>Rokva, Tskaltubo</w:t>
      </w:r>
      <w:r>
        <w:rPr>
          <w:rFonts w:cstheme="minorHAnsi"/>
        </w:rPr>
        <w:t xml:space="preserve"> </w:t>
      </w:r>
      <w:r w:rsidRPr="00B06708">
        <w:rPr>
          <w:rFonts w:asciiTheme="minorHAnsi" w:hAnsiTheme="minorHAnsi" w:cstheme="minorHAnsi"/>
        </w:rPr>
        <w:t>Minicipality</w:t>
      </w:r>
      <w:r>
        <w:rPr>
          <w:rFonts w:cstheme="minorHAnsi"/>
        </w:rPr>
        <w:t xml:space="preserve"> </w:t>
      </w:r>
      <w:r w:rsidRPr="00B06708">
        <w:rPr>
          <w:rFonts w:asciiTheme="minorHAnsi" w:hAnsiTheme="minorHAnsi" w:cstheme="minorHAnsi"/>
        </w:rPr>
        <w:t>Sakr</w:t>
      </w:r>
      <w:r>
        <w:rPr>
          <w:rFonts w:cstheme="minorHAnsi"/>
        </w:rPr>
        <w:t>ebulo, Head of Administration;</w:t>
      </w:r>
      <w:r w:rsidRPr="00B06708">
        <w:rPr>
          <w:rFonts w:asciiTheme="minorHAnsi" w:hAnsiTheme="minorHAnsi" w:cstheme="minorHAnsi"/>
        </w:rPr>
        <w:t xml:space="preserve"> </w:t>
      </w:r>
    </w:p>
    <w:p w:rsidR="007103D5" w:rsidRPr="00B06708" w:rsidRDefault="007103D5" w:rsidP="007103D5">
      <w:pPr>
        <w:pStyle w:val="ListParagraph"/>
        <w:numPr>
          <w:ilvl w:val="0"/>
          <w:numId w:val="17"/>
        </w:numPr>
        <w:jc w:val="both"/>
        <w:rPr>
          <w:rFonts w:asciiTheme="minorHAnsi" w:hAnsiTheme="minorHAnsi" w:cstheme="minorHAnsi"/>
          <w:lang w:val="ka-GE"/>
        </w:rPr>
      </w:pPr>
      <w:r w:rsidRPr="00B06708">
        <w:rPr>
          <w:rFonts w:asciiTheme="minorHAnsi" w:hAnsiTheme="minorHAnsi" w:cstheme="minorHAnsi"/>
        </w:rPr>
        <w:t>Gultamze</w:t>
      </w:r>
      <w:r>
        <w:rPr>
          <w:rFonts w:cstheme="minorHAnsi"/>
        </w:rPr>
        <w:t xml:space="preserve"> </w:t>
      </w:r>
      <w:r w:rsidRPr="00B06708">
        <w:rPr>
          <w:rFonts w:asciiTheme="minorHAnsi" w:hAnsiTheme="minorHAnsi" w:cstheme="minorHAnsi"/>
        </w:rPr>
        <w:t>Jimsheleishvili, Tskaltubo Municipality Gamgeoba, Senior specialist</w:t>
      </w:r>
      <w:r>
        <w:rPr>
          <w:rFonts w:cstheme="minorHAnsi"/>
        </w:rPr>
        <w:t>;</w:t>
      </w:r>
      <w:r w:rsidRPr="00B06708">
        <w:rPr>
          <w:rFonts w:asciiTheme="minorHAnsi" w:hAnsiTheme="minorHAnsi" w:cstheme="minorHAnsi"/>
        </w:rPr>
        <w:t xml:space="preserve"> </w:t>
      </w:r>
    </w:p>
    <w:p w:rsidR="007103D5" w:rsidRPr="00B06708" w:rsidRDefault="007103D5" w:rsidP="007103D5">
      <w:pPr>
        <w:pStyle w:val="ListParagraph"/>
        <w:numPr>
          <w:ilvl w:val="0"/>
          <w:numId w:val="17"/>
        </w:numPr>
        <w:jc w:val="both"/>
        <w:rPr>
          <w:rFonts w:asciiTheme="minorHAnsi" w:hAnsiTheme="minorHAnsi" w:cstheme="minorHAnsi"/>
          <w:lang w:val="ka-GE"/>
        </w:rPr>
      </w:pPr>
      <w:r w:rsidRPr="00B06708">
        <w:rPr>
          <w:rFonts w:asciiTheme="minorHAnsi" w:hAnsiTheme="minorHAnsi" w:cstheme="minorHAnsi"/>
        </w:rPr>
        <w:t>Tamaz</w:t>
      </w:r>
      <w:r>
        <w:rPr>
          <w:rFonts w:cstheme="minorHAnsi"/>
        </w:rPr>
        <w:t xml:space="preserve"> </w:t>
      </w:r>
      <w:r w:rsidRPr="00B06708">
        <w:rPr>
          <w:rFonts w:asciiTheme="minorHAnsi" w:hAnsiTheme="minorHAnsi" w:cstheme="minorHAnsi"/>
        </w:rPr>
        <w:t>Dzadzamia</w:t>
      </w:r>
      <w:r>
        <w:rPr>
          <w:rFonts w:cstheme="minorHAnsi"/>
        </w:rPr>
        <w:t xml:space="preserve">, </w:t>
      </w:r>
      <w:r w:rsidRPr="00B06708">
        <w:rPr>
          <w:rFonts w:asciiTheme="minorHAnsi" w:hAnsiTheme="minorHAnsi" w:cstheme="minorHAnsi"/>
        </w:rPr>
        <w:t>Tskaltubo resort</w:t>
      </w:r>
      <w:r>
        <w:rPr>
          <w:rFonts w:cstheme="minorHAnsi"/>
        </w:rPr>
        <w:t>;</w:t>
      </w:r>
    </w:p>
    <w:p w:rsidR="007103D5" w:rsidRPr="00B06708" w:rsidRDefault="007103D5" w:rsidP="007103D5">
      <w:pPr>
        <w:pStyle w:val="ListParagraph"/>
        <w:numPr>
          <w:ilvl w:val="0"/>
          <w:numId w:val="17"/>
        </w:numPr>
        <w:jc w:val="both"/>
        <w:rPr>
          <w:rFonts w:asciiTheme="minorHAnsi" w:hAnsiTheme="minorHAnsi" w:cstheme="minorHAnsi"/>
          <w:lang w:val="ka-GE"/>
        </w:rPr>
      </w:pPr>
      <w:r w:rsidRPr="00B06708">
        <w:rPr>
          <w:rFonts w:asciiTheme="minorHAnsi" w:hAnsiTheme="minorHAnsi" w:cstheme="minorHAnsi"/>
        </w:rPr>
        <w:t>GuGuli</w:t>
      </w:r>
      <w:r>
        <w:rPr>
          <w:rFonts w:cstheme="minorHAnsi"/>
        </w:rPr>
        <w:t xml:space="preserve"> </w:t>
      </w:r>
      <w:r w:rsidRPr="00B06708">
        <w:rPr>
          <w:rFonts w:asciiTheme="minorHAnsi" w:hAnsiTheme="minorHAnsi" w:cstheme="minorHAnsi"/>
        </w:rPr>
        <w:t>Ckhaidze, Tskaltubo Municipality Gamgoba</w:t>
      </w:r>
      <w:r>
        <w:rPr>
          <w:rFonts w:cstheme="minorHAnsi"/>
        </w:rPr>
        <w:t>;</w:t>
      </w:r>
    </w:p>
    <w:p w:rsidR="007103D5" w:rsidRPr="00B06708" w:rsidRDefault="007103D5" w:rsidP="007103D5">
      <w:pPr>
        <w:pStyle w:val="ListParagraph"/>
        <w:numPr>
          <w:ilvl w:val="0"/>
          <w:numId w:val="17"/>
        </w:numPr>
        <w:jc w:val="both"/>
        <w:rPr>
          <w:rFonts w:asciiTheme="minorHAnsi" w:hAnsiTheme="minorHAnsi" w:cstheme="minorHAnsi"/>
          <w:lang w:val="ka-GE"/>
        </w:rPr>
      </w:pPr>
      <w:r w:rsidRPr="00B06708">
        <w:rPr>
          <w:rFonts w:asciiTheme="minorHAnsi" w:hAnsiTheme="minorHAnsi" w:cstheme="minorHAnsi"/>
        </w:rPr>
        <w:t>Pati</w:t>
      </w:r>
      <w:r>
        <w:rPr>
          <w:rFonts w:cstheme="minorHAnsi"/>
        </w:rPr>
        <w:t xml:space="preserve"> </w:t>
      </w:r>
      <w:r w:rsidRPr="00B06708">
        <w:rPr>
          <w:rFonts w:asciiTheme="minorHAnsi" w:hAnsiTheme="minorHAnsi" w:cstheme="minorHAnsi"/>
        </w:rPr>
        <w:t>Gagoshidze</w:t>
      </w:r>
      <w:r>
        <w:rPr>
          <w:rFonts w:cstheme="minorHAnsi"/>
        </w:rPr>
        <w:t xml:space="preserve">, </w:t>
      </w:r>
      <w:r w:rsidRPr="00B06708">
        <w:rPr>
          <w:rFonts w:asciiTheme="minorHAnsi" w:hAnsiTheme="minorHAnsi" w:cstheme="minorHAnsi"/>
        </w:rPr>
        <w:t>Tskaltubo Municipality Gamgeoba</w:t>
      </w:r>
      <w:r>
        <w:rPr>
          <w:rFonts w:cstheme="minorHAnsi"/>
        </w:rPr>
        <w:t>;</w:t>
      </w:r>
    </w:p>
    <w:p w:rsidR="007103D5" w:rsidRPr="00B06708" w:rsidRDefault="007103D5" w:rsidP="007103D5">
      <w:pPr>
        <w:pStyle w:val="ListParagraph"/>
        <w:numPr>
          <w:ilvl w:val="0"/>
          <w:numId w:val="17"/>
        </w:numPr>
        <w:jc w:val="both"/>
        <w:rPr>
          <w:rFonts w:asciiTheme="minorHAnsi" w:hAnsiTheme="minorHAnsi" w:cstheme="minorHAnsi"/>
          <w:lang w:val="ka-GE"/>
        </w:rPr>
      </w:pPr>
      <w:r w:rsidRPr="00B06708">
        <w:rPr>
          <w:rFonts w:asciiTheme="minorHAnsi" w:hAnsiTheme="minorHAnsi" w:cstheme="minorHAnsi"/>
        </w:rPr>
        <w:t>Grigol</w:t>
      </w:r>
      <w:r>
        <w:rPr>
          <w:rFonts w:cstheme="minorHAnsi"/>
        </w:rPr>
        <w:t xml:space="preserve"> </w:t>
      </w:r>
      <w:r w:rsidRPr="00B06708">
        <w:rPr>
          <w:rFonts w:asciiTheme="minorHAnsi" w:hAnsiTheme="minorHAnsi" w:cstheme="minorHAnsi"/>
        </w:rPr>
        <w:t>Kurashvili</w:t>
      </w:r>
      <w:r>
        <w:rPr>
          <w:rFonts w:cstheme="minorHAnsi"/>
        </w:rPr>
        <w:t xml:space="preserve">, </w:t>
      </w:r>
      <w:r w:rsidRPr="00B06708">
        <w:rPr>
          <w:rFonts w:asciiTheme="minorHAnsi" w:hAnsiTheme="minorHAnsi" w:cstheme="minorHAnsi"/>
        </w:rPr>
        <w:t>Tskaltubo Municipality Gamgeoba</w:t>
      </w:r>
      <w:r>
        <w:rPr>
          <w:rFonts w:cstheme="minorHAnsi"/>
        </w:rPr>
        <w:t>;</w:t>
      </w:r>
    </w:p>
    <w:p w:rsidR="007103D5" w:rsidRPr="00B06708" w:rsidRDefault="007103D5" w:rsidP="007103D5">
      <w:pPr>
        <w:pStyle w:val="ListParagraph"/>
        <w:numPr>
          <w:ilvl w:val="0"/>
          <w:numId w:val="17"/>
        </w:numPr>
        <w:jc w:val="both"/>
        <w:rPr>
          <w:rFonts w:asciiTheme="minorHAnsi" w:hAnsiTheme="minorHAnsi" w:cstheme="minorHAnsi"/>
          <w:lang w:val="ka-GE"/>
        </w:rPr>
      </w:pPr>
      <w:r>
        <w:rPr>
          <w:rFonts w:cstheme="minorHAnsi"/>
        </w:rPr>
        <w:t xml:space="preserve">Zviad </w:t>
      </w:r>
      <w:r w:rsidRPr="00B06708">
        <w:rPr>
          <w:rFonts w:asciiTheme="minorHAnsi" w:hAnsiTheme="minorHAnsi" w:cstheme="minorHAnsi"/>
        </w:rPr>
        <w:t>Khachapuridze,Tskaltubo Municipality Gamgeoba</w:t>
      </w:r>
      <w:r>
        <w:rPr>
          <w:rFonts w:cstheme="minorHAnsi"/>
        </w:rPr>
        <w:t>;</w:t>
      </w:r>
    </w:p>
    <w:p w:rsidR="007103D5" w:rsidRPr="00B06708" w:rsidRDefault="007103D5" w:rsidP="007103D5">
      <w:pPr>
        <w:pStyle w:val="ListParagraph"/>
        <w:numPr>
          <w:ilvl w:val="0"/>
          <w:numId w:val="17"/>
        </w:numPr>
        <w:jc w:val="both"/>
        <w:rPr>
          <w:rFonts w:asciiTheme="minorHAnsi" w:hAnsiTheme="minorHAnsi" w:cstheme="minorHAnsi"/>
          <w:lang w:val="ka-GE"/>
        </w:rPr>
      </w:pPr>
      <w:r w:rsidRPr="00B06708">
        <w:rPr>
          <w:rFonts w:asciiTheme="minorHAnsi" w:hAnsiTheme="minorHAnsi" w:cstheme="minorHAnsi"/>
        </w:rPr>
        <w:t>Varlam</w:t>
      </w:r>
      <w:r>
        <w:rPr>
          <w:rFonts w:cstheme="minorHAnsi"/>
        </w:rPr>
        <w:t xml:space="preserve"> </w:t>
      </w:r>
      <w:r w:rsidRPr="00B06708">
        <w:rPr>
          <w:rFonts w:asciiTheme="minorHAnsi" w:hAnsiTheme="minorHAnsi" w:cstheme="minorHAnsi"/>
        </w:rPr>
        <w:t>Tskhakaia</w:t>
      </w:r>
      <w:r>
        <w:rPr>
          <w:rFonts w:cstheme="minorHAnsi"/>
        </w:rPr>
        <w:t xml:space="preserve"> </w:t>
      </w:r>
      <w:r w:rsidRPr="00B06708">
        <w:rPr>
          <w:rFonts w:asciiTheme="minorHAnsi" w:hAnsiTheme="minorHAnsi" w:cstheme="minorHAnsi"/>
          <w:lang w:val="ka-GE"/>
        </w:rPr>
        <w:t>Tskaltubo Municipality Gamgeoba</w:t>
      </w:r>
      <w:r>
        <w:rPr>
          <w:rFonts w:cstheme="minorHAnsi"/>
        </w:rPr>
        <w:t>;</w:t>
      </w:r>
    </w:p>
    <w:p w:rsidR="007103D5" w:rsidRPr="00B06708" w:rsidRDefault="007103D5" w:rsidP="007103D5">
      <w:pPr>
        <w:pStyle w:val="ListParagraph"/>
        <w:numPr>
          <w:ilvl w:val="0"/>
          <w:numId w:val="17"/>
        </w:numPr>
        <w:jc w:val="both"/>
        <w:rPr>
          <w:rFonts w:asciiTheme="minorHAnsi" w:hAnsiTheme="minorHAnsi" w:cstheme="minorHAnsi"/>
          <w:lang w:val="ka-GE"/>
        </w:rPr>
      </w:pPr>
      <w:r w:rsidRPr="00B06708">
        <w:rPr>
          <w:rFonts w:asciiTheme="minorHAnsi" w:hAnsiTheme="minorHAnsi" w:cstheme="minorHAnsi"/>
        </w:rPr>
        <w:t>Avtandil</w:t>
      </w:r>
      <w:r>
        <w:rPr>
          <w:rFonts w:cstheme="minorHAnsi"/>
        </w:rPr>
        <w:t xml:space="preserve"> </w:t>
      </w:r>
      <w:r w:rsidRPr="00B06708">
        <w:rPr>
          <w:rFonts w:asciiTheme="minorHAnsi" w:hAnsiTheme="minorHAnsi" w:cstheme="minorHAnsi"/>
        </w:rPr>
        <w:t>Gugava</w:t>
      </w:r>
      <w:r>
        <w:rPr>
          <w:rFonts w:cstheme="minorHAnsi"/>
        </w:rPr>
        <w:t>,</w:t>
      </w:r>
      <w:r w:rsidRPr="00B06708">
        <w:rPr>
          <w:rFonts w:asciiTheme="minorHAnsi" w:hAnsiTheme="minorHAnsi" w:cstheme="minorHAnsi"/>
          <w:lang w:val="ka-GE"/>
        </w:rPr>
        <w:t>Tskaltubo Municipality Gamgeoba</w:t>
      </w:r>
      <w:r>
        <w:rPr>
          <w:rFonts w:cstheme="minorHAnsi"/>
        </w:rPr>
        <w:t>;</w:t>
      </w:r>
    </w:p>
    <w:p w:rsidR="007103D5" w:rsidRPr="00B06708" w:rsidRDefault="007103D5" w:rsidP="007103D5">
      <w:pPr>
        <w:pStyle w:val="ListParagraph"/>
        <w:numPr>
          <w:ilvl w:val="0"/>
          <w:numId w:val="17"/>
        </w:numPr>
        <w:jc w:val="both"/>
        <w:rPr>
          <w:rFonts w:asciiTheme="minorHAnsi" w:hAnsiTheme="minorHAnsi" w:cstheme="minorHAnsi"/>
          <w:lang w:val="ka-GE"/>
        </w:rPr>
      </w:pPr>
      <w:r w:rsidRPr="00B06708">
        <w:rPr>
          <w:rFonts w:asciiTheme="minorHAnsi" w:hAnsiTheme="minorHAnsi" w:cstheme="minorHAnsi"/>
        </w:rPr>
        <w:t>Vakhtang</w:t>
      </w:r>
      <w:r>
        <w:rPr>
          <w:rFonts w:cstheme="minorHAnsi"/>
        </w:rPr>
        <w:t xml:space="preserve"> </w:t>
      </w:r>
      <w:r w:rsidRPr="00B06708">
        <w:rPr>
          <w:rFonts w:asciiTheme="minorHAnsi" w:hAnsiTheme="minorHAnsi" w:cstheme="minorHAnsi"/>
        </w:rPr>
        <w:t>Chirgadze</w:t>
      </w:r>
      <w:r>
        <w:rPr>
          <w:rFonts w:cstheme="minorHAnsi"/>
        </w:rPr>
        <w:t>,</w:t>
      </w:r>
      <w:r w:rsidRPr="00B06708">
        <w:rPr>
          <w:rFonts w:asciiTheme="minorHAnsi" w:hAnsiTheme="minorHAnsi" w:cstheme="minorHAnsi"/>
          <w:lang w:val="ka-GE"/>
        </w:rPr>
        <w:t>Tskaltubo Municipality Gamgeoba</w:t>
      </w:r>
      <w:r>
        <w:rPr>
          <w:rFonts w:cstheme="minorHAnsi"/>
        </w:rPr>
        <w:t>;</w:t>
      </w:r>
    </w:p>
    <w:p w:rsidR="007103D5" w:rsidRPr="00B06708" w:rsidRDefault="007103D5" w:rsidP="007103D5">
      <w:pPr>
        <w:pStyle w:val="ListParagraph"/>
        <w:numPr>
          <w:ilvl w:val="0"/>
          <w:numId w:val="17"/>
        </w:numPr>
        <w:jc w:val="both"/>
        <w:rPr>
          <w:rFonts w:asciiTheme="minorHAnsi" w:hAnsiTheme="minorHAnsi" w:cstheme="minorHAnsi"/>
          <w:lang w:val="ka-GE"/>
        </w:rPr>
      </w:pPr>
      <w:r w:rsidRPr="00B06708">
        <w:rPr>
          <w:rFonts w:asciiTheme="minorHAnsi" w:hAnsiTheme="minorHAnsi" w:cstheme="minorHAnsi"/>
        </w:rPr>
        <w:t>Teimuraz</w:t>
      </w:r>
      <w:r>
        <w:rPr>
          <w:rFonts w:cstheme="minorHAnsi"/>
        </w:rPr>
        <w:t xml:space="preserve"> </w:t>
      </w:r>
      <w:r w:rsidRPr="00B06708">
        <w:rPr>
          <w:rFonts w:asciiTheme="minorHAnsi" w:hAnsiTheme="minorHAnsi" w:cstheme="minorHAnsi"/>
        </w:rPr>
        <w:t>Pachulia</w:t>
      </w:r>
      <w:r>
        <w:rPr>
          <w:rFonts w:cstheme="minorHAnsi"/>
        </w:rPr>
        <w:t>,</w:t>
      </w:r>
      <w:r w:rsidRPr="00B06708">
        <w:rPr>
          <w:rFonts w:asciiTheme="minorHAnsi" w:hAnsiTheme="minorHAnsi" w:cstheme="minorHAnsi"/>
          <w:lang w:val="ka-GE"/>
        </w:rPr>
        <w:t>Tskaltubo Municipality Gamgeoba</w:t>
      </w:r>
      <w:r w:rsidRPr="00B06708">
        <w:rPr>
          <w:rFonts w:asciiTheme="minorHAnsi" w:hAnsiTheme="minorHAnsi" w:cstheme="minorHAnsi"/>
        </w:rPr>
        <w:t xml:space="preserve">, Infrastructure Unit </w:t>
      </w:r>
      <w:r>
        <w:rPr>
          <w:rFonts w:cstheme="minorHAnsi"/>
        </w:rPr>
        <w:t>;</w:t>
      </w:r>
    </w:p>
    <w:p w:rsidR="007103D5" w:rsidRPr="00B06708" w:rsidRDefault="007103D5" w:rsidP="007103D5">
      <w:pPr>
        <w:pStyle w:val="ListParagraph"/>
        <w:numPr>
          <w:ilvl w:val="0"/>
          <w:numId w:val="17"/>
        </w:numPr>
        <w:jc w:val="both"/>
        <w:rPr>
          <w:rFonts w:asciiTheme="minorHAnsi" w:hAnsiTheme="minorHAnsi" w:cstheme="minorHAnsi"/>
          <w:lang w:val="ka-GE"/>
        </w:rPr>
      </w:pPr>
      <w:r w:rsidRPr="00B06708">
        <w:rPr>
          <w:rFonts w:asciiTheme="minorHAnsi" w:hAnsiTheme="minorHAnsi" w:cstheme="minorHAnsi"/>
        </w:rPr>
        <w:t>Dimitri</w:t>
      </w:r>
      <w:r>
        <w:rPr>
          <w:rFonts w:cstheme="minorHAnsi"/>
        </w:rPr>
        <w:t xml:space="preserve"> </w:t>
      </w:r>
      <w:r w:rsidRPr="00B06708">
        <w:rPr>
          <w:rFonts w:asciiTheme="minorHAnsi" w:hAnsiTheme="minorHAnsi" w:cstheme="minorHAnsi"/>
        </w:rPr>
        <w:t>Sulaberidze</w:t>
      </w:r>
      <w:r>
        <w:rPr>
          <w:rFonts w:cstheme="minorHAnsi"/>
        </w:rPr>
        <w:t>,</w:t>
      </w:r>
      <w:r w:rsidRPr="00B06708">
        <w:rPr>
          <w:rFonts w:asciiTheme="minorHAnsi" w:hAnsiTheme="minorHAnsi" w:cstheme="minorHAnsi"/>
          <w:lang w:val="ka-GE"/>
        </w:rPr>
        <w:t>Tskaltubo Municipality Gamgeoba, Infrastructure Unit</w:t>
      </w:r>
      <w:r>
        <w:rPr>
          <w:rFonts w:cstheme="minorHAnsi"/>
        </w:rPr>
        <w:t>;</w:t>
      </w:r>
      <w:r w:rsidRPr="00B06708">
        <w:rPr>
          <w:rFonts w:asciiTheme="minorHAnsi" w:hAnsiTheme="minorHAnsi" w:cstheme="minorHAnsi"/>
          <w:lang w:val="ka-GE"/>
        </w:rPr>
        <w:t xml:space="preserve">  </w:t>
      </w:r>
    </w:p>
    <w:p w:rsidR="007103D5" w:rsidRPr="00B06708" w:rsidRDefault="007103D5" w:rsidP="007103D5">
      <w:pPr>
        <w:pStyle w:val="ListParagraph"/>
        <w:numPr>
          <w:ilvl w:val="0"/>
          <w:numId w:val="17"/>
        </w:numPr>
        <w:jc w:val="both"/>
        <w:rPr>
          <w:rFonts w:asciiTheme="minorHAnsi" w:hAnsiTheme="minorHAnsi" w:cstheme="minorHAnsi"/>
          <w:lang w:val="ka-GE"/>
        </w:rPr>
      </w:pPr>
      <w:r w:rsidRPr="00B06708">
        <w:rPr>
          <w:rFonts w:asciiTheme="minorHAnsi" w:hAnsiTheme="minorHAnsi" w:cstheme="minorHAnsi"/>
        </w:rPr>
        <w:t xml:space="preserve">Ana Rukhadze </w:t>
      </w:r>
      <w:r>
        <w:rPr>
          <w:rFonts w:cstheme="minorHAnsi"/>
          <w:lang w:val="ka-GE"/>
        </w:rPr>
        <w:t xml:space="preserve">, </w:t>
      </w:r>
      <w:r>
        <w:rPr>
          <w:rFonts w:cstheme="minorHAnsi"/>
        </w:rPr>
        <w:t>e</w:t>
      </w:r>
      <w:r w:rsidRPr="00B06708">
        <w:rPr>
          <w:rFonts w:asciiTheme="minorHAnsi" w:hAnsiTheme="minorHAnsi" w:cstheme="minorHAnsi"/>
        </w:rPr>
        <w:t>nvironmental</w:t>
      </w:r>
      <w:r>
        <w:rPr>
          <w:rFonts w:cstheme="minorHAnsi"/>
        </w:rPr>
        <w:t xml:space="preserve"> safeguard specialist, MDF;</w:t>
      </w:r>
    </w:p>
    <w:p w:rsidR="007103D5" w:rsidRPr="00B06708" w:rsidRDefault="007103D5" w:rsidP="007103D5">
      <w:pPr>
        <w:pStyle w:val="ListParagraph"/>
        <w:numPr>
          <w:ilvl w:val="0"/>
          <w:numId w:val="17"/>
        </w:numPr>
        <w:jc w:val="both"/>
        <w:rPr>
          <w:rFonts w:asciiTheme="minorHAnsi" w:hAnsiTheme="minorHAnsi" w:cstheme="minorHAnsi"/>
          <w:lang w:val="ka-GE"/>
        </w:rPr>
      </w:pPr>
      <w:r w:rsidRPr="00B06708">
        <w:rPr>
          <w:rFonts w:asciiTheme="minorHAnsi" w:hAnsiTheme="minorHAnsi" w:cstheme="minorHAnsi"/>
        </w:rPr>
        <w:t>MerabS</w:t>
      </w:r>
      <w:r>
        <w:rPr>
          <w:rFonts w:cstheme="minorHAnsi"/>
        </w:rPr>
        <w:t xml:space="preserve"> </w:t>
      </w:r>
      <w:r w:rsidRPr="00B06708">
        <w:rPr>
          <w:rFonts w:asciiTheme="minorHAnsi" w:hAnsiTheme="minorHAnsi" w:cstheme="minorHAnsi"/>
        </w:rPr>
        <w:t>vanidze</w:t>
      </w:r>
      <w:r>
        <w:rPr>
          <w:rFonts w:cstheme="minorHAnsi"/>
        </w:rPr>
        <w:t xml:space="preserve">, </w:t>
      </w:r>
      <w:r w:rsidRPr="00B06708">
        <w:rPr>
          <w:rFonts w:asciiTheme="minorHAnsi" w:hAnsiTheme="minorHAnsi" w:cstheme="minorHAnsi"/>
        </w:rPr>
        <w:t xml:space="preserve">specialist of West </w:t>
      </w:r>
      <w:r>
        <w:rPr>
          <w:rFonts w:cstheme="minorHAnsi"/>
        </w:rPr>
        <w:t xml:space="preserve">Georgia project monitoring unit, </w:t>
      </w:r>
      <w:r w:rsidRPr="00B06708">
        <w:rPr>
          <w:rFonts w:asciiTheme="minorHAnsi" w:hAnsiTheme="minorHAnsi" w:cstheme="minorHAnsi"/>
        </w:rPr>
        <w:t>MDF</w:t>
      </w:r>
      <w:r>
        <w:rPr>
          <w:rFonts w:cstheme="minorHAnsi"/>
        </w:rPr>
        <w:t>;</w:t>
      </w:r>
    </w:p>
    <w:p w:rsidR="007103D5" w:rsidRPr="00B06708" w:rsidRDefault="007103D5" w:rsidP="007103D5">
      <w:pPr>
        <w:pStyle w:val="ListParagraph"/>
        <w:numPr>
          <w:ilvl w:val="0"/>
          <w:numId w:val="17"/>
        </w:numPr>
        <w:jc w:val="both"/>
        <w:rPr>
          <w:rFonts w:asciiTheme="minorHAnsi" w:hAnsiTheme="minorHAnsi" w:cstheme="minorHAnsi"/>
          <w:lang w:val="ka-GE"/>
        </w:rPr>
      </w:pPr>
      <w:r w:rsidRPr="00B06708">
        <w:rPr>
          <w:rFonts w:asciiTheme="minorHAnsi" w:hAnsiTheme="minorHAnsi" w:cstheme="minorHAnsi"/>
        </w:rPr>
        <w:t>Avtandil</w:t>
      </w:r>
      <w:r>
        <w:rPr>
          <w:rFonts w:cstheme="minorHAnsi"/>
        </w:rPr>
        <w:t xml:space="preserve"> </w:t>
      </w:r>
      <w:r w:rsidRPr="00B06708">
        <w:rPr>
          <w:rFonts w:asciiTheme="minorHAnsi" w:hAnsiTheme="minorHAnsi" w:cstheme="minorHAnsi"/>
        </w:rPr>
        <w:t>Gotsadze</w:t>
      </w:r>
      <w:r>
        <w:rPr>
          <w:rFonts w:cstheme="minorHAnsi"/>
        </w:rPr>
        <w:t xml:space="preserve">,  </w:t>
      </w:r>
      <w:r w:rsidRPr="00B06708">
        <w:rPr>
          <w:rFonts w:asciiTheme="minorHAnsi" w:hAnsiTheme="minorHAnsi" w:cstheme="minorHAnsi"/>
          <w:lang w:val="ka-GE"/>
        </w:rPr>
        <w:t>specialist of West Georgia project monitoring unit</w:t>
      </w:r>
      <w:r>
        <w:rPr>
          <w:rFonts w:cstheme="minorHAnsi"/>
        </w:rPr>
        <w:t xml:space="preserve">, </w:t>
      </w:r>
      <w:r w:rsidRPr="00B06708">
        <w:rPr>
          <w:rFonts w:asciiTheme="minorHAnsi" w:hAnsiTheme="minorHAnsi" w:cstheme="minorHAnsi"/>
          <w:lang w:val="ka-GE"/>
        </w:rPr>
        <w:t>MDF</w:t>
      </w:r>
      <w:r>
        <w:rPr>
          <w:rFonts w:cstheme="minorHAnsi"/>
        </w:rPr>
        <w:t>;</w:t>
      </w:r>
    </w:p>
    <w:p w:rsidR="007103D5" w:rsidRPr="00B06708" w:rsidRDefault="007103D5" w:rsidP="007103D5">
      <w:pPr>
        <w:pStyle w:val="ListParagraph"/>
        <w:numPr>
          <w:ilvl w:val="0"/>
          <w:numId w:val="17"/>
        </w:numPr>
        <w:jc w:val="both"/>
        <w:rPr>
          <w:rFonts w:asciiTheme="minorHAnsi" w:hAnsiTheme="minorHAnsi" w:cstheme="minorHAnsi"/>
          <w:lang w:val="ka-GE"/>
        </w:rPr>
      </w:pPr>
      <w:r w:rsidRPr="00B06708">
        <w:rPr>
          <w:rFonts w:asciiTheme="minorHAnsi" w:hAnsiTheme="minorHAnsi" w:cstheme="minorHAnsi"/>
        </w:rPr>
        <w:t>Gi</w:t>
      </w:r>
      <w:r>
        <w:rPr>
          <w:rFonts w:cstheme="minorHAnsi"/>
        </w:rPr>
        <w:t>o</w:t>
      </w:r>
      <w:r w:rsidRPr="00B06708">
        <w:rPr>
          <w:rFonts w:asciiTheme="minorHAnsi" w:hAnsiTheme="minorHAnsi" w:cstheme="minorHAnsi"/>
        </w:rPr>
        <w:t>rgi</w:t>
      </w:r>
      <w:r>
        <w:rPr>
          <w:rFonts w:cstheme="minorHAnsi"/>
        </w:rPr>
        <w:t xml:space="preserve"> </w:t>
      </w:r>
      <w:r w:rsidRPr="00B06708">
        <w:rPr>
          <w:rFonts w:asciiTheme="minorHAnsi" w:hAnsiTheme="minorHAnsi" w:cstheme="minorHAnsi"/>
        </w:rPr>
        <w:t>M</w:t>
      </w:r>
      <w:r w:rsidRPr="00B06708">
        <w:rPr>
          <w:rFonts w:cstheme="minorHAnsi"/>
        </w:rPr>
        <w:t>i</w:t>
      </w:r>
      <w:r w:rsidRPr="00B06708">
        <w:rPr>
          <w:rFonts w:asciiTheme="minorHAnsi" w:hAnsiTheme="minorHAnsi" w:cstheme="minorHAnsi"/>
        </w:rPr>
        <w:t>keladze</w:t>
      </w:r>
      <w:r>
        <w:rPr>
          <w:rFonts w:cstheme="minorHAnsi"/>
        </w:rPr>
        <w:t xml:space="preserve">, </w:t>
      </w:r>
      <w:r w:rsidRPr="00B06708">
        <w:rPr>
          <w:rFonts w:asciiTheme="minorHAnsi" w:hAnsiTheme="minorHAnsi" w:cstheme="minorHAnsi"/>
        </w:rPr>
        <w:t>program coordination specialist</w:t>
      </w:r>
      <w:r>
        <w:rPr>
          <w:rFonts w:cstheme="minorHAnsi"/>
        </w:rPr>
        <w:t xml:space="preserve">, </w:t>
      </w:r>
      <w:r w:rsidRPr="00B06708">
        <w:rPr>
          <w:rFonts w:asciiTheme="minorHAnsi" w:hAnsiTheme="minorHAnsi" w:cstheme="minorHAnsi"/>
        </w:rPr>
        <w:t>MDF</w:t>
      </w:r>
      <w:r>
        <w:rPr>
          <w:rFonts w:cstheme="minorHAnsi"/>
        </w:rPr>
        <w:t>;</w:t>
      </w:r>
      <w:r w:rsidRPr="00B06708">
        <w:rPr>
          <w:rFonts w:asciiTheme="minorHAnsi" w:hAnsiTheme="minorHAnsi" w:cstheme="minorHAnsi"/>
        </w:rPr>
        <w:t xml:space="preserve"> </w:t>
      </w:r>
    </w:p>
    <w:p w:rsidR="007103D5" w:rsidRPr="00B06708" w:rsidRDefault="007103D5" w:rsidP="007103D5">
      <w:pPr>
        <w:pStyle w:val="ListParagraph"/>
        <w:numPr>
          <w:ilvl w:val="0"/>
          <w:numId w:val="17"/>
        </w:numPr>
        <w:jc w:val="both"/>
        <w:rPr>
          <w:rFonts w:asciiTheme="minorHAnsi" w:hAnsiTheme="minorHAnsi" w:cstheme="minorHAnsi"/>
          <w:lang w:val="ka-GE"/>
        </w:rPr>
      </w:pPr>
      <w:r w:rsidRPr="00B06708">
        <w:rPr>
          <w:rFonts w:asciiTheme="minorHAnsi" w:hAnsiTheme="minorHAnsi" w:cstheme="minorHAnsi"/>
        </w:rPr>
        <w:lastRenderedPageBreak/>
        <w:t>Mikhail Doiashvili</w:t>
      </w:r>
      <w:r>
        <w:rPr>
          <w:rFonts w:cstheme="minorHAnsi"/>
        </w:rPr>
        <w:t xml:space="preserve">, </w:t>
      </w:r>
      <w:r w:rsidRPr="00B06708">
        <w:rPr>
          <w:rFonts w:asciiTheme="minorHAnsi" w:hAnsiTheme="minorHAnsi" w:cstheme="minorHAnsi"/>
        </w:rPr>
        <w:t xml:space="preserve">Eptisa, </w:t>
      </w:r>
      <w:r>
        <w:rPr>
          <w:rFonts w:cstheme="minorHAnsi"/>
        </w:rPr>
        <w:t>safety specialist;</w:t>
      </w:r>
    </w:p>
    <w:p w:rsidR="007103D5" w:rsidRPr="00B06708" w:rsidRDefault="007103D5" w:rsidP="007103D5">
      <w:pPr>
        <w:pStyle w:val="ListParagraph"/>
        <w:numPr>
          <w:ilvl w:val="0"/>
          <w:numId w:val="17"/>
        </w:numPr>
        <w:jc w:val="both"/>
        <w:rPr>
          <w:rFonts w:asciiTheme="minorHAnsi" w:hAnsiTheme="minorHAnsi" w:cstheme="minorHAnsi"/>
          <w:lang w:val="ka-GE"/>
        </w:rPr>
      </w:pPr>
      <w:r w:rsidRPr="00B06708">
        <w:rPr>
          <w:rFonts w:asciiTheme="minorHAnsi" w:hAnsiTheme="minorHAnsi" w:cstheme="minorHAnsi"/>
        </w:rPr>
        <w:t>Anzor</w:t>
      </w:r>
      <w:r>
        <w:rPr>
          <w:rFonts w:cstheme="minorHAnsi"/>
        </w:rPr>
        <w:t xml:space="preserve"> </w:t>
      </w:r>
      <w:r w:rsidRPr="00B06708">
        <w:rPr>
          <w:rFonts w:asciiTheme="minorHAnsi" w:hAnsiTheme="minorHAnsi" w:cstheme="minorHAnsi"/>
        </w:rPr>
        <w:t>Babunashvili</w:t>
      </w:r>
      <w:r>
        <w:rPr>
          <w:rFonts w:cstheme="minorHAnsi"/>
        </w:rPr>
        <w:t xml:space="preserve">, </w:t>
      </w:r>
      <w:r w:rsidRPr="00B06708">
        <w:rPr>
          <w:rFonts w:asciiTheme="minorHAnsi" w:hAnsiTheme="minorHAnsi" w:cstheme="minorHAnsi"/>
        </w:rPr>
        <w:t xml:space="preserve">Eptisa,engineer. </w:t>
      </w:r>
    </w:p>
    <w:p w:rsidR="007103D5" w:rsidRPr="00B06708" w:rsidRDefault="007103D5" w:rsidP="007103D5">
      <w:pPr>
        <w:jc w:val="both"/>
        <w:rPr>
          <w:rFonts w:asciiTheme="minorHAnsi" w:hAnsiTheme="minorHAnsi" w:cstheme="minorHAnsi"/>
        </w:rPr>
      </w:pPr>
      <w:r w:rsidRPr="00B06708">
        <w:rPr>
          <w:rFonts w:asciiTheme="minorHAnsi" w:hAnsiTheme="minorHAnsi" w:cstheme="minorHAnsi"/>
        </w:rPr>
        <w:t xml:space="preserve">Meeting was opened by M. Svanidze who introduced attendants with scheduled and ongoing projects within the scope of Imereti regional development project.  </w:t>
      </w:r>
    </w:p>
    <w:p w:rsidR="007103D5" w:rsidRPr="00B06708" w:rsidRDefault="007103D5" w:rsidP="007103D5">
      <w:pPr>
        <w:jc w:val="both"/>
        <w:rPr>
          <w:rFonts w:asciiTheme="minorHAnsi" w:hAnsiTheme="minorHAnsi" w:cstheme="minorHAnsi"/>
          <w:lang w:val="ka-GE"/>
        </w:rPr>
      </w:pPr>
      <w:r w:rsidRPr="00B06708">
        <w:rPr>
          <w:rFonts w:asciiTheme="minorHAnsi" w:hAnsiTheme="minorHAnsi" w:cstheme="minorHAnsi"/>
        </w:rPr>
        <w:t>Ana Rukhadze presented environmental management plan</w:t>
      </w:r>
      <w:r>
        <w:rPr>
          <w:rFonts w:cstheme="minorHAnsi"/>
        </w:rPr>
        <w:t>s</w:t>
      </w:r>
      <w:r w:rsidRPr="00B06708">
        <w:rPr>
          <w:rFonts w:asciiTheme="minorHAnsi" w:hAnsiTheme="minorHAnsi" w:cstheme="minorHAnsi"/>
        </w:rPr>
        <w:t xml:space="preserve"> for 4</w:t>
      </w:r>
      <w:r>
        <w:rPr>
          <w:rFonts w:cstheme="minorHAnsi"/>
        </w:rPr>
        <w:t xml:space="preserve"> SPs </w:t>
      </w:r>
      <w:r w:rsidRPr="00B06708">
        <w:rPr>
          <w:rFonts w:asciiTheme="minorHAnsi" w:hAnsiTheme="minorHAnsi" w:cstheme="minorHAnsi"/>
        </w:rPr>
        <w:t>which commencement is foreseen in near future. A. Rukhadze discussed issues concerning sche</w:t>
      </w:r>
      <w:r>
        <w:rPr>
          <w:rFonts w:cstheme="minorHAnsi"/>
        </w:rPr>
        <w:t>duled works, environment and it</w:t>
      </w:r>
      <w:r w:rsidRPr="00B06708">
        <w:rPr>
          <w:rFonts w:asciiTheme="minorHAnsi" w:hAnsiTheme="minorHAnsi" w:cstheme="minorHAnsi"/>
        </w:rPr>
        <w:t xml:space="preserve">s eventual impact, mitigation measures, and </w:t>
      </w:r>
      <w:r w:rsidRPr="00B06708">
        <w:rPr>
          <w:rFonts w:cstheme="minorHAnsi"/>
        </w:rPr>
        <w:t>contractor’s</w:t>
      </w:r>
      <w:r w:rsidRPr="00B06708">
        <w:rPr>
          <w:rFonts w:asciiTheme="minorHAnsi" w:hAnsiTheme="minorHAnsi" w:cstheme="minorHAnsi"/>
        </w:rPr>
        <w:t xml:space="preserve"> environmental obligations. A. Ruk</w:t>
      </w:r>
      <w:r>
        <w:rPr>
          <w:rFonts w:cstheme="minorHAnsi"/>
        </w:rPr>
        <w:t>h</w:t>
      </w:r>
      <w:r w:rsidRPr="00B06708">
        <w:rPr>
          <w:rFonts w:asciiTheme="minorHAnsi" w:hAnsiTheme="minorHAnsi" w:cstheme="minorHAnsi"/>
        </w:rPr>
        <w:t xml:space="preserve">adze provided contact persons information who can be reached by the population in case of claims concerning social and environmental impacts.   </w:t>
      </w:r>
    </w:p>
    <w:p w:rsidR="007103D5" w:rsidRPr="00B06708" w:rsidRDefault="007103D5" w:rsidP="007103D5">
      <w:pPr>
        <w:jc w:val="both"/>
        <w:rPr>
          <w:rFonts w:asciiTheme="minorHAnsi" w:hAnsiTheme="minorHAnsi" w:cstheme="minorHAnsi"/>
          <w:lang w:val="ka-GE"/>
        </w:rPr>
      </w:pPr>
      <w:r w:rsidRPr="00B06708">
        <w:rPr>
          <w:rFonts w:asciiTheme="minorHAnsi" w:hAnsiTheme="minorHAnsi" w:cstheme="minorHAnsi"/>
        </w:rPr>
        <w:t xml:space="preserve">The following questions were asked by the attendants:  </w:t>
      </w:r>
    </w:p>
    <w:tbl>
      <w:tblPr>
        <w:tblStyle w:val="TableGrid"/>
        <w:tblW w:w="0" w:type="auto"/>
        <w:tblLook w:val="04A0" w:firstRow="1" w:lastRow="0" w:firstColumn="1" w:lastColumn="0" w:noHBand="0" w:noVBand="1"/>
      </w:tblPr>
      <w:tblGrid>
        <w:gridCol w:w="4788"/>
        <w:gridCol w:w="4788"/>
      </w:tblGrid>
      <w:tr w:rsidR="007103D5" w:rsidRPr="00B06708" w:rsidTr="00F1018C">
        <w:tc>
          <w:tcPr>
            <w:tcW w:w="4788" w:type="dxa"/>
          </w:tcPr>
          <w:p w:rsidR="007103D5" w:rsidRPr="00B06708" w:rsidRDefault="007103D5" w:rsidP="00F1018C">
            <w:pPr>
              <w:jc w:val="both"/>
              <w:rPr>
                <w:rFonts w:cstheme="minorHAnsi"/>
                <w:b/>
                <w:i/>
              </w:rPr>
            </w:pPr>
            <w:r w:rsidRPr="00B06708">
              <w:rPr>
                <w:rFonts w:cstheme="minorHAnsi"/>
                <w:b/>
                <w:i/>
              </w:rPr>
              <w:t xml:space="preserve">Questions and remarks </w:t>
            </w:r>
          </w:p>
        </w:tc>
        <w:tc>
          <w:tcPr>
            <w:tcW w:w="4788" w:type="dxa"/>
          </w:tcPr>
          <w:p w:rsidR="007103D5" w:rsidRPr="00B06708" w:rsidRDefault="007103D5" w:rsidP="00F1018C">
            <w:pPr>
              <w:rPr>
                <w:rFonts w:cstheme="minorHAnsi"/>
                <w:b/>
              </w:rPr>
            </w:pPr>
            <w:r w:rsidRPr="00B06708">
              <w:rPr>
                <w:rFonts w:cstheme="minorHAnsi"/>
                <w:b/>
              </w:rPr>
              <w:t xml:space="preserve">Answers and comments </w:t>
            </w:r>
          </w:p>
        </w:tc>
      </w:tr>
      <w:tr w:rsidR="007103D5" w:rsidRPr="00B06708" w:rsidTr="00F1018C">
        <w:tc>
          <w:tcPr>
            <w:tcW w:w="4788" w:type="dxa"/>
          </w:tcPr>
          <w:p w:rsidR="007103D5" w:rsidRPr="00B06708" w:rsidRDefault="007103D5" w:rsidP="00F1018C">
            <w:pPr>
              <w:jc w:val="both"/>
              <w:rPr>
                <w:rFonts w:cstheme="minorHAnsi"/>
                <w:i/>
                <w:lang w:val="ka-GE"/>
              </w:rPr>
            </w:pPr>
            <w:r w:rsidRPr="00B06708">
              <w:rPr>
                <w:rFonts w:cstheme="minorHAnsi"/>
                <w:i/>
              </w:rPr>
              <w:t xml:space="preserve">What is the approximate period for sub projects implementation? </w:t>
            </w:r>
          </w:p>
        </w:tc>
        <w:tc>
          <w:tcPr>
            <w:tcW w:w="4788" w:type="dxa"/>
          </w:tcPr>
          <w:p w:rsidR="007103D5" w:rsidRPr="00B06708" w:rsidRDefault="007103D5" w:rsidP="00F1018C">
            <w:pPr>
              <w:rPr>
                <w:rFonts w:cstheme="minorHAnsi"/>
                <w:lang w:val="ka-GE"/>
              </w:rPr>
            </w:pPr>
            <w:r w:rsidRPr="00B06708">
              <w:rPr>
                <w:rFonts w:cstheme="minorHAnsi"/>
              </w:rPr>
              <w:t>Attendants were provided information concerning commencement and f</w:t>
            </w:r>
            <w:r>
              <w:rPr>
                <w:rFonts w:cstheme="minorHAnsi"/>
              </w:rPr>
              <w:t>inalization of scheduled and on</w:t>
            </w:r>
            <w:r w:rsidRPr="00B06708">
              <w:rPr>
                <w:rFonts w:cstheme="minorHAnsi"/>
              </w:rPr>
              <w:t xml:space="preserve">going projects. </w:t>
            </w:r>
          </w:p>
        </w:tc>
      </w:tr>
      <w:tr w:rsidR="007103D5" w:rsidRPr="00B06708" w:rsidTr="00F1018C">
        <w:tc>
          <w:tcPr>
            <w:tcW w:w="4788" w:type="dxa"/>
          </w:tcPr>
          <w:p w:rsidR="007103D5" w:rsidRPr="00B06708" w:rsidRDefault="007103D5" w:rsidP="00F1018C">
            <w:pPr>
              <w:jc w:val="both"/>
              <w:rPr>
                <w:rFonts w:cstheme="minorHAnsi"/>
                <w:i/>
                <w:lang w:val="ka-GE"/>
              </w:rPr>
            </w:pPr>
            <w:r w:rsidRPr="00B06708">
              <w:rPr>
                <w:rFonts w:cstheme="minorHAnsi"/>
                <w:i/>
              </w:rPr>
              <w:t xml:space="preserve">Are there any dust reduction measures </w:t>
            </w:r>
            <w:r>
              <w:rPr>
                <w:rFonts w:cstheme="minorHAnsi"/>
                <w:i/>
              </w:rPr>
              <w:t>foreseen</w:t>
            </w:r>
            <w:r w:rsidRPr="00B06708">
              <w:rPr>
                <w:rFonts w:cstheme="minorHAnsi"/>
                <w:i/>
              </w:rPr>
              <w:t>?</w:t>
            </w:r>
            <w:r>
              <w:rPr>
                <w:rFonts w:cstheme="minorHAnsi"/>
                <w:i/>
              </w:rPr>
              <w:t xml:space="preserve"> Watering</w:t>
            </w:r>
            <w:r w:rsidRPr="00B06708">
              <w:rPr>
                <w:rFonts w:cstheme="minorHAnsi"/>
                <w:i/>
              </w:rPr>
              <w:t xml:space="preserve"> of the road will be desirable in order to reduce dust.  </w:t>
            </w:r>
          </w:p>
        </w:tc>
        <w:tc>
          <w:tcPr>
            <w:tcW w:w="4788" w:type="dxa"/>
          </w:tcPr>
          <w:p w:rsidR="007103D5" w:rsidRPr="00B06708" w:rsidRDefault="007103D5" w:rsidP="00F1018C">
            <w:pPr>
              <w:jc w:val="both"/>
              <w:rPr>
                <w:rFonts w:cstheme="minorHAnsi"/>
              </w:rPr>
            </w:pPr>
            <w:r w:rsidRPr="00B06708">
              <w:rPr>
                <w:rFonts w:cstheme="minorHAnsi"/>
              </w:rPr>
              <w:t>Explanation was provided that each environmental management plan includes dust r</w:t>
            </w:r>
            <w:r>
              <w:rPr>
                <w:rFonts w:cstheme="minorHAnsi"/>
              </w:rPr>
              <w:t>eduction measures, including watering</w:t>
            </w:r>
            <w:r w:rsidRPr="00B06708">
              <w:rPr>
                <w:rFonts w:cstheme="minorHAnsi"/>
              </w:rPr>
              <w:t xml:space="preserve">. </w:t>
            </w:r>
          </w:p>
        </w:tc>
      </w:tr>
      <w:tr w:rsidR="007103D5" w:rsidRPr="00B06708" w:rsidTr="00F1018C">
        <w:tc>
          <w:tcPr>
            <w:tcW w:w="4788" w:type="dxa"/>
          </w:tcPr>
          <w:p w:rsidR="007103D5" w:rsidRPr="00B06708" w:rsidRDefault="007103D5" w:rsidP="00F1018C">
            <w:pPr>
              <w:jc w:val="both"/>
              <w:rPr>
                <w:rFonts w:cstheme="minorHAnsi"/>
                <w:i/>
              </w:rPr>
            </w:pPr>
            <w:r>
              <w:rPr>
                <w:rFonts w:cstheme="minorHAnsi"/>
                <w:i/>
              </w:rPr>
              <w:t>SP</w:t>
            </w:r>
            <w:r w:rsidRPr="00B06708">
              <w:rPr>
                <w:rFonts w:cstheme="minorHAnsi"/>
                <w:i/>
              </w:rPr>
              <w:t>s activity overlap</w:t>
            </w:r>
            <w:r>
              <w:rPr>
                <w:rFonts w:cstheme="minorHAnsi"/>
                <w:i/>
              </w:rPr>
              <w:t xml:space="preserve"> </w:t>
            </w:r>
            <w:r w:rsidRPr="00B06708">
              <w:rPr>
                <w:rFonts w:cstheme="minorHAnsi"/>
                <w:i/>
              </w:rPr>
              <w:t>resort season commencement. What kind of mitigation measures will be taken in order not to interference resort functioning</w:t>
            </w:r>
            <w:r>
              <w:rPr>
                <w:rFonts w:cstheme="minorHAnsi"/>
                <w:i/>
              </w:rPr>
              <w:t>?</w:t>
            </w:r>
          </w:p>
        </w:tc>
        <w:tc>
          <w:tcPr>
            <w:tcW w:w="4788" w:type="dxa"/>
          </w:tcPr>
          <w:p w:rsidR="007103D5" w:rsidRPr="00B06708" w:rsidRDefault="007103D5" w:rsidP="00F1018C">
            <w:pPr>
              <w:rPr>
                <w:rFonts w:cstheme="minorHAnsi"/>
                <w:lang w:val="ka-GE"/>
              </w:rPr>
            </w:pPr>
            <w:r w:rsidRPr="00B06708">
              <w:rPr>
                <w:rFonts w:cstheme="minorHAnsi"/>
              </w:rPr>
              <w:t>It was explained that EMP includes measures to reduce noise, also hard heavy machinery operation will be implemented only based on preliminary agreed schedule with municipality. Road signs, barriers will be arranged</w:t>
            </w:r>
            <w:r>
              <w:rPr>
                <w:rFonts w:cstheme="minorHAnsi"/>
              </w:rPr>
              <w:t xml:space="preserve"> to ensure pedestrians safety</w:t>
            </w:r>
            <w:r w:rsidRPr="00B06708">
              <w:rPr>
                <w:rFonts w:cstheme="minorHAnsi"/>
              </w:rPr>
              <w:t xml:space="preserve"> and measures will be taken for dust reduction and</w:t>
            </w:r>
            <w:r>
              <w:rPr>
                <w:rFonts w:cstheme="minorHAnsi"/>
              </w:rPr>
              <w:t xml:space="preserve"> proper management of the generated waste</w:t>
            </w:r>
            <w:r w:rsidRPr="00B06708">
              <w:rPr>
                <w:rFonts w:cstheme="minorHAnsi"/>
              </w:rPr>
              <w:t xml:space="preserve">.  </w:t>
            </w:r>
          </w:p>
        </w:tc>
      </w:tr>
      <w:tr w:rsidR="007103D5" w:rsidRPr="00B06708" w:rsidTr="00F1018C">
        <w:tc>
          <w:tcPr>
            <w:tcW w:w="4788" w:type="dxa"/>
          </w:tcPr>
          <w:p w:rsidR="007103D5" w:rsidRPr="00B06708" w:rsidRDefault="007103D5" w:rsidP="00F1018C">
            <w:pPr>
              <w:jc w:val="both"/>
              <w:rPr>
                <w:rFonts w:cstheme="minorHAnsi"/>
                <w:i/>
                <w:lang w:val="ka-GE"/>
              </w:rPr>
            </w:pPr>
            <w:r w:rsidRPr="00B06708">
              <w:rPr>
                <w:rFonts w:cstheme="minorHAnsi"/>
                <w:i/>
              </w:rPr>
              <w:t>On time finalization of works near resort zone must be paid particular attention, It is necessary to arrange access roads to healing</w:t>
            </w:r>
            <w:r>
              <w:rPr>
                <w:rFonts w:cstheme="minorHAnsi"/>
                <w:i/>
              </w:rPr>
              <w:t xml:space="preserve"> bath, as well as</w:t>
            </w:r>
            <w:r w:rsidRPr="00B06708">
              <w:rPr>
                <w:rFonts w:cstheme="minorHAnsi"/>
                <w:i/>
              </w:rPr>
              <w:t xml:space="preserve"> </w:t>
            </w:r>
            <w:r>
              <w:rPr>
                <w:rFonts w:cstheme="minorHAnsi"/>
                <w:i/>
              </w:rPr>
              <w:t xml:space="preserve">to </w:t>
            </w:r>
            <w:r w:rsidRPr="00B06708">
              <w:rPr>
                <w:rFonts w:cstheme="minorHAnsi"/>
                <w:i/>
              </w:rPr>
              <w:t xml:space="preserve">fill trenches.  </w:t>
            </w:r>
          </w:p>
        </w:tc>
        <w:tc>
          <w:tcPr>
            <w:tcW w:w="4788" w:type="dxa"/>
          </w:tcPr>
          <w:p w:rsidR="007103D5" w:rsidRPr="00B06708" w:rsidRDefault="007103D5" w:rsidP="0076559D">
            <w:pPr>
              <w:rPr>
                <w:rFonts w:cstheme="minorHAnsi"/>
                <w:lang w:val="ka-GE"/>
              </w:rPr>
            </w:pPr>
            <w:r>
              <w:rPr>
                <w:rFonts w:cstheme="minorHAnsi"/>
              </w:rPr>
              <w:t>W</w:t>
            </w:r>
            <w:r w:rsidRPr="00B06708">
              <w:rPr>
                <w:rFonts w:cstheme="minorHAnsi"/>
              </w:rPr>
              <w:t xml:space="preserve">orks schedule </w:t>
            </w:r>
            <w:r>
              <w:rPr>
                <w:rFonts w:cstheme="minorHAnsi"/>
              </w:rPr>
              <w:t>will be</w:t>
            </w:r>
            <w:r w:rsidRPr="00B06708">
              <w:rPr>
                <w:rFonts w:cstheme="minorHAnsi"/>
              </w:rPr>
              <w:t xml:space="preserve"> reviewed</w:t>
            </w:r>
            <w:r>
              <w:rPr>
                <w:rFonts w:cstheme="minorHAnsi"/>
              </w:rPr>
              <w:t xml:space="preserve"> within the each SP </w:t>
            </w:r>
            <w:r w:rsidRPr="00B06708">
              <w:rPr>
                <w:rFonts w:cstheme="minorHAnsi"/>
              </w:rPr>
              <w:t xml:space="preserve">in order to </w:t>
            </w:r>
            <w:r w:rsidR="0076559D">
              <w:rPr>
                <w:rFonts w:cstheme="minorHAnsi"/>
              </w:rPr>
              <w:t xml:space="preserve">commence priority activities most important for </w:t>
            </w:r>
            <w:r w:rsidRPr="00B06708">
              <w:rPr>
                <w:rFonts w:cstheme="minorHAnsi"/>
              </w:rPr>
              <w:t>serving tourists</w:t>
            </w:r>
            <w:r w:rsidR="0076559D">
              <w:rPr>
                <w:rFonts w:cstheme="minorHAnsi"/>
              </w:rPr>
              <w:t xml:space="preserve"> earlier than others</w:t>
            </w:r>
            <w:r w:rsidRPr="00B06708">
              <w:rPr>
                <w:rFonts w:cstheme="minorHAnsi"/>
              </w:rPr>
              <w:t xml:space="preserve">. Operating </w:t>
            </w:r>
            <w:r>
              <w:rPr>
                <w:rFonts w:cstheme="minorHAnsi"/>
              </w:rPr>
              <w:t>healing baths</w:t>
            </w:r>
            <w:r w:rsidRPr="00B06708">
              <w:rPr>
                <w:rFonts w:cstheme="minorHAnsi"/>
              </w:rPr>
              <w:t xml:space="preserve"> adjacent territory will be irrigated for dust reduction purpose and warning signs and barriers will be arranged. </w:t>
            </w:r>
          </w:p>
        </w:tc>
      </w:tr>
    </w:tbl>
    <w:p w:rsidR="007103D5" w:rsidRPr="00B06708" w:rsidRDefault="007103D5" w:rsidP="007103D5">
      <w:pPr>
        <w:jc w:val="both"/>
        <w:rPr>
          <w:rFonts w:asciiTheme="minorHAnsi" w:hAnsiTheme="minorHAnsi" w:cstheme="minorHAnsi"/>
          <w:lang w:val="ka-GE"/>
        </w:rPr>
      </w:pPr>
    </w:p>
    <w:p w:rsidR="007103D5" w:rsidRPr="00B06708" w:rsidRDefault="007103D5" w:rsidP="007103D5">
      <w:pPr>
        <w:jc w:val="both"/>
        <w:rPr>
          <w:rFonts w:asciiTheme="minorHAnsi" w:hAnsiTheme="minorHAnsi" w:cstheme="minorHAnsi"/>
        </w:rPr>
      </w:pPr>
      <w:r w:rsidRPr="00B06708">
        <w:rPr>
          <w:rFonts w:asciiTheme="minorHAnsi" w:hAnsiTheme="minorHAnsi" w:cstheme="minorHAnsi"/>
        </w:rPr>
        <w:t>Minutes of the Meeting was prepared by Ana Rukhadze</w:t>
      </w:r>
      <w:r>
        <w:rPr>
          <w:rFonts w:cstheme="minorHAnsi"/>
        </w:rPr>
        <w:t xml:space="preserve">, </w:t>
      </w:r>
      <w:r w:rsidRPr="00B06708">
        <w:rPr>
          <w:rFonts w:cstheme="minorHAnsi"/>
        </w:rPr>
        <w:t>Environmental</w:t>
      </w:r>
      <w:r>
        <w:rPr>
          <w:rFonts w:cstheme="minorHAnsi"/>
        </w:rPr>
        <w:t xml:space="preserve"> safeguard</w:t>
      </w:r>
      <w:r w:rsidRPr="00B06708">
        <w:rPr>
          <w:rFonts w:asciiTheme="minorHAnsi" w:hAnsiTheme="minorHAnsi" w:cstheme="minorHAnsi"/>
        </w:rPr>
        <w:t xml:space="preserve"> specialist</w:t>
      </w:r>
      <w:r>
        <w:rPr>
          <w:rFonts w:cstheme="minorHAnsi"/>
        </w:rPr>
        <w:t>, MDF</w:t>
      </w:r>
      <w:r w:rsidRPr="00B06708">
        <w:rPr>
          <w:rFonts w:asciiTheme="minorHAnsi" w:hAnsiTheme="minorHAnsi" w:cstheme="minorHAnsi"/>
        </w:rPr>
        <w:t xml:space="preserve">. </w:t>
      </w:r>
    </w:p>
    <w:p w:rsidR="007103D5" w:rsidRDefault="007103D5" w:rsidP="007103D5">
      <w:pPr>
        <w:jc w:val="both"/>
        <w:rPr>
          <w:rFonts w:asciiTheme="minorHAnsi" w:hAnsiTheme="minorHAnsi" w:cstheme="minorHAnsi"/>
        </w:rPr>
      </w:pPr>
      <w:r w:rsidRPr="00B06708">
        <w:rPr>
          <w:rFonts w:asciiTheme="minorHAnsi" w:hAnsiTheme="minorHAnsi" w:cstheme="minorHAnsi"/>
        </w:rPr>
        <w:t xml:space="preserve">May </w:t>
      </w:r>
      <w:r w:rsidRPr="00B06708">
        <w:rPr>
          <w:rFonts w:asciiTheme="minorHAnsi" w:hAnsiTheme="minorHAnsi" w:cstheme="minorHAnsi"/>
          <w:lang w:val="ka-GE"/>
        </w:rPr>
        <w:t xml:space="preserve">29 </w:t>
      </w:r>
      <w:r w:rsidRPr="00B06708">
        <w:rPr>
          <w:rFonts w:asciiTheme="minorHAnsi" w:hAnsiTheme="minorHAnsi" w:cstheme="minorHAnsi"/>
        </w:rPr>
        <w:t>/2014</w:t>
      </w:r>
    </w:p>
    <w:p w:rsidR="00F1018C" w:rsidRDefault="00F1018C" w:rsidP="007103D5">
      <w:pPr>
        <w:jc w:val="both"/>
        <w:rPr>
          <w:rFonts w:asciiTheme="minorHAnsi" w:hAnsiTheme="minorHAnsi" w:cstheme="minorHAnsi"/>
        </w:rPr>
      </w:pPr>
    </w:p>
    <w:p w:rsidR="0030174C" w:rsidRDefault="0030174C" w:rsidP="007103D5">
      <w:pPr>
        <w:jc w:val="both"/>
        <w:rPr>
          <w:rFonts w:asciiTheme="minorHAnsi" w:hAnsiTheme="minorHAnsi" w:cstheme="minorHAnsi"/>
        </w:rPr>
        <w:sectPr w:rsidR="0030174C" w:rsidSect="007103D5">
          <w:pgSz w:w="11906" w:h="16838"/>
          <w:pgMar w:top="1440" w:right="994" w:bottom="1440" w:left="1080" w:header="720" w:footer="720" w:gutter="0"/>
          <w:cols w:space="720"/>
          <w:docGrid w:linePitch="360"/>
        </w:sectPr>
      </w:pPr>
    </w:p>
    <w:p w:rsidR="00F1018C" w:rsidRDefault="00F1018C" w:rsidP="007103D5">
      <w:pPr>
        <w:jc w:val="both"/>
        <w:rPr>
          <w:rFonts w:asciiTheme="minorHAnsi" w:hAnsiTheme="minorHAnsi" w:cstheme="minorHAnsi"/>
        </w:rPr>
      </w:pPr>
    </w:p>
    <w:p w:rsidR="00F1018C" w:rsidRPr="00F1018C" w:rsidRDefault="00F1018C" w:rsidP="0076559D">
      <w:pPr>
        <w:jc w:val="center"/>
        <w:rPr>
          <w:rFonts w:asciiTheme="minorHAnsi" w:hAnsiTheme="minorHAnsi" w:cstheme="minorHAnsi"/>
        </w:rPr>
      </w:pPr>
      <w:r w:rsidRPr="00F1018C">
        <w:rPr>
          <w:rFonts w:asciiTheme="minorHAnsi" w:hAnsiTheme="minorHAnsi" w:cstheme="minorHAnsi"/>
          <w:noProof/>
        </w:rPr>
        <w:drawing>
          <wp:inline distT="0" distB="0" distL="0" distR="0">
            <wp:extent cx="4906019" cy="6345905"/>
            <wp:effectExtent l="4127" t="0" r="0" b="0"/>
            <wp:docPr id="10" name="Picture 1" descr="Sc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3.JPG"/>
                    <pic:cNvPicPr/>
                  </pic:nvPicPr>
                  <pic:blipFill>
                    <a:blip r:embed="rId20"/>
                    <a:stretch>
                      <a:fillRect/>
                    </a:stretch>
                  </pic:blipFill>
                  <pic:spPr>
                    <a:xfrm rot="5400000">
                      <a:off x="0" y="0"/>
                      <a:ext cx="4910101" cy="6351185"/>
                    </a:xfrm>
                    <a:prstGeom prst="rect">
                      <a:avLst/>
                    </a:prstGeom>
                  </pic:spPr>
                </pic:pic>
              </a:graphicData>
            </a:graphic>
          </wp:inline>
        </w:drawing>
      </w:r>
    </w:p>
    <w:p w:rsidR="007103D5" w:rsidRDefault="007103D5" w:rsidP="0076559D">
      <w:pPr>
        <w:jc w:val="center"/>
        <w:rPr>
          <w:rFonts w:ascii="Sylfaen" w:hAnsi="Sylfaen" w:cstheme="minorHAnsi"/>
          <w:lang w:val="ka-GE"/>
        </w:rPr>
      </w:pPr>
      <w:r w:rsidRPr="00B06708">
        <w:rPr>
          <w:rFonts w:asciiTheme="minorHAnsi" w:hAnsiTheme="minorHAnsi" w:cstheme="minorHAnsi"/>
          <w:lang w:val="ka-GE"/>
        </w:rPr>
        <w:br w:type="page"/>
      </w:r>
      <w:r w:rsidR="00F1018C" w:rsidRPr="00F1018C">
        <w:rPr>
          <w:rFonts w:asciiTheme="minorHAnsi" w:hAnsiTheme="minorHAnsi" w:cstheme="minorHAnsi"/>
          <w:noProof/>
        </w:rPr>
        <w:lastRenderedPageBreak/>
        <w:drawing>
          <wp:inline distT="0" distB="0" distL="0" distR="0">
            <wp:extent cx="4396416" cy="5685691"/>
            <wp:effectExtent l="3175" t="0" r="7620" b="7620"/>
            <wp:docPr id="12" name="Picture 11" descr="Scan 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30002.JPG"/>
                    <pic:cNvPicPr/>
                  </pic:nvPicPr>
                  <pic:blipFill>
                    <a:blip r:embed="rId21"/>
                    <a:stretch>
                      <a:fillRect/>
                    </a:stretch>
                  </pic:blipFill>
                  <pic:spPr>
                    <a:xfrm rot="16200000">
                      <a:off x="0" y="0"/>
                      <a:ext cx="4397332" cy="5686875"/>
                    </a:xfrm>
                    <a:prstGeom prst="rect">
                      <a:avLst/>
                    </a:prstGeom>
                  </pic:spPr>
                </pic:pic>
              </a:graphicData>
            </a:graphic>
          </wp:inline>
        </w:drawing>
      </w:r>
      <w:r w:rsidR="00F1018C" w:rsidRPr="00F1018C">
        <w:rPr>
          <w:rFonts w:asciiTheme="minorHAnsi" w:hAnsiTheme="minorHAnsi" w:cstheme="minorHAnsi"/>
          <w:noProof/>
        </w:rPr>
        <w:lastRenderedPageBreak/>
        <w:drawing>
          <wp:inline distT="0" distB="0" distL="0" distR="0">
            <wp:extent cx="4585326" cy="5933547"/>
            <wp:effectExtent l="0" t="7620" r="0" b="0"/>
            <wp:docPr id="11" name="Picture 3" descr="Scan 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30001.JPG"/>
                    <pic:cNvPicPr/>
                  </pic:nvPicPr>
                  <pic:blipFill>
                    <a:blip r:embed="rId22"/>
                    <a:stretch>
                      <a:fillRect/>
                    </a:stretch>
                  </pic:blipFill>
                  <pic:spPr>
                    <a:xfrm rot="16200000">
                      <a:off x="0" y="0"/>
                      <a:ext cx="4587129" cy="5935880"/>
                    </a:xfrm>
                    <a:prstGeom prst="rect">
                      <a:avLst/>
                    </a:prstGeom>
                  </pic:spPr>
                </pic:pic>
              </a:graphicData>
            </a:graphic>
          </wp:inline>
        </w:drawing>
      </w:r>
    </w:p>
    <w:p w:rsidR="0076559D" w:rsidRDefault="0076559D" w:rsidP="0076559D">
      <w:pPr>
        <w:jc w:val="center"/>
        <w:rPr>
          <w:rFonts w:ascii="Sylfaen" w:hAnsi="Sylfaen" w:cstheme="minorHAnsi"/>
          <w:lang w:val="ka-GE"/>
        </w:rPr>
      </w:pPr>
    </w:p>
    <w:p w:rsidR="0076559D" w:rsidRDefault="0076559D" w:rsidP="0076559D">
      <w:pPr>
        <w:jc w:val="center"/>
        <w:rPr>
          <w:rFonts w:ascii="Sylfaen" w:hAnsi="Sylfaen" w:cstheme="minorHAnsi"/>
          <w:lang w:val="ka-GE"/>
        </w:rPr>
      </w:pPr>
    </w:p>
    <w:p w:rsidR="0076559D" w:rsidRDefault="0076559D" w:rsidP="0076559D">
      <w:pPr>
        <w:jc w:val="center"/>
        <w:rPr>
          <w:rFonts w:ascii="Sylfaen" w:hAnsi="Sylfaen" w:cstheme="minorHAnsi"/>
          <w:lang w:val="ka-GE"/>
        </w:rPr>
      </w:pPr>
    </w:p>
    <w:p w:rsidR="0076559D" w:rsidRDefault="0076559D" w:rsidP="0076559D">
      <w:pPr>
        <w:jc w:val="center"/>
        <w:rPr>
          <w:rFonts w:ascii="Sylfaen" w:hAnsi="Sylfaen" w:cstheme="minorHAnsi"/>
          <w:lang w:val="ka-GE"/>
        </w:rPr>
      </w:pPr>
    </w:p>
    <w:p w:rsidR="0076559D" w:rsidRDefault="0076559D" w:rsidP="0076559D">
      <w:pPr>
        <w:jc w:val="center"/>
        <w:rPr>
          <w:rFonts w:ascii="Sylfaen" w:hAnsi="Sylfaen" w:cstheme="minorHAnsi"/>
          <w:lang w:val="ka-GE"/>
        </w:rPr>
      </w:pPr>
    </w:p>
    <w:p w:rsidR="0076559D" w:rsidRDefault="0076559D" w:rsidP="0076559D">
      <w:pPr>
        <w:jc w:val="center"/>
        <w:rPr>
          <w:rFonts w:ascii="Sylfaen" w:hAnsi="Sylfaen" w:cstheme="minorHAnsi"/>
          <w:lang w:val="ka-GE"/>
        </w:rPr>
      </w:pPr>
    </w:p>
    <w:p w:rsidR="0076559D" w:rsidRPr="0076559D" w:rsidRDefault="0076559D" w:rsidP="0076559D">
      <w:pPr>
        <w:jc w:val="center"/>
        <w:rPr>
          <w:rFonts w:ascii="Sylfaen" w:hAnsi="Sylfaen" w:cstheme="minorHAnsi"/>
          <w:lang w:val="ka-GE"/>
        </w:rPr>
      </w:pPr>
    </w:p>
    <w:p w:rsidR="007103D5" w:rsidRPr="00B06708" w:rsidRDefault="007103D5" w:rsidP="007103D5">
      <w:pPr>
        <w:rPr>
          <w:rFonts w:asciiTheme="minorHAnsi" w:hAnsiTheme="minorHAnsi" w:cstheme="minorHAnsi"/>
          <w:lang w:val="ka-GE"/>
        </w:rPr>
      </w:pPr>
      <w:r w:rsidRPr="00B06708">
        <w:rPr>
          <w:rFonts w:asciiTheme="minorHAnsi" w:hAnsiTheme="minorHAnsi" w:cstheme="minorHAnsi"/>
          <w:noProof/>
        </w:rPr>
        <w:lastRenderedPageBreak/>
        <w:drawing>
          <wp:inline distT="0" distB="0" distL="0" distR="0">
            <wp:extent cx="2929890" cy="2197418"/>
            <wp:effectExtent l="19050" t="0" r="3810" b="0"/>
            <wp:docPr id="7" name="Picture 6" descr="DSCN8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696.JPG"/>
                    <pic:cNvPicPr/>
                  </pic:nvPicPr>
                  <pic:blipFill>
                    <a:blip r:embed="rId23" cstate="print"/>
                    <a:stretch>
                      <a:fillRect/>
                    </a:stretch>
                  </pic:blipFill>
                  <pic:spPr>
                    <a:xfrm>
                      <a:off x="0" y="0"/>
                      <a:ext cx="2929890" cy="2197418"/>
                    </a:xfrm>
                    <a:prstGeom prst="rect">
                      <a:avLst/>
                    </a:prstGeom>
                  </pic:spPr>
                </pic:pic>
              </a:graphicData>
            </a:graphic>
          </wp:inline>
        </w:drawing>
      </w:r>
      <w:r w:rsidRPr="00B06708">
        <w:rPr>
          <w:rFonts w:asciiTheme="minorHAnsi" w:hAnsiTheme="minorHAnsi" w:cstheme="minorHAnsi"/>
          <w:noProof/>
        </w:rPr>
        <w:drawing>
          <wp:inline distT="0" distB="0" distL="0" distR="0">
            <wp:extent cx="2844798" cy="2133600"/>
            <wp:effectExtent l="19050" t="0" r="0" b="0"/>
            <wp:docPr id="8" name="Picture 7" descr="DSCN8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697.JPG"/>
                    <pic:cNvPicPr/>
                  </pic:nvPicPr>
                  <pic:blipFill>
                    <a:blip r:embed="rId24" cstate="print"/>
                    <a:stretch>
                      <a:fillRect/>
                    </a:stretch>
                  </pic:blipFill>
                  <pic:spPr>
                    <a:xfrm>
                      <a:off x="0" y="0"/>
                      <a:ext cx="2844758" cy="2133570"/>
                    </a:xfrm>
                    <a:prstGeom prst="rect">
                      <a:avLst/>
                    </a:prstGeom>
                  </pic:spPr>
                </pic:pic>
              </a:graphicData>
            </a:graphic>
          </wp:inline>
        </w:drawing>
      </w:r>
    </w:p>
    <w:p w:rsidR="007103D5" w:rsidRPr="00B06708" w:rsidRDefault="007103D5" w:rsidP="007103D5">
      <w:pPr>
        <w:rPr>
          <w:rFonts w:asciiTheme="minorHAnsi" w:hAnsiTheme="minorHAnsi" w:cstheme="minorHAnsi"/>
          <w:lang w:val="ka-GE"/>
        </w:rPr>
      </w:pPr>
      <w:r w:rsidRPr="00B06708">
        <w:rPr>
          <w:rFonts w:asciiTheme="minorHAnsi" w:hAnsiTheme="minorHAnsi" w:cstheme="minorHAnsi"/>
          <w:noProof/>
        </w:rPr>
        <w:drawing>
          <wp:inline distT="0" distB="0" distL="0" distR="0">
            <wp:extent cx="2884170" cy="2163128"/>
            <wp:effectExtent l="19050" t="0" r="0" b="0"/>
            <wp:docPr id="14" name="Picture 13" descr="DSCN8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699.JPG"/>
                    <pic:cNvPicPr/>
                  </pic:nvPicPr>
                  <pic:blipFill>
                    <a:blip r:embed="rId25" cstate="print"/>
                    <a:stretch>
                      <a:fillRect/>
                    </a:stretch>
                  </pic:blipFill>
                  <pic:spPr>
                    <a:xfrm>
                      <a:off x="0" y="0"/>
                      <a:ext cx="2884170" cy="2163128"/>
                    </a:xfrm>
                    <a:prstGeom prst="rect">
                      <a:avLst/>
                    </a:prstGeom>
                  </pic:spPr>
                </pic:pic>
              </a:graphicData>
            </a:graphic>
          </wp:inline>
        </w:drawing>
      </w:r>
      <w:r w:rsidRPr="00B06708">
        <w:rPr>
          <w:rFonts w:asciiTheme="minorHAnsi" w:hAnsiTheme="minorHAnsi" w:cstheme="minorHAnsi"/>
          <w:noProof/>
        </w:rPr>
        <w:drawing>
          <wp:inline distT="0" distB="0" distL="0" distR="0">
            <wp:extent cx="2853266" cy="2139950"/>
            <wp:effectExtent l="0" t="0" r="4445" b="0"/>
            <wp:docPr id="9" name="Picture 17" descr="DSCN8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708.JPG"/>
                    <pic:cNvPicPr/>
                  </pic:nvPicPr>
                  <pic:blipFill>
                    <a:blip r:embed="rId26" cstate="print"/>
                    <a:stretch>
                      <a:fillRect/>
                    </a:stretch>
                  </pic:blipFill>
                  <pic:spPr>
                    <a:xfrm>
                      <a:off x="0" y="0"/>
                      <a:ext cx="2854974" cy="2141231"/>
                    </a:xfrm>
                    <a:prstGeom prst="rect">
                      <a:avLst/>
                    </a:prstGeom>
                  </pic:spPr>
                </pic:pic>
              </a:graphicData>
            </a:graphic>
          </wp:inline>
        </w:drawing>
      </w:r>
    </w:p>
    <w:p w:rsidR="007103D5" w:rsidRPr="00B06708" w:rsidRDefault="007103D5" w:rsidP="007103D5">
      <w:pPr>
        <w:rPr>
          <w:rFonts w:asciiTheme="minorHAnsi" w:hAnsiTheme="minorHAnsi" w:cstheme="minorHAnsi"/>
          <w:lang w:val="ka-GE"/>
        </w:rPr>
      </w:pPr>
    </w:p>
    <w:p w:rsidR="007103D5" w:rsidRPr="00B06708" w:rsidRDefault="007103D5" w:rsidP="007103D5">
      <w:pPr>
        <w:rPr>
          <w:rFonts w:asciiTheme="minorHAnsi" w:hAnsiTheme="minorHAnsi" w:cstheme="minorHAnsi"/>
          <w:lang w:val="ka-GE"/>
        </w:rPr>
      </w:pPr>
      <w:r w:rsidRPr="00B06708">
        <w:rPr>
          <w:rFonts w:asciiTheme="minorHAnsi" w:hAnsiTheme="minorHAnsi" w:cstheme="minorHAnsi"/>
          <w:noProof/>
        </w:rPr>
        <w:drawing>
          <wp:inline distT="0" distB="0" distL="0" distR="0">
            <wp:extent cx="3025140" cy="2268855"/>
            <wp:effectExtent l="19050" t="0" r="3810" b="0"/>
            <wp:docPr id="19" name="Picture 18" descr="DSCN8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710.JPG"/>
                    <pic:cNvPicPr/>
                  </pic:nvPicPr>
                  <pic:blipFill>
                    <a:blip r:embed="rId27" cstate="print"/>
                    <a:stretch>
                      <a:fillRect/>
                    </a:stretch>
                  </pic:blipFill>
                  <pic:spPr>
                    <a:xfrm>
                      <a:off x="0" y="0"/>
                      <a:ext cx="3025140" cy="2268855"/>
                    </a:xfrm>
                    <a:prstGeom prst="rect">
                      <a:avLst/>
                    </a:prstGeom>
                  </pic:spPr>
                </pic:pic>
              </a:graphicData>
            </a:graphic>
          </wp:inline>
        </w:drawing>
      </w:r>
      <w:r w:rsidRPr="00B06708">
        <w:rPr>
          <w:rFonts w:asciiTheme="minorHAnsi" w:hAnsiTheme="minorHAnsi" w:cstheme="minorHAnsi"/>
          <w:noProof/>
        </w:rPr>
        <w:drawing>
          <wp:inline distT="0" distB="0" distL="0" distR="0">
            <wp:extent cx="2753360" cy="2065020"/>
            <wp:effectExtent l="19050" t="0" r="8890" b="0"/>
            <wp:docPr id="20" name="Picture 19" descr="DSCN8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715.JPG"/>
                    <pic:cNvPicPr/>
                  </pic:nvPicPr>
                  <pic:blipFill>
                    <a:blip r:embed="rId28" cstate="print"/>
                    <a:stretch>
                      <a:fillRect/>
                    </a:stretch>
                  </pic:blipFill>
                  <pic:spPr>
                    <a:xfrm>
                      <a:off x="0" y="0"/>
                      <a:ext cx="2753360" cy="2065020"/>
                    </a:xfrm>
                    <a:prstGeom prst="rect">
                      <a:avLst/>
                    </a:prstGeom>
                  </pic:spPr>
                </pic:pic>
              </a:graphicData>
            </a:graphic>
          </wp:inline>
        </w:drawing>
      </w:r>
    </w:p>
    <w:p w:rsidR="007103D5" w:rsidRPr="00B06708" w:rsidRDefault="007103D5" w:rsidP="007103D5">
      <w:pPr>
        <w:rPr>
          <w:rFonts w:asciiTheme="minorHAnsi" w:hAnsiTheme="minorHAnsi" w:cstheme="minorHAnsi"/>
          <w:lang w:val="ka-GE"/>
        </w:rPr>
      </w:pPr>
    </w:p>
    <w:p w:rsidR="00963ABA" w:rsidRDefault="00963ABA" w:rsidP="007103D5">
      <w:pPr>
        <w:jc w:val="center"/>
        <w:rPr>
          <w:rFonts w:asciiTheme="minorHAnsi" w:hAnsiTheme="minorHAnsi" w:cstheme="minorHAnsi"/>
          <w:lang w:val="ka-GE"/>
        </w:rPr>
        <w:sectPr w:rsidR="00963ABA" w:rsidSect="0076559D">
          <w:pgSz w:w="11906" w:h="16838"/>
          <w:pgMar w:top="1440" w:right="992" w:bottom="1440" w:left="1077" w:header="720" w:footer="720" w:gutter="0"/>
          <w:cols w:space="720"/>
          <w:docGrid w:linePitch="360"/>
        </w:sectPr>
      </w:pPr>
    </w:p>
    <w:p w:rsidR="007103D5" w:rsidRPr="00B06708" w:rsidRDefault="007103D5" w:rsidP="007103D5">
      <w:pPr>
        <w:jc w:val="center"/>
        <w:rPr>
          <w:rFonts w:asciiTheme="minorHAnsi" w:hAnsiTheme="minorHAnsi" w:cstheme="minorHAnsi"/>
          <w:lang w:val="ka-GE"/>
        </w:rPr>
      </w:pPr>
    </w:p>
    <w:p w:rsidR="00C41BCB" w:rsidRDefault="00D91C11" w:rsidP="00C41BCB">
      <w:pPr>
        <w:pStyle w:val="BodyText2"/>
        <w:spacing w:after="0" w:line="240" w:lineRule="auto"/>
        <w:jc w:val="both"/>
        <w:rPr>
          <w:rFonts w:cs="Calibri"/>
          <w:b/>
          <w:szCs w:val="24"/>
        </w:rPr>
      </w:pPr>
      <w:r w:rsidRPr="00D91C11">
        <w:rPr>
          <w:rFonts w:cs="Calibri"/>
          <w:b/>
          <w:szCs w:val="24"/>
        </w:rPr>
        <w:t>Attachment 3. License for extraction of inert material</w:t>
      </w:r>
      <w:r w:rsidR="009F2901">
        <w:rPr>
          <w:rFonts w:cs="Calibri"/>
          <w:b/>
          <w:szCs w:val="24"/>
        </w:rPr>
        <w:t xml:space="preserve"> issued by National Environmental Agency on May 23, </w:t>
      </w:r>
    </w:p>
    <w:p w:rsidR="00D91C11" w:rsidRDefault="009F2901" w:rsidP="00C41BCB">
      <w:pPr>
        <w:pStyle w:val="BodyText2"/>
        <w:spacing w:after="0" w:line="240" w:lineRule="auto"/>
        <w:jc w:val="both"/>
        <w:rPr>
          <w:rFonts w:cs="Calibri"/>
          <w:b/>
          <w:szCs w:val="24"/>
        </w:rPr>
      </w:pPr>
      <w:r>
        <w:rPr>
          <w:rFonts w:cs="Calibri"/>
          <w:b/>
          <w:szCs w:val="24"/>
        </w:rPr>
        <w:t>2014</w:t>
      </w:r>
    </w:p>
    <w:p w:rsidR="00C41BCB" w:rsidRDefault="00C41BCB" w:rsidP="00C41BCB">
      <w:pPr>
        <w:pStyle w:val="BodyText2"/>
        <w:spacing w:after="0" w:line="240" w:lineRule="auto"/>
        <w:jc w:val="both"/>
        <w:rPr>
          <w:rFonts w:cs="Calibri"/>
          <w:b/>
          <w:szCs w:val="24"/>
        </w:rPr>
      </w:pPr>
    </w:p>
    <w:p w:rsidR="00D91C11" w:rsidRDefault="00963ABA" w:rsidP="00963ABA">
      <w:pPr>
        <w:pStyle w:val="BodyText2"/>
        <w:spacing w:after="0" w:line="240" w:lineRule="auto"/>
        <w:jc w:val="both"/>
        <w:rPr>
          <w:rFonts w:cs="Calibri"/>
          <w:b/>
          <w:szCs w:val="24"/>
        </w:rPr>
      </w:pPr>
      <w:r>
        <w:rPr>
          <w:rFonts w:cs="Calibri"/>
          <w:b/>
          <w:noProof/>
          <w:szCs w:val="24"/>
        </w:rPr>
        <w:drawing>
          <wp:inline distT="0" distB="0" distL="0" distR="0" wp14:anchorId="3847892B">
            <wp:extent cx="3837789" cy="52806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63103" cy="5315491"/>
                    </a:xfrm>
                    <a:prstGeom prst="rect">
                      <a:avLst/>
                    </a:prstGeom>
                    <a:noFill/>
                  </pic:spPr>
                </pic:pic>
              </a:graphicData>
            </a:graphic>
          </wp:inline>
        </w:drawing>
      </w:r>
      <w:r>
        <w:rPr>
          <w:rFonts w:cs="Calibri"/>
          <w:b/>
          <w:noProof/>
          <w:szCs w:val="24"/>
        </w:rPr>
        <w:drawing>
          <wp:inline distT="0" distB="0" distL="0" distR="0" wp14:anchorId="14F7BF0C">
            <wp:extent cx="3840889" cy="5280203"/>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5524" cy="5300322"/>
                    </a:xfrm>
                    <a:prstGeom prst="rect">
                      <a:avLst/>
                    </a:prstGeom>
                    <a:noFill/>
                  </pic:spPr>
                </pic:pic>
              </a:graphicData>
            </a:graphic>
          </wp:inline>
        </w:drawing>
      </w:r>
    </w:p>
    <w:p w:rsidR="009F2901" w:rsidRDefault="009F2901" w:rsidP="007103D5">
      <w:pPr>
        <w:pStyle w:val="BodyText2"/>
        <w:jc w:val="both"/>
        <w:rPr>
          <w:rFonts w:cs="Calibri"/>
          <w:b/>
          <w:szCs w:val="24"/>
        </w:rPr>
        <w:sectPr w:rsidR="009F2901" w:rsidSect="00963ABA">
          <w:pgSz w:w="16838" w:h="11906" w:orient="landscape"/>
          <w:pgMar w:top="1077" w:right="1440" w:bottom="992" w:left="1440" w:header="720" w:footer="720" w:gutter="0"/>
          <w:cols w:space="720"/>
          <w:docGrid w:linePitch="360"/>
        </w:sectPr>
      </w:pPr>
    </w:p>
    <w:p w:rsidR="00D91C11" w:rsidRDefault="009F2901" w:rsidP="007103D5">
      <w:pPr>
        <w:pStyle w:val="BodyText2"/>
        <w:jc w:val="both"/>
        <w:rPr>
          <w:rFonts w:cs="Calibri"/>
          <w:b/>
          <w:szCs w:val="24"/>
        </w:rPr>
      </w:pPr>
      <w:r>
        <w:rPr>
          <w:rFonts w:cs="Calibri"/>
          <w:b/>
          <w:szCs w:val="24"/>
        </w:rPr>
        <w:lastRenderedPageBreak/>
        <w:t xml:space="preserve">Attachment 4. Permit for </w:t>
      </w:r>
      <w:r w:rsidR="00C41BCB">
        <w:rPr>
          <w:rFonts w:cs="Calibri"/>
          <w:b/>
          <w:szCs w:val="24"/>
        </w:rPr>
        <w:t xml:space="preserve">the </w:t>
      </w:r>
      <w:r>
        <w:rPr>
          <w:rFonts w:cs="Calibri"/>
          <w:b/>
          <w:szCs w:val="24"/>
        </w:rPr>
        <w:t>operation of Asphalt Plant</w:t>
      </w:r>
    </w:p>
    <w:p w:rsidR="009F2901" w:rsidRPr="00D91C11" w:rsidRDefault="009F2901" w:rsidP="007103D5">
      <w:pPr>
        <w:pStyle w:val="BodyText2"/>
        <w:jc w:val="both"/>
        <w:rPr>
          <w:rFonts w:cs="Calibri"/>
          <w:b/>
          <w:szCs w:val="24"/>
        </w:rPr>
      </w:pPr>
      <w:r>
        <w:rPr>
          <w:rFonts w:cs="Calibri"/>
          <w:b/>
          <w:noProof/>
          <w:szCs w:val="24"/>
        </w:rPr>
        <w:drawing>
          <wp:inline distT="0" distB="0" distL="0" distR="0">
            <wp:extent cx="5276850" cy="7256868"/>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zn - aspalti.jpg"/>
                    <pic:cNvPicPr/>
                  </pic:nvPicPr>
                  <pic:blipFill>
                    <a:blip r:embed="rId31">
                      <a:extLst>
                        <a:ext uri="{28A0092B-C50C-407E-A947-70E740481C1C}">
                          <a14:useLocalDpi xmlns:a14="http://schemas.microsoft.com/office/drawing/2010/main" val="0"/>
                        </a:ext>
                      </a:extLst>
                    </a:blip>
                    <a:stretch>
                      <a:fillRect/>
                    </a:stretch>
                  </pic:blipFill>
                  <pic:spPr>
                    <a:xfrm>
                      <a:off x="0" y="0"/>
                      <a:ext cx="5278544" cy="7259198"/>
                    </a:xfrm>
                    <a:prstGeom prst="rect">
                      <a:avLst/>
                    </a:prstGeom>
                  </pic:spPr>
                </pic:pic>
              </a:graphicData>
            </a:graphic>
          </wp:inline>
        </w:drawing>
      </w:r>
    </w:p>
    <w:p w:rsidR="007103D5" w:rsidRDefault="007103D5" w:rsidP="00051D6A">
      <w:pPr>
        <w:pStyle w:val="BodyText2"/>
        <w:jc w:val="both"/>
        <w:rPr>
          <w:rFonts w:ascii="Sylfaen" w:hAnsi="Sylfaen" w:cstheme="minorHAnsi"/>
          <w:szCs w:val="24"/>
          <w:lang w:val="ka-GE"/>
        </w:rPr>
      </w:pPr>
    </w:p>
    <w:p w:rsidR="00B97CF3" w:rsidRDefault="00B97CF3" w:rsidP="00051D6A">
      <w:pPr>
        <w:pStyle w:val="BodyText2"/>
        <w:jc w:val="both"/>
        <w:rPr>
          <w:rFonts w:ascii="Sylfaen" w:hAnsi="Sylfaen" w:cstheme="minorHAnsi"/>
          <w:szCs w:val="24"/>
          <w:lang w:val="ka-GE"/>
        </w:rPr>
      </w:pPr>
    </w:p>
    <w:p w:rsidR="00B97CF3" w:rsidRDefault="00B97CF3" w:rsidP="00051D6A">
      <w:pPr>
        <w:pStyle w:val="BodyText2"/>
        <w:jc w:val="both"/>
        <w:rPr>
          <w:rFonts w:cs="Calibri"/>
          <w:b/>
          <w:szCs w:val="24"/>
        </w:rPr>
      </w:pPr>
      <w:r w:rsidRPr="00B97CF3">
        <w:rPr>
          <w:rFonts w:cs="Calibri"/>
          <w:b/>
          <w:szCs w:val="24"/>
        </w:rPr>
        <w:lastRenderedPageBreak/>
        <w:t xml:space="preserve">Attachment 5. </w:t>
      </w:r>
      <w:r>
        <w:rPr>
          <w:rFonts w:cs="Calibri"/>
          <w:b/>
          <w:szCs w:val="24"/>
        </w:rPr>
        <w:t>Agreement on waste disposal</w:t>
      </w:r>
    </w:p>
    <w:p w:rsidR="00B97CF3" w:rsidRPr="00B97CF3" w:rsidRDefault="00B97CF3" w:rsidP="00B97CF3">
      <w:pPr>
        <w:pStyle w:val="BodyText2"/>
        <w:spacing w:line="276" w:lineRule="auto"/>
        <w:jc w:val="both"/>
        <w:rPr>
          <w:rFonts w:cs="Calibri"/>
          <w:szCs w:val="24"/>
        </w:rPr>
      </w:pPr>
      <w:r w:rsidRPr="00B97CF3">
        <w:rPr>
          <w:rFonts w:cs="Calibri"/>
          <w:szCs w:val="24"/>
        </w:rPr>
        <w:t xml:space="preserve">The </w:t>
      </w:r>
      <w:r>
        <w:rPr>
          <w:rFonts w:cs="Calibri"/>
          <w:szCs w:val="24"/>
        </w:rPr>
        <w:t xml:space="preserve">Contractor ``Saqmilsadensheni`` Ltd </w:t>
      </w:r>
      <w:r w:rsidR="005732F4">
        <w:rPr>
          <w:rFonts w:cs="Calibri"/>
          <w:szCs w:val="24"/>
        </w:rPr>
        <w:t>di</w:t>
      </w:r>
      <w:r>
        <w:rPr>
          <w:rFonts w:cs="Calibri"/>
          <w:szCs w:val="24"/>
        </w:rPr>
        <w:t>spose</w:t>
      </w:r>
      <w:r w:rsidR="005732F4">
        <w:rPr>
          <w:rFonts w:cs="Calibri"/>
          <w:szCs w:val="24"/>
        </w:rPr>
        <w:t>d</w:t>
      </w:r>
      <w:r>
        <w:rPr>
          <w:rFonts w:cs="Calibri"/>
          <w:szCs w:val="24"/>
        </w:rPr>
        <w:t xml:space="preserve"> no</w:t>
      </w:r>
      <w:r w:rsidR="005732F4">
        <w:rPr>
          <w:rFonts w:cs="Calibri"/>
          <w:szCs w:val="24"/>
        </w:rPr>
        <w:t>n-</w:t>
      </w:r>
      <w:r>
        <w:rPr>
          <w:rFonts w:cs="Calibri"/>
          <w:szCs w:val="24"/>
        </w:rPr>
        <w:t xml:space="preserve">hazardous construction waste on </w:t>
      </w:r>
      <w:r w:rsidR="005732F4">
        <w:rPr>
          <w:rFonts w:cs="Calibri"/>
          <w:szCs w:val="24"/>
        </w:rPr>
        <w:t xml:space="preserve">the </w:t>
      </w:r>
      <w:r>
        <w:rPr>
          <w:rFonts w:cs="Calibri"/>
          <w:szCs w:val="24"/>
        </w:rPr>
        <w:t xml:space="preserve">territory </w:t>
      </w:r>
      <w:r w:rsidR="005732F4">
        <w:rPr>
          <w:rFonts w:cs="Calibri"/>
          <w:szCs w:val="24"/>
        </w:rPr>
        <w:t xml:space="preserve">owned by this company </w:t>
      </w:r>
      <w:r>
        <w:rPr>
          <w:rFonts w:cs="Calibri"/>
          <w:szCs w:val="24"/>
        </w:rPr>
        <w:t>at 4 Kutaisi street, Tskaltubo (cadastral code 29.08.41.045)</w:t>
      </w:r>
      <w:r w:rsidR="005732F4">
        <w:rPr>
          <w:rFonts w:cs="Calibri"/>
          <w:szCs w:val="24"/>
        </w:rPr>
        <w:t xml:space="preserve"> in agreement with MDF and under oversight of the technical supervisor.</w:t>
      </w:r>
    </w:p>
    <w:p w:rsidR="00B97CF3" w:rsidRDefault="00B97CF3" w:rsidP="00051D6A">
      <w:pPr>
        <w:pStyle w:val="BodyText2"/>
        <w:jc w:val="both"/>
        <w:rPr>
          <w:rFonts w:ascii="Sylfaen" w:hAnsi="Sylfaen" w:cstheme="minorHAnsi"/>
          <w:szCs w:val="24"/>
          <w:lang w:val="ka-GE"/>
        </w:rPr>
      </w:pPr>
    </w:p>
    <w:p w:rsidR="0094382E" w:rsidRPr="0094382E" w:rsidRDefault="0094382E" w:rsidP="00051D6A">
      <w:pPr>
        <w:pStyle w:val="BodyText2"/>
        <w:jc w:val="both"/>
        <w:rPr>
          <w:rFonts w:ascii="Sylfaen" w:hAnsi="Sylfaen" w:cstheme="minorHAnsi"/>
          <w:szCs w:val="24"/>
          <w:lang w:val="ka-GE"/>
        </w:rPr>
      </w:pPr>
    </w:p>
    <w:sectPr w:rsidR="0094382E" w:rsidRPr="0094382E" w:rsidSect="009F2901">
      <w:pgSz w:w="11906" w:h="16838"/>
      <w:pgMar w:top="1440" w:right="992" w:bottom="1440"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B6D" w:rsidRDefault="00CF7B6D" w:rsidP="009871C0">
      <w:pPr>
        <w:spacing w:after="0" w:line="240" w:lineRule="auto"/>
      </w:pPr>
      <w:r>
        <w:separator/>
      </w:r>
    </w:p>
  </w:endnote>
  <w:endnote w:type="continuationSeparator" w:id="0">
    <w:p w:rsidR="00CF7B6D" w:rsidRDefault="00CF7B6D" w:rsidP="00987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B6D" w:rsidRDefault="00CF7B6D" w:rsidP="009871C0">
      <w:pPr>
        <w:spacing w:after="0" w:line="240" w:lineRule="auto"/>
      </w:pPr>
      <w:r>
        <w:separator/>
      </w:r>
    </w:p>
  </w:footnote>
  <w:footnote w:type="continuationSeparator" w:id="0">
    <w:p w:rsidR="00CF7B6D" w:rsidRDefault="00CF7B6D" w:rsidP="009871C0">
      <w:pPr>
        <w:spacing w:after="0" w:line="240" w:lineRule="auto"/>
      </w:pPr>
      <w:r>
        <w:continuationSeparator/>
      </w:r>
    </w:p>
  </w:footnote>
  <w:footnote w:id="1">
    <w:p w:rsidR="0076559D" w:rsidRPr="00992820" w:rsidRDefault="0076559D" w:rsidP="00F45943">
      <w:pPr>
        <w:pStyle w:val="FootnoteText"/>
      </w:pPr>
      <w:r w:rsidRPr="00992820">
        <w:rPr>
          <w:rStyle w:val="FootnoteReference"/>
        </w:rPr>
        <w:footnoteRef/>
      </w:r>
      <w:r w:rsidRPr="00992820">
        <w:t xml:space="preserve"> Land acquisitions includes displacement of people, change of livelihood e</w:t>
      </w:r>
      <w:r>
        <w:t xml:space="preserve">ncroachment on private property this is to </w:t>
      </w:r>
      <w:r w:rsidRPr="00992820">
        <w:t xml:space="preserve"> land that is purchased/transferred and affects people who are living and/or squatters and/or operate a business (kiosks) on land that is being acquired</w:t>
      </w:r>
      <w:r>
        <w:t xml:space="preserve">. </w:t>
      </w:r>
    </w:p>
  </w:footnote>
  <w:footnote w:id="2">
    <w:p w:rsidR="0076559D" w:rsidRPr="00992820" w:rsidRDefault="0076559D" w:rsidP="00F45943">
      <w:pPr>
        <w:pStyle w:val="FootnoteText"/>
      </w:pPr>
      <w:r w:rsidRPr="00992820">
        <w:rPr>
          <w:rStyle w:val="FootnoteReference"/>
        </w:rPr>
        <w:footnoteRef/>
      </w:r>
      <w:r w:rsidRPr="00992820">
        <w:t xml:space="preserve">  Toxic / hazardous material includes </w:t>
      </w:r>
      <w:r>
        <w:t>but</w:t>
      </w:r>
      <w:r w:rsidRPr="00992820">
        <w:t xml:space="preserve"> is not limited to asbestos, toxic paints, </w:t>
      </w:r>
      <w:r>
        <w:t xml:space="preserve">noxious solvents, </w:t>
      </w:r>
      <w:r w:rsidRPr="00992820">
        <w:t>removal of lead paint</w:t>
      </w:r>
      <w:r>
        <w: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59D" w:rsidRDefault="0076559D" w:rsidP="00426573">
    <w:pPr>
      <w:pStyle w:val="Header"/>
      <w:rPr>
        <w:rStyle w:val="PageNumber"/>
      </w:rPr>
    </w:pPr>
  </w:p>
  <w:p w:rsidR="0076559D" w:rsidRDefault="0076559D" w:rsidP="004265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59D" w:rsidRPr="000F1334" w:rsidRDefault="0076559D" w:rsidP="001C1E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59D" w:rsidRPr="00E344F3" w:rsidRDefault="0076559D" w:rsidP="001C1EE3">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59D" w:rsidRDefault="0076559D" w:rsidP="0042657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6559D" w:rsidRDefault="0076559D" w:rsidP="00426573">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59D" w:rsidRDefault="0076559D" w:rsidP="0042657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E33D7">
      <w:rPr>
        <w:rStyle w:val="PageNumber"/>
        <w:noProof/>
      </w:rPr>
      <w:t>21</w:t>
    </w:r>
    <w:r>
      <w:rPr>
        <w:rStyle w:val="PageNumber"/>
      </w:rPr>
      <w:fldChar w:fldCharType="end"/>
    </w:r>
  </w:p>
  <w:p w:rsidR="0076559D" w:rsidRDefault="0076559D" w:rsidP="0042657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73936FD"/>
    <w:multiLevelType w:val="hybridMultilevel"/>
    <w:tmpl w:val="888CDE1E"/>
    <w:lvl w:ilvl="0" w:tplc="0409000F">
      <w:start w:val="1"/>
      <w:numFmt w:val="decimal"/>
      <w:lvlText w:val="%1."/>
      <w:lvlJc w:val="left"/>
      <w:pPr>
        <w:ind w:left="805" w:hanging="360"/>
      </w:pPr>
    </w:lvl>
    <w:lvl w:ilvl="1" w:tplc="04090019" w:tentative="1">
      <w:start w:val="1"/>
      <w:numFmt w:val="lowerLetter"/>
      <w:lvlText w:val="%2."/>
      <w:lvlJc w:val="left"/>
      <w:pPr>
        <w:ind w:left="1525" w:hanging="360"/>
      </w:pPr>
    </w:lvl>
    <w:lvl w:ilvl="2" w:tplc="0409001B" w:tentative="1">
      <w:start w:val="1"/>
      <w:numFmt w:val="lowerRoman"/>
      <w:lvlText w:val="%3."/>
      <w:lvlJc w:val="right"/>
      <w:pPr>
        <w:ind w:left="2245" w:hanging="180"/>
      </w:pPr>
    </w:lvl>
    <w:lvl w:ilvl="3" w:tplc="0409000F" w:tentative="1">
      <w:start w:val="1"/>
      <w:numFmt w:val="decimal"/>
      <w:lvlText w:val="%4."/>
      <w:lvlJc w:val="left"/>
      <w:pPr>
        <w:ind w:left="2965" w:hanging="360"/>
      </w:pPr>
    </w:lvl>
    <w:lvl w:ilvl="4" w:tplc="04090019" w:tentative="1">
      <w:start w:val="1"/>
      <w:numFmt w:val="lowerLetter"/>
      <w:lvlText w:val="%5."/>
      <w:lvlJc w:val="left"/>
      <w:pPr>
        <w:ind w:left="3685" w:hanging="360"/>
      </w:pPr>
    </w:lvl>
    <w:lvl w:ilvl="5" w:tplc="0409001B" w:tentative="1">
      <w:start w:val="1"/>
      <w:numFmt w:val="lowerRoman"/>
      <w:lvlText w:val="%6."/>
      <w:lvlJc w:val="right"/>
      <w:pPr>
        <w:ind w:left="4405" w:hanging="180"/>
      </w:pPr>
    </w:lvl>
    <w:lvl w:ilvl="6" w:tplc="0409000F" w:tentative="1">
      <w:start w:val="1"/>
      <w:numFmt w:val="decimal"/>
      <w:lvlText w:val="%7."/>
      <w:lvlJc w:val="left"/>
      <w:pPr>
        <w:ind w:left="5125" w:hanging="360"/>
      </w:pPr>
    </w:lvl>
    <w:lvl w:ilvl="7" w:tplc="04090019" w:tentative="1">
      <w:start w:val="1"/>
      <w:numFmt w:val="lowerLetter"/>
      <w:lvlText w:val="%8."/>
      <w:lvlJc w:val="left"/>
      <w:pPr>
        <w:ind w:left="5845" w:hanging="360"/>
      </w:pPr>
    </w:lvl>
    <w:lvl w:ilvl="8" w:tplc="0409001B" w:tentative="1">
      <w:start w:val="1"/>
      <w:numFmt w:val="lowerRoman"/>
      <w:lvlText w:val="%9."/>
      <w:lvlJc w:val="right"/>
      <w:pPr>
        <w:ind w:left="6565" w:hanging="180"/>
      </w:pPr>
    </w:lvl>
  </w:abstractNum>
  <w:abstractNum w:abstractNumId="2" w15:restartNumberingAfterBreak="0">
    <w:nsid w:val="124100D5"/>
    <w:multiLevelType w:val="hybridMultilevel"/>
    <w:tmpl w:val="BF325D84"/>
    <w:lvl w:ilvl="0" w:tplc="A0402A0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D7A7A3D"/>
    <w:multiLevelType w:val="hybridMultilevel"/>
    <w:tmpl w:val="8B8E5E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2DBA002C"/>
    <w:multiLevelType w:val="hybridMultilevel"/>
    <w:tmpl w:val="D32A8F26"/>
    <w:lvl w:ilvl="0" w:tplc="A9EEBD6E">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3B8F16A1"/>
    <w:multiLevelType w:val="hybridMultilevel"/>
    <w:tmpl w:val="9A6CA9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916EB1"/>
    <w:multiLevelType w:val="hybridMultilevel"/>
    <w:tmpl w:val="D6C83658"/>
    <w:lvl w:ilvl="0" w:tplc="0E24DC7A">
      <w:start w:val="1"/>
      <w:numFmt w:val="lowerRoman"/>
      <w:lvlText w:val="(%1)"/>
      <w:lvlJc w:val="left"/>
      <w:pPr>
        <w:ind w:left="1080" w:hanging="720"/>
      </w:pPr>
      <w:rPr>
        <w:rFonts w:ascii="Arial" w:hAnsi="Arial" w:cs="Arial" w:hint="default"/>
        <w:b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5D704A71"/>
    <w:multiLevelType w:val="hybridMultilevel"/>
    <w:tmpl w:val="E2EC1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5E7721"/>
    <w:multiLevelType w:val="hybridMultilevel"/>
    <w:tmpl w:val="196EF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3E0787"/>
    <w:multiLevelType w:val="hybridMultilevel"/>
    <w:tmpl w:val="F310372C"/>
    <w:lvl w:ilvl="0" w:tplc="EAE262B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B977B5"/>
    <w:multiLevelType w:val="hybridMultilevel"/>
    <w:tmpl w:val="359043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1D18D0"/>
    <w:multiLevelType w:val="hybridMultilevel"/>
    <w:tmpl w:val="2FC622B6"/>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7E240D23"/>
    <w:multiLevelType w:val="hybridMultilevel"/>
    <w:tmpl w:val="794CFE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8"/>
  </w:num>
  <w:num w:numId="4">
    <w:abstractNumId w:val="6"/>
  </w:num>
  <w:num w:numId="5">
    <w:abstractNumId w:val="4"/>
  </w:num>
  <w:num w:numId="6">
    <w:abstractNumId w:val="3"/>
  </w:num>
  <w:num w:numId="7">
    <w:abstractNumId w:val="11"/>
  </w:num>
  <w:num w:numId="8">
    <w:abstractNumId w:val="0"/>
  </w:num>
  <w:num w:numId="9">
    <w:abstractNumId w:val="10"/>
  </w:num>
  <w:num w:numId="10">
    <w:abstractNumId w:val="2"/>
  </w:num>
  <w:num w:numId="11">
    <w:abstractNumId w:val="9"/>
  </w:num>
  <w:num w:numId="12">
    <w:abstractNumId w:val="1"/>
  </w:num>
  <w:num w:numId="13">
    <w:abstractNumId w:val="17"/>
  </w:num>
  <w:num w:numId="14">
    <w:abstractNumId w:val="14"/>
  </w:num>
  <w:num w:numId="15">
    <w:abstractNumId w:val="16"/>
  </w:num>
  <w:num w:numId="16">
    <w:abstractNumId w:val="15"/>
  </w:num>
  <w:num w:numId="17">
    <w:abstractNumId w:val="12"/>
  </w:num>
  <w:num w:numId="18">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63A"/>
    <w:rsid w:val="0000084E"/>
    <w:rsid w:val="000143D5"/>
    <w:rsid w:val="00016EDF"/>
    <w:rsid w:val="00042311"/>
    <w:rsid w:val="000477EB"/>
    <w:rsid w:val="00050EA7"/>
    <w:rsid w:val="00051D6A"/>
    <w:rsid w:val="00057658"/>
    <w:rsid w:val="000721AF"/>
    <w:rsid w:val="000756D7"/>
    <w:rsid w:val="0008737A"/>
    <w:rsid w:val="00096812"/>
    <w:rsid w:val="000A0357"/>
    <w:rsid w:val="000B1842"/>
    <w:rsid w:val="000C081B"/>
    <w:rsid w:val="000C7114"/>
    <w:rsid w:val="000E2E1E"/>
    <w:rsid w:val="000F04C8"/>
    <w:rsid w:val="00100548"/>
    <w:rsid w:val="001303F8"/>
    <w:rsid w:val="001360EE"/>
    <w:rsid w:val="00144F15"/>
    <w:rsid w:val="00167B06"/>
    <w:rsid w:val="00173EC8"/>
    <w:rsid w:val="001746AB"/>
    <w:rsid w:val="001B62E2"/>
    <w:rsid w:val="001C12AC"/>
    <w:rsid w:val="001C1EE3"/>
    <w:rsid w:val="001E7D04"/>
    <w:rsid w:val="001F23DA"/>
    <w:rsid w:val="001F2B2C"/>
    <w:rsid w:val="001F750E"/>
    <w:rsid w:val="00202C5B"/>
    <w:rsid w:val="00204C0B"/>
    <w:rsid w:val="00211FFA"/>
    <w:rsid w:val="00222AEA"/>
    <w:rsid w:val="00233352"/>
    <w:rsid w:val="002449F7"/>
    <w:rsid w:val="00244DCB"/>
    <w:rsid w:val="00246F43"/>
    <w:rsid w:val="00267DA0"/>
    <w:rsid w:val="00281A10"/>
    <w:rsid w:val="00286106"/>
    <w:rsid w:val="0028659C"/>
    <w:rsid w:val="0029386B"/>
    <w:rsid w:val="002A0B70"/>
    <w:rsid w:val="002B13E8"/>
    <w:rsid w:val="002B6044"/>
    <w:rsid w:val="002C4E1B"/>
    <w:rsid w:val="002C7C8F"/>
    <w:rsid w:val="002E1476"/>
    <w:rsid w:val="002F4485"/>
    <w:rsid w:val="002F5B90"/>
    <w:rsid w:val="0030174C"/>
    <w:rsid w:val="00302BFC"/>
    <w:rsid w:val="00324D57"/>
    <w:rsid w:val="003360EB"/>
    <w:rsid w:val="00347AA0"/>
    <w:rsid w:val="003552DC"/>
    <w:rsid w:val="00356D1E"/>
    <w:rsid w:val="00391E3F"/>
    <w:rsid w:val="003943B7"/>
    <w:rsid w:val="00394CDC"/>
    <w:rsid w:val="003C1872"/>
    <w:rsid w:val="003C1EEF"/>
    <w:rsid w:val="003D3F8B"/>
    <w:rsid w:val="00406FF8"/>
    <w:rsid w:val="00420E4E"/>
    <w:rsid w:val="00420EE7"/>
    <w:rsid w:val="00426573"/>
    <w:rsid w:val="00442C3F"/>
    <w:rsid w:val="0045029F"/>
    <w:rsid w:val="00460718"/>
    <w:rsid w:val="00464869"/>
    <w:rsid w:val="004652D1"/>
    <w:rsid w:val="0046551B"/>
    <w:rsid w:val="0047138F"/>
    <w:rsid w:val="004757EE"/>
    <w:rsid w:val="00477844"/>
    <w:rsid w:val="004B3538"/>
    <w:rsid w:val="004B46EB"/>
    <w:rsid w:val="004C2E53"/>
    <w:rsid w:val="004C5209"/>
    <w:rsid w:val="004E670C"/>
    <w:rsid w:val="00521709"/>
    <w:rsid w:val="00523A7D"/>
    <w:rsid w:val="00526A45"/>
    <w:rsid w:val="005732F4"/>
    <w:rsid w:val="005801B6"/>
    <w:rsid w:val="00583865"/>
    <w:rsid w:val="005871B6"/>
    <w:rsid w:val="005A276E"/>
    <w:rsid w:val="005A7698"/>
    <w:rsid w:val="005A7D94"/>
    <w:rsid w:val="005B741C"/>
    <w:rsid w:val="005E66D7"/>
    <w:rsid w:val="005F463B"/>
    <w:rsid w:val="00617841"/>
    <w:rsid w:val="006255ED"/>
    <w:rsid w:val="00640198"/>
    <w:rsid w:val="00680AA0"/>
    <w:rsid w:val="00682A86"/>
    <w:rsid w:val="006B28E7"/>
    <w:rsid w:val="006C3556"/>
    <w:rsid w:val="006D64F3"/>
    <w:rsid w:val="006E71F0"/>
    <w:rsid w:val="006F134E"/>
    <w:rsid w:val="006F20D8"/>
    <w:rsid w:val="00707A84"/>
    <w:rsid w:val="007103D5"/>
    <w:rsid w:val="00715F80"/>
    <w:rsid w:val="0075244A"/>
    <w:rsid w:val="0076559D"/>
    <w:rsid w:val="007858F4"/>
    <w:rsid w:val="00786022"/>
    <w:rsid w:val="00787608"/>
    <w:rsid w:val="00792448"/>
    <w:rsid w:val="00793088"/>
    <w:rsid w:val="007A2BAD"/>
    <w:rsid w:val="007A3AFD"/>
    <w:rsid w:val="007B063A"/>
    <w:rsid w:val="007C5ADA"/>
    <w:rsid w:val="007F1281"/>
    <w:rsid w:val="007F2F35"/>
    <w:rsid w:val="007F5471"/>
    <w:rsid w:val="007F6373"/>
    <w:rsid w:val="0080068F"/>
    <w:rsid w:val="008018C8"/>
    <w:rsid w:val="00811478"/>
    <w:rsid w:val="008155ED"/>
    <w:rsid w:val="00817BB2"/>
    <w:rsid w:val="00825217"/>
    <w:rsid w:val="008301B3"/>
    <w:rsid w:val="00830F73"/>
    <w:rsid w:val="008455E0"/>
    <w:rsid w:val="00847238"/>
    <w:rsid w:val="008523BA"/>
    <w:rsid w:val="00853C3F"/>
    <w:rsid w:val="0086161D"/>
    <w:rsid w:val="00873777"/>
    <w:rsid w:val="0087645E"/>
    <w:rsid w:val="00891B97"/>
    <w:rsid w:val="008964C1"/>
    <w:rsid w:val="008A5727"/>
    <w:rsid w:val="008B0B18"/>
    <w:rsid w:val="008B670C"/>
    <w:rsid w:val="008E1472"/>
    <w:rsid w:val="008F3CE4"/>
    <w:rsid w:val="008F60B0"/>
    <w:rsid w:val="00901922"/>
    <w:rsid w:val="009304F6"/>
    <w:rsid w:val="0094382E"/>
    <w:rsid w:val="009612A5"/>
    <w:rsid w:val="00963ABA"/>
    <w:rsid w:val="0096763A"/>
    <w:rsid w:val="00971A05"/>
    <w:rsid w:val="00982552"/>
    <w:rsid w:val="009871C0"/>
    <w:rsid w:val="00993658"/>
    <w:rsid w:val="009968BA"/>
    <w:rsid w:val="009A2C44"/>
    <w:rsid w:val="009C3EEF"/>
    <w:rsid w:val="009C651E"/>
    <w:rsid w:val="009C6BD5"/>
    <w:rsid w:val="009D2534"/>
    <w:rsid w:val="009F2901"/>
    <w:rsid w:val="009F4569"/>
    <w:rsid w:val="009F4945"/>
    <w:rsid w:val="00A01B2D"/>
    <w:rsid w:val="00A06913"/>
    <w:rsid w:val="00A11DC7"/>
    <w:rsid w:val="00A144FA"/>
    <w:rsid w:val="00A20F30"/>
    <w:rsid w:val="00A259E7"/>
    <w:rsid w:val="00A43FB9"/>
    <w:rsid w:val="00A71419"/>
    <w:rsid w:val="00A718A3"/>
    <w:rsid w:val="00A87F9F"/>
    <w:rsid w:val="00A9040E"/>
    <w:rsid w:val="00AB0C95"/>
    <w:rsid w:val="00AB17A1"/>
    <w:rsid w:val="00AC1818"/>
    <w:rsid w:val="00AF0D2B"/>
    <w:rsid w:val="00AF1A76"/>
    <w:rsid w:val="00AF5DD0"/>
    <w:rsid w:val="00B02EC6"/>
    <w:rsid w:val="00B06E02"/>
    <w:rsid w:val="00B13BC6"/>
    <w:rsid w:val="00B204A6"/>
    <w:rsid w:val="00B51677"/>
    <w:rsid w:val="00B525E4"/>
    <w:rsid w:val="00B5486C"/>
    <w:rsid w:val="00B62BD9"/>
    <w:rsid w:val="00B6352A"/>
    <w:rsid w:val="00B926CC"/>
    <w:rsid w:val="00B97CF3"/>
    <w:rsid w:val="00BA451A"/>
    <w:rsid w:val="00BB208E"/>
    <w:rsid w:val="00BC3B3D"/>
    <w:rsid w:val="00BC7AD6"/>
    <w:rsid w:val="00BD6DA2"/>
    <w:rsid w:val="00BE2051"/>
    <w:rsid w:val="00BE2986"/>
    <w:rsid w:val="00C05DCD"/>
    <w:rsid w:val="00C40514"/>
    <w:rsid w:val="00C41BCB"/>
    <w:rsid w:val="00C45258"/>
    <w:rsid w:val="00C47E77"/>
    <w:rsid w:val="00C530AA"/>
    <w:rsid w:val="00C5629F"/>
    <w:rsid w:val="00C62F1B"/>
    <w:rsid w:val="00C660DF"/>
    <w:rsid w:val="00C723A2"/>
    <w:rsid w:val="00C90B67"/>
    <w:rsid w:val="00C93460"/>
    <w:rsid w:val="00CA7438"/>
    <w:rsid w:val="00CB16FB"/>
    <w:rsid w:val="00CB603C"/>
    <w:rsid w:val="00CC0F8B"/>
    <w:rsid w:val="00CC372A"/>
    <w:rsid w:val="00CD2C0C"/>
    <w:rsid w:val="00CF39F5"/>
    <w:rsid w:val="00CF7B6D"/>
    <w:rsid w:val="00D20A00"/>
    <w:rsid w:val="00D20B15"/>
    <w:rsid w:val="00D332B0"/>
    <w:rsid w:val="00D57EE5"/>
    <w:rsid w:val="00D60010"/>
    <w:rsid w:val="00D74DA7"/>
    <w:rsid w:val="00D91C11"/>
    <w:rsid w:val="00D93E79"/>
    <w:rsid w:val="00DC1AF9"/>
    <w:rsid w:val="00DD43F0"/>
    <w:rsid w:val="00DD5893"/>
    <w:rsid w:val="00E07F45"/>
    <w:rsid w:val="00E16D10"/>
    <w:rsid w:val="00E172EC"/>
    <w:rsid w:val="00E37881"/>
    <w:rsid w:val="00E44E39"/>
    <w:rsid w:val="00E52CA9"/>
    <w:rsid w:val="00E62375"/>
    <w:rsid w:val="00E62CAC"/>
    <w:rsid w:val="00E671C9"/>
    <w:rsid w:val="00E76D9C"/>
    <w:rsid w:val="00E80A86"/>
    <w:rsid w:val="00E93AC3"/>
    <w:rsid w:val="00E94B97"/>
    <w:rsid w:val="00EA07F8"/>
    <w:rsid w:val="00EB5842"/>
    <w:rsid w:val="00EE43ED"/>
    <w:rsid w:val="00F03A51"/>
    <w:rsid w:val="00F1018C"/>
    <w:rsid w:val="00F15295"/>
    <w:rsid w:val="00F201FE"/>
    <w:rsid w:val="00F25782"/>
    <w:rsid w:val="00F41805"/>
    <w:rsid w:val="00F446AC"/>
    <w:rsid w:val="00F45943"/>
    <w:rsid w:val="00F46477"/>
    <w:rsid w:val="00F545B7"/>
    <w:rsid w:val="00F603DC"/>
    <w:rsid w:val="00F60EE1"/>
    <w:rsid w:val="00F75B2D"/>
    <w:rsid w:val="00F774DB"/>
    <w:rsid w:val="00F82A58"/>
    <w:rsid w:val="00F97EC0"/>
    <w:rsid w:val="00FA061A"/>
    <w:rsid w:val="00FA3333"/>
    <w:rsid w:val="00FA3D74"/>
    <w:rsid w:val="00FA71EA"/>
    <w:rsid w:val="00FD1949"/>
    <w:rsid w:val="00FD3AD9"/>
    <w:rsid w:val="00FE33D7"/>
    <w:rsid w:val="00FE77A3"/>
    <w:rsid w:val="00FF5A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BC59B5"/>
  <w15:docId w15:val="{A77AF0C2-380B-49F3-B129-1E665FDBE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2">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locked="1" w:semiHidden="1" w:uiPriority="0"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255ED"/>
    <w:pPr>
      <w:spacing w:after="200" w:line="276" w:lineRule="auto"/>
    </w:pPr>
    <w:rPr>
      <w:lang w:val="en-US" w:eastAsia="en-US"/>
    </w:rPr>
  </w:style>
  <w:style w:type="paragraph" w:styleId="Heading2">
    <w:name w:val="heading 2"/>
    <w:aliases w:val="Zweite Ebene"/>
    <w:basedOn w:val="Normal"/>
    <w:next w:val="Normal"/>
    <w:link w:val="Heading2Char"/>
    <w:uiPriority w:val="99"/>
    <w:qFormat/>
    <w:rsid w:val="007B063A"/>
    <w:pPr>
      <w:keepNext/>
      <w:spacing w:after="0" w:line="240" w:lineRule="auto"/>
      <w:jc w:val="center"/>
      <w:outlineLvl w:val="1"/>
    </w:pPr>
    <w:rPr>
      <w:rFonts w:ascii="Arial" w:hAnsi="Arial"/>
      <w:b/>
      <w:bCs/>
      <w:sz w:val="24"/>
      <w:szCs w:val="20"/>
      <w:u w:val="single"/>
    </w:rPr>
  </w:style>
  <w:style w:type="paragraph" w:styleId="Heading3">
    <w:name w:val="heading 3"/>
    <w:basedOn w:val="Normal"/>
    <w:next w:val="Normal"/>
    <w:link w:val="Heading3Char"/>
    <w:uiPriority w:val="99"/>
    <w:qFormat/>
    <w:rsid w:val="00286106"/>
    <w:pPr>
      <w:keepNext/>
      <w:keepLines/>
      <w:spacing w:before="200" w:after="0"/>
      <w:outlineLvl w:val="2"/>
    </w:pPr>
    <w:rPr>
      <w:rFonts w:ascii="Cambria" w:hAnsi="Cambria"/>
      <w:b/>
      <w:bCs/>
      <w:color w:val="4F81BD"/>
    </w:rPr>
  </w:style>
  <w:style w:type="paragraph" w:styleId="Heading7">
    <w:name w:val="heading 7"/>
    <w:basedOn w:val="Normal"/>
    <w:next w:val="Normal"/>
    <w:link w:val="Heading7Char"/>
    <w:uiPriority w:val="99"/>
    <w:qFormat/>
    <w:rsid w:val="007B063A"/>
    <w:pPr>
      <w:keepNext/>
      <w:autoSpaceDE w:val="0"/>
      <w:autoSpaceDN w:val="0"/>
      <w:adjustRightInd w:val="0"/>
      <w:spacing w:after="0" w:line="240" w:lineRule="atLeast"/>
      <w:jc w:val="both"/>
      <w:outlineLvl w:val="6"/>
    </w:pPr>
    <w:rPr>
      <w:rFonts w:ascii="Times New Roman" w:hAnsi="Times New Roman"/>
      <w:b/>
      <w:color w:val="000000"/>
      <w:sz w:val="24"/>
      <w:szCs w:val="20"/>
      <w:u w:val="single"/>
    </w:rPr>
  </w:style>
  <w:style w:type="paragraph" w:styleId="Heading8">
    <w:name w:val="heading 8"/>
    <w:basedOn w:val="Normal"/>
    <w:next w:val="Normal"/>
    <w:link w:val="Heading8Char"/>
    <w:uiPriority w:val="99"/>
    <w:qFormat/>
    <w:rsid w:val="00C90B67"/>
    <w:pPr>
      <w:keepNext/>
      <w:keepLines/>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9"/>
    <w:qFormat/>
    <w:rsid w:val="00C90B67"/>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Zweite Ebene Char"/>
    <w:basedOn w:val="DefaultParagraphFont"/>
    <w:link w:val="Heading2"/>
    <w:uiPriority w:val="99"/>
    <w:locked/>
    <w:rsid w:val="007B063A"/>
    <w:rPr>
      <w:rFonts w:ascii="Arial" w:hAnsi="Arial" w:cs="Times New Roman"/>
      <w:b/>
      <w:bCs/>
      <w:sz w:val="20"/>
      <w:szCs w:val="20"/>
      <w:u w:val="single"/>
    </w:rPr>
  </w:style>
  <w:style w:type="character" w:customStyle="1" w:styleId="Heading3Char">
    <w:name w:val="Heading 3 Char"/>
    <w:basedOn w:val="DefaultParagraphFont"/>
    <w:link w:val="Heading3"/>
    <w:uiPriority w:val="99"/>
    <w:locked/>
    <w:rsid w:val="00286106"/>
    <w:rPr>
      <w:rFonts w:ascii="Cambria" w:hAnsi="Cambria" w:cs="Times New Roman"/>
      <w:b/>
      <w:bCs/>
      <w:color w:val="4F81BD"/>
    </w:rPr>
  </w:style>
  <w:style w:type="character" w:customStyle="1" w:styleId="Heading7Char">
    <w:name w:val="Heading 7 Char"/>
    <w:basedOn w:val="DefaultParagraphFont"/>
    <w:link w:val="Heading7"/>
    <w:uiPriority w:val="99"/>
    <w:locked/>
    <w:rsid w:val="007B063A"/>
    <w:rPr>
      <w:rFonts w:ascii="Times New Roman" w:hAnsi="Times New Roman" w:cs="Times New Roman"/>
      <w:b/>
      <w:color w:val="000000"/>
      <w:sz w:val="20"/>
      <w:szCs w:val="20"/>
      <w:u w:val="single"/>
    </w:rPr>
  </w:style>
  <w:style w:type="character" w:customStyle="1" w:styleId="Heading8Char">
    <w:name w:val="Heading 8 Char"/>
    <w:basedOn w:val="DefaultParagraphFont"/>
    <w:link w:val="Heading8"/>
    <w:uiPriority w:val="99"/>
    <w:semiHidden/>
    <w:locked/>
    <w:rsid w:val="00C90B67"/>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C90B67"/>
    <w:rPr>
      <w:rFonts w:ascii="Cambria" w:hAnsi="Cambria" w:cs="Times New Roman"/>
      <w:i/>
      <w:iCs/>
      <w:color w:val="404040"/>
      <w:sz w:val="20"/>
      <w:szCs w:val="20"/>
    </w:rPr>
  </w:style>
  <w:style w:type="paragraph" w:styleId="BodyText">
    <w:name w:val="Body Text"/>
    <w:basedOn w:val="Normal"/>
    <w:link w:val="BodyTextChar"/>
    <w:uiPriority w:val="99"/>
    <w:rsid w:val="007B063A"/>
    <w:pPr>
      <w:spacing w:after="0" w:line="240" w:lineRule="auto"/>
    </w:pPr>
    <w:rPr>
      <w:rFonts w:ascii="Times New Roman" w:hAnsi="Times New Roman"/>
      <w:sz w:val="18"/>
      <w:szCs w:val="20"/>
    </w:rPr>
  </w:style>
  <w:style w:type="character" w:customStyle="1" w:styleId="BodyTextChar">
    <w:name w:val="Body Text Char"/>
    <w:basedOn w:val="DefaultParagraphFont"/>
    <w:link w:val="BodyText"/>
    <w:uiPriority w:val="99"/>
    <w:locked/>
    <w:rsid w:val="007B063A"/>
    <w:rPr>
      <w:rFonts w:ascii="Times New Roman" w:hAnsi="Times New Roman" w:cs="Times New Roman"/>
      <w:sz w:val="20"/>
      <w:szCs w:val="20"/>
    </w:rPr>
  </w:style>
  <w:style w:type="paragraph" w:styleId="Header">
    <w:name w:val="header"/>
    <w:basedOn w:val="Normal"/>
    <w:link w:val="HeaderChar"/>
    <w:rsid w:val="007B063A"/>
    <w:pPr>
      <w:tabs>
        <w:tab w:val="center" w:pos="4320"/>
        <w:tab w:val="right" w:pos="8640"/>
      </w:tabs>
      <w:spacing w:after="0" w:line="240" w:lineRule="auto"/>
    </w:pPr>
    <w:rPr>
      <w:rFonts w:ascii="Times New Roman" w:hAnsi="Times New Roman"/>
      <w:sz w:val="24"/>
      <w:szCs w:val="20"/>
    </w:rPr>
  </w:style>
  <w:style w:type="character" w:customStyle="1" w:styleId="HeaderChar">
    <w:name w:val="Header Char"/>
    <w:basedOn w:val="DefaultParagraphFont"/>
    <w:link w:val="Header"/>
    <w:locked/>
    <w:rsid w:val="007B063A"/>
    <w:rPr>
      <w:rFonts w:ascii="Times New Roman" w:hAnsi="Times New Roman" w:cs="Times New Roman"/>
      <w:sz w:val="20"/>
      <w:szCs w:val="20"/>
    </w:rPr>
  </w:style>
  <w:style w:type="character" w:styleId="PageNumber">
    <w:name w:val="page number"/>
    <w:basedOn w:val="DefaultParagraphFont"/>
    <w:rsid w:val="007B063A"/>
    <w:rPr>
      <w:rFonts w:cs="Times New Roman"/>
    </w:rPr>
  </w:style>
  <w:style w:type="paragraph" w:customStyle="1" w:styleId="MainParanoChapter">
    <w:name w:val="Main Para no Chapter #"/>
    <w:basedOn w:val="Normal"/>
    <w:uiPriority w:val="99"/>
    <w:rsid w:val="007B063A"/>
    <w:pPr>
      <w:spacing w:after="240" w:line="240" w:lineRule="auto"/>
      <w:outlineLvl w:val="1"/>
    </w:pPr>
    <w:rPr>
      <w:rFonts w:ascii="Times New Roman" w:hAnsi="Times New Roman"/>
      <w:sz w:val="24"/>
      <w:szCs w:val="24"/>
    </w:rPr>
  </w:style>
  <w:style w:type="paragraph" w:styleId="NormalWeb">
    <w:name w:val="Normal (Web)"/>
    <w:basedOn w:val="Normal"/>
    <w:uiPriority w:val="99"/>
    <w:rsid w:val="007B063A"/>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aliases w:val="Akapit z listą BS,Bullet1"/>
    <w:basedOn w:val="Normal"/>
    <w:link w:val="ListParagraphChar"/>
    <w:uiPriority w:val="99"/>
    <w:rsid w:val="007B063A"/>
    <w:pPr>
      <w:ind w:left="720"/>
      <w:contextualSpacing/>
    </w:pPr>
    <w:rPr>
      <w:sz w:val="20"/>
      <w:szCs w:val="20"/>
      <w:lang w:val="ru-RU" w:eastAsia="ru-RU"/>
    </w:rPr>
  </w:style>
  <w:style w:type="character" w:customStyle="1" w:styleId="ListParagraphChar">
    <w:name w:val="List Paragraph Char"/>
    <w:aliases w:val="Akapit z listą BS Char,Bullet1 Char"/>
    <w:link w:val="ListParagraph1"/>
    <w:uiPriority w:val="99"/>
    <w:locked/>
    <w:rsid w:val="007B063A"/>
    <w:rPr>
      <w:rFonts w:ascii="Calibri" w:hAnsi="Calibri"/>
      <w:sz w:val="20"/>
    </w:rPr>
  </w:style>
  <w:style w:type="paragraph" w:customStyle="1" w:styleId="Default">
    <w:name w:val="Default"/>
    <w:uiPriority w:val="99"/>
    <w:rsid w:val="007B063A"/>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semiHidden/>
    <w:rsid w:val="007B06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B063A"/>
    <w:rPr>
      <w:rFonts w:ascii="Tahoma" w:hAnsi="Tahoma" w:cs="Tahoma"/>
      <w:sz w:val="16"/>
      <w:szCs w:val="16"/>
    </w:rPr>
  </w:style>
  <w:style w:type="character" w:customStyle="1" w:styleId="highlight">
    <w:name w:val="highlight"/>
    <w:basedOn w:val="DefaultParagraphFont"/>
    <w:uiPriority w:val="99"/>
    <w:rsid w:val="00BA451A"/>
    <w:rPr>
      <w:rFonts w:cs="Times New Roman"/>
    </w:rPr>
  </w:style>
  <w:style w:type="paragraph" w:styleId="ListParagraph">
    <w:name w:val="List Paragraph"/>
    <w:aliases w:val="List Paragraph11"/>
    <w:basedOn w:val="Normal"/>
    <w:uiPriority w:val="34"/>
    <w:qFormat/>
    <w:rsid w:val="00C47E77"/>
    <w:pPr>
      <w:ind w:left="720"/>
      <w:contextualSpacing/>
    </w:pPr>
  </w:style>
  <w:style w:type="character" w:customStyle="1" w:styleId="apple-converted-space">
    <w:name w:val="apple-converted-space"/>
    <w:basedOn w:val="DefaultParagraphFont"/>
    <w:uiPriority w:val="99"/>
    <w:rsid w:val="009871C0"/>
    <w:rPr>
      <w:rFonts w:cs="Times New Roman"/>
    </w:rPr>
  </w:style>
  <w:style w:type="character" w:styleId="Strong">
    <w:name w:val="Strong"/>
    <w:basedOn w:val="DefaultParagraphFont"/>
    <w:uiPriority w:val="99"/>
    <w:qFormat/>
    <w:rsid w:val="009871C0"/>
    <w:rPr>
      <w:rFonts w:cs="Times New Roman"/>
      <w:b/>
      <w:bCs/>
    </w:rPr>
  </w:style>
  <w:style w:type="paragraph" w:styleId="FootnoteText">
    <w:name w:val="footnote text"/>
    <w:aliases w:val="single space,FOOTNOTES,fn,ft,Footnote Text Char Char Char Char Char Char Char Char Char Char,ADB,WB-Fußnotentext,Footnote,Fußnote,WB-Fuﬂnotentext,Fuﬂnote,Fuﬂnote Char Char Char,Fußnotentextf,FuЯnotentextf,Footnote Text Char1,A"/>
    <w:basedOn w:val="Normal"/>
    <w:link w:val="FootnoteTextChar"/>
    <w:rsid w:val="009871C0"/>
    <w:pPr>
      <w:spacing w:after="0" w:line="240" w:lineRule="auto"/>
    </w:pPr>
    <w:rPr>
      <w:rFonts w:ascii="Times New Roman" w:hAnsi="Times New Roman"/>
      <w:sz w:val="20"/>
      <w:szCs w:val="20"/>
    </w:rPr>
  </w:style>
  <w:style w:type="character" w:customStyle="1" w:styleId="FootnoteTextChar">
    <w:name w:val="Footnote Text Char"/>
    <w:aliases w:val="single space Char,FOOTNOTES Char,fn Char,ft Char,Footnote Text Char Char Char Char Char Char Char Char Char Char Char,ADB Char,WB-Fußnotentext Char,Footnote Char,Fußnote Char,WB-Fuﬂnotentext Char,Fuﬂnote Char,Fußnotentextf Char,A Char"/>
    <w:basedOn w:val="DefaultParagraphFont"/>
    <w:link w:val="FootnoteText"/>
    <w:locked/>
    <w:rsid w:val="009871C0"/>
    <w:rPr>
      <w:rFonts w:ascii="Times New Roman" w:hAnsi="Times New Roman" w:cs="Times New Roman"/>
      <w:sz w:val="20"/>
      <w:szCs w:val="20"/>
    </w:rPr>
  </w:style>
  <w:style w:type="character" w:styleId="FootnoteReference">
    <w:name w:val="footnote reference"/>
    <w:aliases w:val="ftref"/>
    <w:basedOn w:val="DefaultParagraphFont"/>
    <w:rsid w:val="009871C0"/>
    <w:rPr>
      <w:rFonts w:cs="Times New Roman"/>
      <w:vertAlign w:val="superscript"/>
    </w:rPr>
  </w:style>
  <w:style w:type="character" w:styleId="CommentReference">
    <w:name w:val="annotation reference"/>
    <w:basedOn w:val="DefaultParagraphFont"/>
    <w:uiPriority w:val="99"/>
    <w:rsid w:val="009871C0"/>
    <w:rPr>
      <w:rFonts w:cs="Times New Roman"/>
      <w:sz w:val="16"/>
      <w:szCs w:val="16"/>
    </w:rPr>
  </w:style>
  <w:style w:type="paragraph" w:styleId="CommentText">
    <w:name w:val="annotation text"/>
    <w:basedOn w:val="Normal"/>
    <w:link w:val="CommentTextChar"/>
    <w:uiPriority w:val="99"/>
    <w:rsid w:val="009871C0"/>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locked/>
    <w:rsid w:val="009871C0"/>
    <w:rPr>
      <w:rFonts w:ascii="Times New Roman" w:hAnsi="Times New Roman" w:cs="Times New Roman"/>
      <w:sz w:val="20"/>
      <w:szCs w:val="20"/>
    </w:rPr>
  </w:style>
  <w:style w:type="character" w:customStyle="1" w:styleId="hps">
    <w:name w:val="hps"/>
    <w:basedOn w:val="DefaultParagraphFont"/>
    <w:uiPriority w:val="99"/>
    <w:rsid w:val="009871C0"/>
    <w:rPr>
      <w:rFonts w:cs="Times New Roman"/>
    </w:rPr>
  </w:style>
  <w:style w:type="paragraph" w:styleId="NoSpacing">
    <w:name w:val="No Spacing"/>
    <w:uiPriority w:val="99"/>
    <w:qFormat/>
    <w:rsid w:val="009871C0"/>
    <w:rPr>
      <w:lang w:val="en-US" w:eastAsia="en-US"/>
    </w:rPr>
  </w:style>
  <w:style w:type="paragraph" w:styleId="BodyText2">
    <w:name w:val="Body Text 2"/>
    <w:basedOn w:val="Normal"/>
    <w:link w:val="BodyText2Char"/>
    <w:uiPriority w:val="99"/>
    <w:semiHidden/>
    <w:rsid w:val="00C90B67"/>
    <w:pPr>
      <w:spacing w:after="120" w:line="480" w:lineRule="auto"/>
    </w:pPr>
  </w:style>
  <w:style w:type="character" w:customStyle="1" w:styleId="BodyText2Char">
    <w:name w:val="Body Text 2 Char"/>
    <w:basedOn w:val="DefaultParagraphFont"/>
    <w:link w:val="BodyText2"/>
    <w:uiPriority w:val="99"/>
    <w:semiHidden/>
    <w:locked/>
    <w:rsid w:val="00C90B67"/>
    <w:rPr>
      <w:rFonts w:cs="Times New Roman"/>
    </w:rPr>
  </w:style>
  <w:style w:type="paragraph" w:customStyle="1" w:styleId="Outline">
    <w:name w:val="Outline"/>
    <w:basedOn w:val="Normal"/>
    <w:rsid w:val="00C90B67"/>
    <w:pPr>
      <w:spacing w:before="240" w:after="0" w:line="240" w:lineRule="auto"/>
    </w:pPr>
    <w:rPr>
      <w:rFonts w:ascii="Times New Roman" w:hAnsi="Times New Roman"/>
      <w:kern w:val="28"/>
      <w:sz w:val="24"/>
      <w:szCs w:val="20"/>
    </w:rPr>
  </w:style>
  <w:style w:type="paragraph" w:styleId="Caption">
    <w:name w:val="caption"/>
    <w:basedOn w:val="Normal"/>
    <w:next w:val="Normal"/>
    <w:qFormat/>
    <w:rsid w:val="00C90B67"/>
    <w:pPr>
      <w:spacing w:after="0" w:line="240" w:lineRule="auto"/>
      <w:jc w:val="center"/>
    </w:pPr>
    <w:rPr>
      <w:rFonts w:ascii="Times New Roman" w:hAnsi="Times New Roman"/>
      <w:b/>
      <w:sz w:val="24"/>
      <w:szCs w:val="20"/>
    </w:rPr>
  </w:style>
  <w:style w:type="paragraph" w:customStyle="1" w:styleId="yiv940345456msolistparagraph">
    <w:name w:val="yiv940345456msolistparagraph"/>
    <w:basedOn w:val="Normal"/>
    <w:uiPriority w:val="99"/>
    <w:rsid w:val="00C90B67"/>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rsid w:val="00286106"/>
    <w:rPr>
      <w:rFonts w:ascii="Times New Roman" w:hAnsi="Times New Roman" w:cs="Times New Roman"/>
      <w:color w:val="0000FF"/>
      <w:u w:val="single"/>
    </w:rPr>
  </w:style>
  <w:style w:type="paragraph" w:customStyle="1" w:styleId="StyleJustified">
    <w:name w:val="Style Justified"/>
    <w:basedOn w:val="Normal"/>
    <w:uiPriority w:val="99"/>
    <w:rsid w:val="00286106"/>
    <w:pPr>
      <w:spacing w:after="0" w:line="240" w:lineRule="auto"/>
      <w:jc w:val="both"/>
    </w:pPr>
    <w:rPr>
      <w:rFonts w:ascii="Sylfaen" w:eastAsia="SimSun" w:hAnsi="Sylfaen"/>
      <w:b/>
      <w:bCs/>
      <w:szCs w:val="24"/>
      <w:lang w:val="ka-GE" w:eastAsia="zh-CN"/>
    </w:rPr>
  </w:style>
  <w:style w:type="character" w:styleId="IntenseEmphasis">
    <w:name w:val="Intense Emphasis"/>
    <w:basedOn w:val="DefaultParagraphFont"/>
    <w:uiPriority w:val="99"/>
    <w:qFormat/>
    <w:rsid w:val="00993658"/>
    <w:rPr>
      <w:rFonts w:cs="Times New Roman"/>
      <w:b/>
      <w:bCs/>
      <w:i/>
      <w:iCs/>
      <w:color w:val="4F81BD"/>
    </w:rPr>
  </w:style>
  <w:style w:type="character" w:styleId="Emphasis">
    <w:name w:val="Emphasis"/>
    <w:basedOn w:val="DefaultParagraphFont"/>
    <w:uiPriority w:val="99"/>
    <w:qFormat/>
    <w:rsid w:val="00993658"/>
    <w:rPr>
      <w:rFonts w:cs="Times New Roman"/>
      <w:i/>
      <w:iCs/>
    </w:rPr>
  </w:style>
  <w:style w:type="paragraph" w:styleId="Footer">
    <w:name w:val="footer"/>
    <w:basedOn w:val="Normal"/>
    <w:link w:val="FooterChar"/>
    <w:uiPriority w:val="99"/>
    <w:rsid w:val="00CB603C"/>
    <w:pPr>
      <w:tabs>
        <w:tab w:val="center" w:pos="4320"/>
        <w:tab w:val="right" w:pos="8640"/>
      </w:tabs>
      <w:spacing w:after="0" w:line="240" w:lineRule="auto"/>
    </w:pPr>
    <w:rPr>
      <w:rFonts w:ascii="Times New Roman" w:hAnsi="Times New Roman"/>
      <w:sz w:val="24"/>
      <w:szCs w:val="20"/>
    </w:rPr>
  </w:style>
  <w:style w:type="character" w:customStyle="1" w:styleId="FooterChar">
    <w:name w:val="Footer Char"/>
    <w:basedOn w:val="DefaultParagraphFont"/>
    <w:link w:val="Footer"/>
    <w:uiPriority w:val="99"/>
    <w:rsid w:val="00CB603C"/>
    <w:rPr>
      <w:rFonts w:ascii="Times New Roman" w:hAnsi="Times New Roman"/>
      <w:sz w:val="24"/>
      <w:szCs w:val="20"/>
      <w:lang w:val="en-US" w:eastAsia="en-US"/>
    </w:rPr>
  </w:style>
  <w:style w:type="paragraph" w:styleId="BodyTextIndent">
    <w:name w:val="Body Text Indent"/>
    <w:basedOn w:val="Normal"/>
    <w:link w:val="BodyTextIndentChar"/>
    <w:rsid w:val="00F45943"/>
    <w:pPr>
      <w:spacing w:after="120"/>
      <w:ind w:left="360"/>
    </w:pPr>
    <w:rPr>
      <w:rFonts w:eastAsia="Calibri"/>
    </w:rPr>
  </w:style>
  <w:style w:type="character" w:customStyle="1" w:styleId="BodyTextIndentChar">
    <w:name w:val="Body Text Indent Char"/>
    <w:basedOn w:val="DefaultParagraphFont"/>
    <w:link w:val="BodyTextIndent"/>
    <w:rsid w:val="00F45943"/>
    <w:rPr>
      <w:rFonts w:eastAsia="Calibri"/>
      <w:lang w:val="en-US" w:eastAsia="en-US"/>
    </w:rPr>
  </w:style>
  <w:style w:type="paragraph" w:customStyle="1" w:styleId="CharCharCharChar">
    <w:name w:val="Char Char Char Char"/>
    <w:basedOn w:val="Normal"/>
    <w:semiHidden/>
    <w:rsid w:val="000E2E1E"/>
    <w:pPr>
      <w:spacing w:after="160" w:line="240" w:lineRule="auto"/>
    </w:pPr>
    <w:rPr>
      <w:rFonts w:ascii="Arial" w:hAnsi="Arial"/>
      <w:sz w:val="24"/>
      <w:szCs w:val="24"/>
    </w:rPr>
  </w:style>
  <w:style w:type="table" w:styleId="TableGrid">
    <w:name w:val="Table Grid"/>
    <w:basedOn w:val="TableNormal"/>
    <w:uiPriority w:val="59"/>
    <w:locked/>
    <w:rsid w:val="007103D5"/>
    <w:rPr>
      <w:rFonts w:asciiTheme="minorHAnsi" w:eastAsiaTheme="minorEastAsia" w:hAnsiTheme="minorHAnsi" w:cstheme="minorBid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061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4.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en.wikipedia.org/wiki/Kakheti" TargetMode="External"/><Relationship Id="rId19" Type="http://schemas.openxmlformats.org/officeDocument/2006/relationships/header" Target="header5.xml"/><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980CF-9880-40CB-BBD0-45CF87228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27</Pages>
  <Words>4896</Words>
  <Characters>28684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33513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Lina Janenaite</cp:lastModifiedBy>
  <cp:revision>3</cp:revision>
  <cp:lastPrinted>2014-09-29T08:49:00Z</cp:lastPrinted>
  <dcterms:created xsi:type="dcterms:W3CDTF">2017-03-09T18:36:00Z</dcterms:created>
  <dcterms:modified xsi:type="dcterms:W3CDTF">2017-03-09T18:48:00Z</dcterms:modified>
</cp:coreProperties>
</file>